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401" w:rsidRDefault="00D73401">
      <w:pPr>
        <w:pStyle w:val="BodyText"/>
        <w:rPr>
          <w:sz w:val="20"/>
        </w:rPr>
      </w:pPr>
      <w:bookmarkStart w:id="0" w:name="_GoBack"/>
      <w:bookmarkEnd w:id="0"/>
    </w:p>
    <w:p w:rsidR="00D73401" w:rsidRDefault="00D73401">
      <w:pPr>
        <w:pStyle w:val="BodyText"/>
        <w:rPr>
          <w:sz w:val="20"/>
        </w:rPr>
      </w:pPr>
    </w:p>
    <w:p w:rsidR="00D73401" w:rsidRDefault="00D73401">
      <w:pPr>
        <w:pStyle w:val="BodyText"/>
        <w:rPr>
          <w:sz w:val="20"/>
        </w:rPr>
      </w:pPr>
    </w:p>
    <w:p w:rsidR="00D73401" w:rsidRDefault="00D73401">
      <w:pPr>
        <w:pStyle w:val="BodyText"/>
        <w:rPr>
          <w:sz w:val="20"/>
        </w:rPr>
      </w:pPr>
    </w:p>
    <w:p w:rsidR="00D73401" w:rsidRDefault="00D73401">
      <w:pPr>
        <w:pStyle w:val="BodyText"/>
        <w:spacing w:before="2"/>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15"/>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rPr>
          <w:b/>
          <w:sz w:val="20"/>
        </w:rPr>
      </w:pPr>
    </w:p>
    <w:p w:rsidR="00D73401" w:rsidRDefault="00D73401">
      <w:pPr>
        <w:pStyle w:val="BodyText"/>
        <w:spacing w:before="7"/>
        <w:rPr>
          <w:b/>
          <w:sz w:val="21"/>
        </w:rPr>
      </w:pPr>
    </w:p>
    <w:p w:rsidR="00D73401" w:rsidRDefault="009A35A9">
      <w:pPr>
        <w:spacing w:before="90"/>
        <w:ind w:left="1252" w:right="1268"/>
        <w:jc w:val="center"/>
        <w:rPr>
          <w:b/>
          <w:sz w:val="24"/>
        </w:rPr>
      </w:pPr>
      <w:r>
        <w:rPr>
          <w:b/>
          <w:sz w:val="24"/>
        </w:rPr>
        <w:t>PLANI KOMBËTAR</w:t>
      </w:r>
    </w:p>
    <w:p w:rsidR="00D73401" w:rsidRDefault="00D73401">
      <w:pPr>
        <w:pStyle w:val="BodyText"/>
        <w:rPr>
          <w:b/>
          <w:sz w:val="26"/>
        </w:rPr>
      </w:pPr>
    </w:p>
    <w:p w:rsidR="007510AB" w:rsidRDefault="009A35A9">
      <w:pPr>
        <w:ind w:left="1252" w:right="1270"/>
        <w:jc w:val="center"/>
        <w:rPr>
          <w:b/>
          <w:sz w:val="24"/>
        </w:rPr>
      </w:pPr>
      <w:r>
        <w:rPr>
          <w:b/>
          <w:sz w:val="24"/>
        </w:rPr>
        <w:t>I KËRKIM-SHPËTIMIT NË REPUBLIKËN E SHQIPËRISË</w:t>
      </w:r>
      <w:r w:rsidR="007510AB">
        <w:rPr>
          <w:b/>
          <w:sz w:val="24"/>
        </w:rPr>
        <w:t xml:space="preserve"> </w:t>
      </w:r>
    </w:p>
    <w:p w:rsidR="007510AB" w:rsidRDefault="007510AB">
      <w:pPr>
        <w:ind w:left="1252" w:right="1270"/>
        <w:jc w:val="center"/>
        <w:rPr>
          <w:b/>
          <w:sz w:val="24"/>
        </w:rPr>
      </w:pPr>
    </w:p>
    <w:p w:rsidR="00D73401" w:rsidRDefault="007510AB">
      <w:pPr>
        <w:ind w:left="1252" w:right="1270"/>
        <w:jc w:val="center"/>
        <w:rPr>
          <w:b/>
          <w:sz w:val="24"/>
        </w:rPr>
      </w:pPr>
      <w:r>
        <w:rPr>
          <w:b/>
          <w:sz w:val="24"/>
        </w:rPr>
        <w:t>DHE PLANI I VEPRIMIT TË TIJ</w:t>
      </w:r>
    </w:p>
    <w:p w:rsidR="00D73401" w:rsidRDefault="00D73401">
      <w:pPr>
        <w:pStyle w:val="BodyText"/>
        <w:rPr>
          <w:b/>
          <w:sz w:val="26"/>
        </w:rPr>
      </w:pPr>
    </w:p>
    <w:p w:rsidR="00D73401" w:rsidRDefault="00D73401">
      <w:pPr>
        <w:pStyle w:val="BodyText"/>
        <w:spacing w:before="9"/>
        <w:rPr>
          <w:b/>
          <w:sz w:val="25"/>
        </w:rPr>
      </w:pPr>
    </w:p>
    <w:p w:rsidR="00D73401" w:rsidRDefault="00D73401">
      <w:pPr>
        <w:jc w:val="center"/>
      </w:pPr>
    </w:p>
    <w:p w:rsidR="005E28EB" w:rsidRDefault="005E28EB">
      <w:pPr>
        <w:jc w:val="center"/>
      </w:pPr>
    </w:p>
    <w:p w:rsidR="005E28EB" w:rsidRDefault="005E28EB">
      <w:pPr>
        <w:jc w:val="center"/>
      </w:pPr>
    </w:p>
    <w:p w:rsidR="005E28EB" w:rsidRDefault="005E28EB">
      <w:pPr>
        <w:jc w:val="center"/>
      </w:pPr>
    </w:p>
    <w:p w:rsidR="005E28EB" w:rsidRDefault="005E28EB">
      <w:pPr>
        <w:jc w:val="center"/>
        <w:sectPr w:rsidR="005E28EB">
          <w:type w:val="continuous"/>
          <w:pgSz w:w="11910" w:h="16840"/>
          <w:pgMar w:top="1580" w:right="1460" w:bottom="280" w:left="1480" w:header="720" w:footer="720" w:gutter="0"/>
          <w:cols w:space="720"/>
        </w:sectPr>
      </w:pPr>
    </w:p>
    <w:bookmarkStart w:id="1" w:name="_bookmark0" w:displacedByCustomXml="next"/>
    <w:bookmarkEnd w:id="1" w:displacedByCustomXml="next"/>
    <w:bookmarkStart w:id="2" w:name="GRUPI_NDËRINSTITUCIONAL_I_PUNËS:" w:displacedByCustomXml="next"/>
    <w:bookmarkEnd w:id="2" w:displacedByCustomXml="next"/>
    <w:sdt>
      <w:sdtPr>
        <w:rPr>
          <w:sz w:val="22"/>
          <w:szCs w:val="22"/>
        </w:rPr>
        <w:id w:val="-1245796804"/>
        <w:docPartObj>
          <w:docPartGallery w:val="Table of Contents"/>
          <w:docPartUnique/>
        </w:docPartObj>
      </w:sdtPr>
      <w:sdtEndPr>
        <w:rPr>
          <w:b/>
          <w:bCs/>
          <w:noProof/>
        </w:rPr>
      </w:sdtEndPr>
      <w:sdtContent>
        <w:p w:rsidR="00865F0A" w:rsidRDefault="00384E36" w:rsidP="00384E36">
          <w:pPr>
            <w:pStyle w:val="BodyText"/>
            <w:spacing w:before="73"/>
            <w:ind w:left="222"/>
            <w:rPr>
              <w:lang w:val="sq-AL"/>
            </w:rPr>
          </w:pPr>
          <w:r w:rsidRPr="00340483">
            <w:rPr>
              <w:lang w:val="sq-AL"/>
            </w:rPr>
            <w:t>Përmbajtja</w:t>
          </w:r>
        </w:p>
        <w:p w:rsidR="00384E36" w:rsidRPr="00384E36" w:rsidRDefault="00384E36" w:rsidP="00384E36">
          <w:pPr>
            <w:pStyle w:val="BodyText"/>
            <w:spacing w:before="73"/>
            <w:ind w:left="222"/>
            <w:rPr>
              <w:lang w:val="sq-AL"/>
            </w:rPr>
          </w:pPr>
        </w:p>
        <w:p w:rsidR="001E4ECE" w:rsidRDefault="00865F0A">
          <w:pPr>
            <w:pStyle w:val="TOC1"/>
            <w:tabs>
              <w:tab w:val="right" w:leader="dot" w:pos="896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13487540" w:history="1">
            <w:r w:rsidR="001E4ECE" w:rsidRPr="00641AA2">
              <w:rPr>
                <w:rStyle w:val="Hyperlink"/>
                <w:noProof/>
                <w:lang w:val="sq-AL"/>
              </w:rPr>
              <w:t>SHPJEGIME /PËRKUFIZIME</w:t>
            </w:r>
            <w:r w:rsidR="001E4ECE">
              <w:rPr>
                <w:noProof/>
                <w:webHidden/>
              </w:rPr>
              <w:tab/>
            </w:r>
            <w:r w:rsidR="001E4ECE">
              <w:rPr>
                <w:noProof/>
                <w:webHidden/>
              </w:rPr>
              <w:fldChar w:fldCharType="begin"/>
            </w:r>
            <w:r w:rsidR="001E4ECE">
              <w:rPr>
                <w:noProof/>
                <w:webHidden/>
              </w:rPr>
              <w:instrText xml:space="preserve"> PAGEREF _Toc13487540 \h </w:instrText>
            </w:r>
            <w:r w:rsidR="001E4ECE">
              <w:rPr>
                <w:noProof/>
                <w:webHidden/>
              </w:rPr>
            </w:r>
            <w:r w:rsidR="001E4ECE">
              <w:rPr>
                <w:noProof/>
                <w:webHidden/>
              </w:rPr>
              <w:fldChar w:fldCharType="separate"/>
            </w:r>
            <w:r w:rsidR="00EC03A3">
              <w:rPr>
                <w:noProof/>
                <w:webHidden/>
              </w:rPr>
              <w:t>3</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541" w:history="1">
            <w:r w:rsidR="001E4ECE" w:rsidRPr="00641AA2">
              <w:rPr>
                <w:rStyle w:val="Hyperlink"/>
                <w:noProof/>
                <w:lang w:val="sq-AL"/>
              </w:rPr>
              <w:t>SHKURTESA</w:t>
            </w:r>
            <w:r w:rsidR="001E4ECE">
              <w:rPr>
                <w:noProof/>
                <w:webHidden/>
              </w:rPr>
              <w:tab/>
            </w:r>
            <w:r w:rsidR="001E4ECE">
              <w:rPr>
                <w:noProof/>
                <w:webHidden/>
              </w:rPr>
              <w:fldChar w:fldCharType="begin"/>
            </w:r>
            <w:r w:rsidR="001E4ECE">
              <w:rPr>
                <w:noProof/>
                <w:webHidden/>
              </w:rPr>
              <w:instrText xml:space="preserve"> PAGEREF _Toc13487541 \h </w:instrText>
            </w:r>
            <w:r w:rsidR="001E4ECE">
              <w:rPr>
                <w:noProof/>
                <w:webHidden/>
              </w:rPr>
            </w:r>
            <w:r w:rsidR="001E4ECE">
              <w:rPr>
                <w:noProof/>
                <w:webHidden/>
              </w:rPr>
              <w:fldChar w:fldCharType="separate"/>
            </w:r>
            <w:r w:rsidR="00EC03A3">
              <w:rPr>
                <w:noProof/>
                <w:webHidden/>
              </w:rPr>
              <w:t>11</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542" w:history="1">
            <w:r w:rsidR="001E4ECE" w:rsidRPr="00641AA2">
              <w:rPr>
                <w:rStyle w:val="Hyperlink"/>
                <w:noProof/>
                <w:lang w:val="sq-AL"/>
              </w:rPr>
              <w:t>PJESA E PARË</w:t>
            </w:r>
            <w:r w:rsidR="001E4ECE">
              <w:rPr>
                <w:noProof/>
                <w:webHidden/>
              </w:rPr>
              <w:tab/>
            </w:r>
            <w:r w:rsidR="001E4ECE">
              <w:rPr>
                <w:noProof/>
                <w:webHidden/>
              </w:rPr>
              <w:fldChar w:fldCharType="begin"/>
            </w:r>
            <w:r w:rsidR="001E4ECE">
              <w:rPr>
                <w:noProof/>
                <w:webHidden/>
              </w:rPr>
              <w:instrText xml:space="preserve"> PAGEREF _Toc13487542 \h </w:instrText>
            </w:r>
            <w:r w:rsidR="001E4ECE">
              <w:rPr>
                <w:noProof/>
                <w:webHidden/>
              </w:rPr>
            </w:r>
            <w:r w:rsidR="001E4ECE">
              <w:rPr>
                <w:noProof/>
                <w:webHidden/>
              </w:rPr>
              <w:fldChar w:fldCharType="separate"/>
            </w:r>
            <w:r w:rsidR="00EC03A3">
              <w:rPr>
                <w:noProof/>
                <w:webHidden/>
              </w:rPr>
              <w:t>17</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3" w:history="1">
            <w:r w:rsidR="001E4ECE" w:rsidRPr="00641AA2">
              <w:rPr>
                <w:rStyle w:val="Hyperlink"/>
                <w:noProof/>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HYRJE</w:t>
            </w:r>
            <w:r w:rsidR="001E4ECE">
              <w:rPr>
                <w:noProof/>
                <w:webHidden/>
              </w:rPr>
              <w:tab/>
            </w:r>
            <w:r w:rsidR="001E4ECE">
              <w:rPr>
                <w:noProof/>
                <w:webHidden/>
              </w:rPr>
              <w:fldChar w:fldCharType="begin"/>
            </w:r>
            <w:r w:rsidR="001E4ECE">
              <w:rPr>
                <w:noProof/>
                <w:webHidden/>
              </w:rPr>
              <w:instrText xml:space="preserve"> PAGEREF _Toc13487543 \h </w:instrText>
            </w:r>
            <w:r w:rsidR="001E4ECE">
              <w:rPr>
                <w:noProof/>
                <w:webHidden/>
              </w:rPr>
            </w:r>
            <w:r w:rsidR="001E4ECE">
              <w:rPr>
                <w:noProof/>
                <w:webHidden/>
              </w:rPr>
              <w:fldChar w:fldCharType="separate"/>
            </w:r>
            <w:r w:rsidR="00EC03A3">
              <w:rPr>
                <w:noProof/>
                <w:webHidden/>
              </w:rPr>
              <w:t>17</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4" w:history="1">
            <w:r w:rsidR="001E4ECE" w:rsidRPr="00641AA2">
              <w:rPr>
                <w:rStyle w:val="Hyperlink"/>
                <w:noProof/>
              </w:rPr>
              <w:t>2.</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LEGJISLACIONI</w:t>
            </w:r>
            <w:r w:rsidR="001E4ECE">
              <w:rPr>
                <w:noProof/>
                <w:webHidden/>
              </w:rPr>
              <w:tab/>
            </w:r>
            <w:r w:rsidR="001E4ECE">
              <w:rPr>
                <w:noProof/>
                <w:webHidden/>
              </w:rPr>
              <w:fldChar w:fldCharType="begin"/>
            </w:r>
            <w:r w:rsidR="001E4ECE">
              <w:rPr>
                <w:noProof/>
                <w:webHidden/>
              </w:rPr>
              <w:instrText xml:space="preserve"> PAGEREF _Toc13487544 \h </w:instrText>
            </w:r>
            <w:r w:rsidR="001E4ECE">
              <w:rPr>
                <w:noProof/>
                <w:webHidden/>
              </w:rPr>
            </w:r>
            <w:r w:rsidR="001E4ECE">
              <w:rPr>
                <w:noProof/>
                <w:webHidden/>
              </w:rPr>
              <w:fldChar w:fldCharType="separate"/>
            </w:r>
            <w:r w:rsidR="00EC03A3">
              <w:rPr>
                <w:noProof/>
                <w:webHidden/>
              </w:rPr>
              <w:t>17</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5" w:history="1">
            <w:r w:rsidR="001E4ECE" w:rsidRPr="00641AA2">
              <w:rPr>
                <w:rStyle w:val="Hyperlink"/>
                <w:noProof/>
              </w:rPr>
              <w:t>3.</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QËLLIM</w:t>
            </w:r>
            <w:r w:rsidR="001E4ECE">
              <w:rPr>
                <w:noProof/>
                <w:webHidden/>
              </w:rPr>
              <w:tab/>
            </w:r>
            <w:r w:rsidR="001E4ECE">
              <w:rPr>
                <w:noProof/>
                <w:webHidden/>
              </w:rPr>
              <w:fldChar w:fldCharType="begin"/>
            </w:r>
            <w:r w:rsidR="001E4ECE">
              <w:rPr>
                <w:noProof/>
                <w:webHidden/>
              </w:rPr>
              <w:instrText xml:space="preserve"> PAGEREF _Toc13487545 \h </w:instrText>
            </w:r>
            <w:r w:rsidR="001E4ECE">
              <w:rPr>
                <w:noProof/>
                <w:webHidden/>
              </w:rPr>
            </w:r>
            <w:r w:rsidR="001E4ECE">
              <w:rPr>
                <w:noProof/>
                <w:webHidden/>
              </w:rPr>
              <w:fldChar w:fldCharType="separate"/>
            </w:r>
            <w:r w:rsidR="00EC03A3">
              <w:rPr>
                <w:noProof/>
                <w:webHidden/>
              </w:rPr>
              <w:t>19</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6" w:history="1">
            <w:r w:rsidR="001E4ECE" w:rsidRPr="00641AA2">
              <w:rPr>
                <w:rStyle w:val="Hyperlink"/>
                <w:noProof/>
              </w:rPr>
              <w:t>4.</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SYNIMET</w:t>
            </w:r>
            <w:r w:rsidR="001E4ECE">
              <w:rPr>
                <w:noProof/>
                <w:webHidden/>
              </w:rPr>
              <w:tab/>
            </w:r>
            <w:r w:rsidR="001E4ECE">
              <w:rPr>
                <w:noProof/>
                <w:webHidden/>
              </w:rPr>
              <w:fldChar w:fldCharType="begin"/>
            </w:r>
            <w:r w:rsidR="001E4ECE">
              <w:rPr>
                <w:noProof/>
                <w:webHidden/>
              </w:rPr>
              <w:instrText xml:space="preserve"> PAGEREF _Toc13487546 \h </w:instrText>
            </w:r>
            <w:r w:rsidR="001E4ECE">
              <w:rPr>
                <w:noProof/>
                <w:webHidden/>
              </w:rPr>
            </w:r>
            <w:r w:rsidR="001E4ECE">
              <w:rPr>
                <w:noProof/>
                <w:webHidden/>
              </w:rPr>
              <w:fldChar w:fldCharType="separate"/>
            </w:r>
            <w:r w:rsidR="00EC03A3">
              <w:rPr>
                <w:noProof/>
                <w:webHidden/>
              </w:rPr>
              <w:t>20</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7" w:history="1">
            <w:r w:rsidR="001E4ECE" w:rsidRPr="00641AA2">
              <w:rPr>
                <w:rStyle w:val="Hyperlink"/>
                <w:noProof/>
              </w:rPr>
              <w:t>5.</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OBJEKTIVAT</w:t>
            </w:r>
            <w:r w:rsidR="001E4ECE">
              <w:rPr>
                <w:noProof/>
                <w:webHidden/>
              </w:rPr>
              <w:tab/>
            </w:r>
            <w:r w:rsidR="001E4ECE">
              <w:rPr>
                <w:noProof/>
                <w:webHidden/>
              </w:rPr>
              <w:fldChar w:fldCharType="begin"/>
            </w:r>
            <w:r w:rsidR="001E4ECE">
              <w:rPr>
                <w:noProof/>
                <w:webHidden/>
              </w:rPr>
              <w:instrText xml:space="preserve"> PAGEREF _Toc13487547 \h </w:instrText>
            </w:r>
            <w:r w:rsidR="001E4ECE">
              <w:rPr>
                <w:noProof/>
                <w:webHidden/>
              </w:rPr>
            </w:r>
            <w:r w:rsidR="001E4ECE">
              <w:rPr>
                <w:noProof/>
                <w:webHidden/>
              </w:rPr>
              <w:fldChar w:fldCharType="separate"/>
            </w:r>
            <w:r w:rsidR="00EC03A3">
              <w:rPr>
                <w:noProof/>
                <w:webHidden/>
              </w:rPr>
              <w:t>20</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8" w:history="1">
            <w:r w:rsidR="001E4ECE" w:rsidRPr="00641AA2">
              <w:rPr>
                <w:rStyle w:val="Hyperlink"/>
                <w:noProof/>
              </w:rPr>
              <w:t>6.</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FUSHËVEPRIMI</w:t>
            </w:r>
            <w:r w:rsidR="001E4ECE">
              <w:rPr>
                <w:noProof/>
                <w:webHidden/>
              </w:rPr>
              <w:tab/>
            </w:r>
            <w:r w:rsidR="001E4ECE">
              <w:rPr>
                <w:noProof/>
                <w:webHidden/>
              </w:rPr>
              <w:fldChar w:fldCharType="begin"/>
            </w:r>
            <w:r w:rsidR="001E4ECE">
              <w:rPr>
                <w:noProof/>
                <w:webHidden/>
              </w:rPr>
              <w:instrText xml:space="preserve"> PAGEREF _Toc13487548 \h </w:instrText>
            </w:r>
            <w:r w:rsidR="001E4ECE">
              <w:rPr>
                <w:noProof/>
                <w:webHidden/>
              </w:rPr>
            </w:r>
            <w:r w:rsidR="001E4ECE">
              <w:rPr>
                <w:noProof/>
                <w:webHidden/>
              </w:rPr>
              <w:fldChar w:fldCharType="separate"/>
            </w:r>
            <w:r w:rsidR="00EC03A3">
              <w:rPr>
                <w:noProof/>
                <w:webHidden/>
              </w:rPr>
              <w:t>20</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549" w:history="1">
            <w:r w:rsidR="001E4ECE" w:rsidRPr="00641AA2">
              <w:rPr>
                <w:rStyle w:val="Hyperlink"/>
                <w:noProof/>
              </w:rPr>
              <w:t>7.</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INSTITUCIONET</w:t>
            </w:r>
            <w:r w:rsidR="001E4ECE" w:rsidRPr="00641AA2">
              <w:rPr>
                <w:rStyle w:val="Hyperlink"/>
                <w:noProof/>
                <w:spacing w:val="-1"/>
                <w:lang w:val="sq-AL"/>
              </w:rPr>
              <w:t xml:space="preserve"> </w:t>
            </w:r>
            <w:r w:rsidR="001E4ECE" w:rsidRPr="00641AA2">
              <w:rPr>
                <w:rStyle w:val="Hyperlink"/>
                <w:noProof/>
                <w:lang w:val="sq-AL"/>
              </w:rPr>
              <w:t>PËRGJEGJËSE/ZBATUESE</w:t>
            </w:r>
            <w:r w:rsidR="001E4ECE">
              <w:rPr>
                <w:noProof/>
                <w:webHidden/>
              </w:rPr>
              <w:tab/>
            </w:r>
            <w:r w:rsidR="001E4ECE">
              <w:rPr>
                <w:noProof/>
                <w:webHidden/>
              </w:rPr>
              <w:fldChar w:fldCharType="begin"/>
            </w:r>
            <w:r w:rsidR="001E4ECE">
              <w:rPr>
                <w:noProof/>
                <w:webHidden/>
              </w:rPr>
              <w:instrText xml:space="preserve"> PAGEREF _Toc13487549 \h </w:instrText>
            </w:r>
            <w:r w:rsidR="001E4ECE">
              <w:rPr>
                <w:noProof/>
                <w:webHidden/>
              </w:rPr>
            </w:r>
            <w:r w:rsidR="001E4ECE">
              <w:rPr>
                <w:noProof/>
                <w:webHidden/>
              </w:rPr>
              <w:fldChar w:fldCharType="separate"/>
            </w:r>
            <w:r w:rsidR="00EC03A3">
              <w:rPr>
                <w:noProof/>
                <w:webHidden/>
              </w:rPr>
              <w:t>21</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598" w:history="1">
            <w:r w:rsidR="001E4ECE" w:rsidRPr="00641AA2">
              <w:rPr>
                <w:rStyle w:val="Hyperlink"/>
                <w:noProof/>
                <w:lang w:val="sq-AL"/>
              </w:rPr>
              <w:t>8. LIDHJA ME PLANET E TJERA</w:t>
            </w:r>
            <w:r w:rsidR="001E4ECE">
              <w:rPr>
                <w:noProof/>
                <w:webHidden/>
              </w:rPr>
              <w:tab/>
            </w:r>
            <w:r w:rsidR="001E4ECE">
              <w:rPr>
                <w:noProof/>
                <w:webHidden/>
              </w:rPr>
              <w:fldChar w:fldCharType="begin"/>
            </w:r>
            <w:r w:rsidR="001E4ECE">
              <w:rPr>
                <w:noProof/>
                <w:webHidden/>
              </w:rPr>
              <w:instrText xml:space="preserve"> PAGEREF _Toc13487598 \h </w:instrText>
            </w:r>
            <w:r w:rsidR="001E4ECE">
              <w:rPr>
                <w:noProof/>
                <w:webHidden/>
              </w:rPr>
            </w:r>
            <w:r w:rsidR="001E4ECE">
              <w:rPr>
                <w:noProof/>
                <w:webHidden/>
              </w:rPr>
              <w:fldChar w:fldCharType="separate"/>
            </w:r>
            <w:r w:rsidR="00EC03A3">
              <w:rPr>
                <w:noProof/>
                <w:webHidden/>
              </w:rPr>
              <w:t>31</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599" w:history="1">
            <w:r w:rsidR="001E4ECE" w:rsidRPr="00641AA2">
              <w:rPr>
                <w:rStyle w:val="Hyperlink"/>
                <w:noProof/>
                <w:lang w:val="sq-AL"/>
              </w:rPr>
              <w:t>PJESA E DYTË</w:t>
            </w:r>
            <w:r w:rsidR="001E4ECE">
              <w:rPr>
                <w:noProof/>
                <w:webHidden/>
              </w:rPr>
              <w:tab/>
            </w:r>
            <w:r w:rsidR="001E4ECE">
              <w:rPr>
                <w:noProof/>
                <w:webHidden/>
              </w:rPr>
              <w:fldChar w:fldCharType="begin"/>
            </w:r>
            <w:r w:rsidR="001E4ECE">
              <w:rPr>
                <w:noProof/>
                <w:webHidden/>
              </w:rPr>
              <w:instrText xml:space="preserve"> PAGEREF _Toc13487599 \h </w:instrText>
            </w:r>
            <w:r w:rsidR="001E4ECE">
              <w:rPr>
                <w:noProof/>
                <w:webHidden/>
              </w:rPr>
            </w:r>
            <w:r w:rsidR="001E4ECE">
              <w:rPr>
                <w:noProof/>
                <w:webHidden/>
              </w:rPr>
              <w:fldChar w:fldCharType="separate"/>
            </w:r>
            <w:r w:rsidR="00EC03A3">
              <w:rPr>
                <w:noProof/>
                <w:webHidden/>
              </w:rPr>
              <w:t>32</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00" w:history="1">
            <w:r w:rsidR="001E4ECE" w:rsidRPr="00641AA2">
              <w:rPr>
                <w:rStyle w:val="Hyperlink"/>
                <w:noProof/>
                <w:spacing w:val="-3"/>
                <w:w w:val="99"/>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RAJONI I KËRKIM-SHPËTIMIT NË REPUBLIKËN E</w:t>
            </w:r>
            <w:r w:rsidR="001E4ECE" w:rsidRPr="00641AA2">
              <w:rPr>
                <w:rStyle w:val="Hyperlink"/>
                <w:noProof/>
                <w:spacing w:val="-5"/>
                <w:lang w:val="sq-AL"/>
              </w:rPr>
              <w:t xml:space="preserve"> </w:t>
            </w:r>
            <w:r w:rsidR="001E4ECE" w:rsidRPr="00641AA2">
              <w:rPr>
                <w:rStyle w:val="Hyperlink"/>
                <w:noProof/>
                <w:lang w:val="sq-AL"/>
              </w:rPr>
              <w:t>SHQIPËRISË</w:t>
            </w:r>
            <w:r w:rsidR="001E4ECE">
              <w:rPr>
                <w:noProof/>
                <w:webHidden/>
              </w:rPr>
              <w:tab/>
            </w:r>
            <w:r w:rsidR="001E4ECE">
              <w:rPr>
                <w:noProof/>
                <w:webHidden/>
              </w:rPr>
              <w:fldChar w:fldCharType="begin"/>
            </w:r>
            <w:r w:rsidR="001E4ECE">
              <w:rPr>
                <w:noProof/>
                <w:webHidden/>
              </w:rPr>
              <w:instrText xml:space="preserve"> PAGEREF _Toc13487600 \h </w:instrText>
            </w:r>
            <w:r w:rsidR="001E4ECE">
              <w:rPr>
                <w:noProof/>
                <w:webHidden/>
              </w:rPr>
            </w:r>
            <w:r w:rsidR="001E4ECE">
              <w:rPr>
                <w:noProof/>
                <w:webHidden/>
              </w:rPr>
              <w:fldChar w:fldCharType="separate"/>
            </w:r>
            <w:r w:rsidR="00EC03A3">
              <w:rPr>
                <w:noProof/>
                <w:webHidden/>
              </w:rPr>
              <w:t>32</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02" w:history="1">
            <w:r w:rsidR="001E4ECE" w:rsidRPr="00641AA2">
              <w:rPr>
                <w:rStyle w:val="Hyperlink"/>
                <w:noProof/>
                <w:spacing w:val="-3"/>
                <w:w w:val="99"/>
              </w:rPr>
              <w:t>2.</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KAPACITETET KOMBËTARE SAR NË</w:t>
            </w:r>
            <w:r w:rsidR="001E4ECE" w:rsidRPr="00641AA2">
              <w:rPr>
                <w:rStyle w:val="Hyperlink"/>
                <w:noProof/>
                <w:spacing w:val="-2"/>
                <w:lang w:val="sq-AL"/>
              </w:rPr>
              <w:t xml:space="preserve"> </w:t>
            </w:r>
            <w:r w:rsidR="001E4ECE" w:rsidRPr="00641AA2">
              <w:rPr>
                <w:rStyle w:val="Hyperlink"/>
                <w:noProof/>
                <w:lang w:val="sq-AL"/>
              </w:rPr>
              <w:t>RSH</w:t>
            </w:r>
            <w:r w:rsidR="001E4ECE">
              <w:rPr>
                <w:noProof/>
                <w:webHidden/>
              </w:rPr>
              <w:tab/>
            </w:r>
            <w:r w:rsidR="001E4ECE">
              <w:rPr>
                <w:noProof/>
                <w:webHidden/>
              </w:rPr>
              <w:fldChar w:fldCharType="begin"/>
            </w:r>
            <w:r w:rsidR="001E4ECE">
              <w:rPr>
                <w:noProof/>
                <w:webHidden/>
              </w:rPr>
              <w:instrText xml:space="preserve"> PAGEREF _Toc13487602 \h </w:instrText>
            </w:r>
            <w:r w:rsidR="001E4ECE">
              <w:rPr>
                <w:noProof/>
                <w:webHidden/>
              </w:rPr>
            </w:r>
            <w:r w:rsidR="001E4ECE">
              <w:rPr>
                <w:noProof/>
                <w:webHidden/>
              </w:rPr>
              <w:fldChar w:fldCharType="separate"/>
            </w:r>
            <w:r w:rsidR="00EC03A3">
              <w:rPr>
                <w:noProof/>
                <w:webHidden/>
              </w:rPr>
              <w:t>33</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606" w:history="1">
            <w:r w:rsidR="001E4ECE" w:rsidRPr="00641AA2">
              <w:rPr>
                <w:rStyle w:val="Hyperlink"/>
                <w:noProof/>
                <w:lang w:val="sq-AL"/>
              </w:rPr>
              <w:t xml:space="preserve">3. </w:t>
            </w:r>
            <w:r w:rsidR="001478AA">
              <w:rPr>
                <w:rStyle w:val="Hyperlink"/>
                <w:noProof/>
                <w:lang w:val="sq-AL"/>
              </w:rPr>
              <w:t xml:space="preserve">      </w:t>
            </w:r>
            <w:r w:rsidR="001E4ECE" w:rsidRPr="00641AA2">
              <w:rPr>
                <w:rStyle w:val="Hyperlink"/>
                <w:noProof/>
                <w:lang w:val="sq-AL"/>
              </w:rPr>
              <w:t>KONCEPTI I PËRDORIMIT TË ASETEVE SAR</w:t>
            </w:r>
            <w:r w:rsidR="001E4ECE">
              <w:rPr>
                <w:noProof/>
                <w:webHidden/>
              </w:rPr>
              <w:tab/>
            </w:r>
            <w:r w:rsidR="001E4ECE">
              <w:rPr>
                <w:noProof/>
                <w:webHidden/>
              </w:rPr>
              <w:fldChar w:fldCharType="begin"/>
            </w:r>
            <w:r w:rsidR="001E4ECE">
              <w:rPr>
                <w:noProof/>
                <w:webHidden/>
              </w:rPr>
              <w:instrText xml:space="preserve"> PAGEREF _Toc13487606 \h </w:instrText>
            </w:r>
            <w:r w:rsidR="001E4ECE">
              <w:rPr>
                <w:noProof/>
                <w:webHidden/>
              </w:rPr>
            </w:r>
            <w:r w:rsidR="001E4ECE">
              <w:rPr>
                <w:noProof/>
                <w:webHidden/>
              </w:rPr>
              <w:fldChar w:fldCharType="separate"/>
            </w:r>
            <w:r w:rsidR="00EC03A3">
              <w:rPr>
                <w:noProof/>
                <w:webHidden/>
              </w:rPr>
              <w:t>34</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44" w:history="1">
            <w:r w:rsidR="001E4ECE" w:rsidRPr="00641AA2">
              <w:rPr>
                <w:rStyle w:val="Hyperlink"/>
                <w:noProof/>
                <w:spacing w:val="-2"/>
                <w:w w:val="99"/>
              </w:rPr>
              <w:t>4.</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KOMUNIKIMI</w:t>
            </w:r>
            <w:r w:rsidR="001E4ECE">
              <w:rPr>
                <w:noProof/>
                <w:webHidden/>
              </w:rPr>
              <w:tab/>
            </w:r>
            <w:r w:rsidR="001E4ECE">
              <w:rPr>
                <w:noProof/>
                <w:webHidden/>
              </w:rPr>
              <w:fldChar w:fldCharType="begin"/>
            </w:r>
            <w:r w:rsidR="001E4ECE">
              <w:rPr>
                <w:noProof/>
                <w:webHidden/>
              </w:rPr>
              <w:instrText xml:space="preserve"> PAGEREF _Toc13487644 \h </w:instrText>
            </w:r>
            <w:r w:rsidR="001E4ECE">
              <w:rPr>
                <w:noProof/>
                <w:webHidden/>
              </w:rPr>
            </w:r>
            <w:r w:rsidR="001E4ECE">
              <w:rPr>
                <w:noProof/>
                <w:webHidden/>
              </w:rPr>
              <w:fldChar w:fldCharType="separate"/>
            </w:r>
            <w:r w:rsidR="00EC03A3">
              <w:rPr>
                <w:noProof/>
                <w:webHidden/>
              </w:rPr>
              <w:t>52</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45" w:history="1">
            <w:r w:rsidR="001E4ECE" w:rsidRPr="00641AA2">
              <w:rPr>
                <w:rStyle w:val="Hyperlink"/>
                <w:noProof/>
                <w:spacing w:val="-21"/>
                <w:w w:val="99"/>
              </w:rPr>
              <w:t>5.</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MBËSHTETJA LOGJISTIKE E OPERACIONEVE</w:t>
            </w:r>
            <w:r w:rsidR="001E4ECE" w:rsidRPr="00641AA2">
              <w:rPr>
                <w:rStyle w:val="Hyperlink"/>
                <w:noProof/>
                <w:spacing w:val="2"/>
                <w:lang w:val="sq-AL"/>
              </w:rPr>
              <w:t xml:space="preserve"> </w:t>
            </w:r>
            <w:r w:rsidR="001E4ECE" w:rsidRPr="00641AA2">
              <w:rPr>
                <w:rStyle w:val="Hyperlink"/>
                <w:noProof/>
                <w:lang w:val="sq-AL"/>
              </w:rPr>
              <w:t>SAR</w:t>
            </w:r>
            <w:r w:rsidR="001E4ECE">
              <w:rPr>
                <w:noProof/>
                <w:webHidden/>
              </w:rPr>
              <w:tab/>
            </w:r>
            <w:r w:rsidR="001E4ECE">
              <w:rPr>
                <w:noProof/>
                <w:webHidden/>
              </w:rPr>
              <w:fldChar w:fldCharType="begin"/>
            </w:r>
            <w:r w:rsidR="001E4ECE">
              <w:rPr>
                <w:noProof/>
                <w:webHidden/>
              </w:rPr>
              <w:instrText xml:space="preserve"> PAGEREF _Toc13487645 \h </w:instrText>
            </w:r>
            <w:r w:rsidR="001E4ECE">
              <w:rPr>
                <w:noProof/>
                <w:webHidden/>
              </w:rPr>
            </w:r>
            <w:r w:rsidR="001E4ECE">
              <w:rPr>
                <w:noProof/>
                <w:webHidden/>
              </w:rPr>
              <w:fldChar w:fldCharType="separate"/>
            </w:r>
            <w:r w:rsidR="00EC03A3">
              <w:rPr>
                <w:noProof/>
                <w:webHidden/>
              </w:rPr>
              <w:t>52</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46" w:history="1">
            <w:r w:rsidR="001E4ECE" w:rsidRPr="00641AA2">
              <w:rPr>
                <w:rStyle w:val="Hyperlink"/>
                <w:noProof/>
                <w:spacing w:val="-21"/>
                <w:w w:val="99"/>
              </w:rPr>
              <w:t>6.</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STËRVITJA DHE</w:t>
            </w:r>
            <w:r w:rsidR="001E4ECE" w:rsidRPr="00641AA2">
              <w:rPr>
                <w:rStyle w:val="Hyperlink"/>
                <w:noProof/>
                <w:spacing w:val="-8"/>
                <w:lang w:val="sq-AL"/>
              </w:rPr>
              <w:t xml:space="preserve"> </w:t>
            </w:r>
            <w:r w:rsidR="001E4ECE" w:rsidRPr="00641AA2">
              <w:rPr>
                <w:rStyle w:val="Hyperlink"/>
                <w:noProof/>
                <w:lang w:val="sq-AL"/>
              </w:rPr>
              <w:t>TRAJNIMI Ndërtimi i</w:t>
            </w:r>
            <w:r w:rsidR="001E4ECE" w:rsidRPr="00641AA2">
              <w:rPr>
                <w:rStyle w:val="Hyperlink"/>
                <w:noProof/>
                <w:spacing w:val="-1"/>
                <w:lang w:val="sq-AL"/>
              </w:rPr>
              <w:t xml:space="preserve"> </w:t>
            </w:r>
            <w:r w:rsidR="001E4ECE" w:rsidRPr="00641AA2">
              <w:rPr>
                <w:rStyle w:val="Hyperlink"/>
                <w:noProof/>
                <w:lang w:val="sq-AL"/>
              </w:rPr>
              <w:t>profesionalizmit</w:t>
            </w:r>
            <w:r w:rsidR="001E4ECE">
              <w:rPr>
                <w:noProof/>
                <w:webHidden/>
              </w:rPr>
              <w:tab/>
            </w:r>
            <w:r w:rsidR="001E4ECE">
              <w:rPr>
                <w:noProof/>
                <w:webHidden/>
              </w:rPr>
              <w:fldChar w:fldCharType="begin"/>
            </w:r>
            <w:r w:rsidR="001E4ECE">
              <w:rPr>
                <w:noProof/>
                <w:webHidden/>
              </w:rPr>
              <w:instrText xml:space="preserve"> PAGEREF _Toc13487646 \h </w:instrText>
            </w:r>
            <w:r w:rsidR="001E4ECE">
              <w:rPr>
                <w:noProof/>
                <w:webHidden/>
              </w:rPr>
            </w:r>
            <w:r w:rsidR="001E4ECE">
              <w:rPr>
                <w:noProof/>
                <w:webHidden/>
              </w:rPr>
              <w:fldChar w:fldCharType="separate"/>
            </w:r>
            <w:r w:rsidR="00EC03A3">
              <w:rPr>
                <w:noProof/>
                <w:webHidden/>
              </w:rPr>
              <w:t>53</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50" w:history="1">
            <w:r w:rsidR="001E4ECE" w:rsidRPr="00641AA2">
              <w:rPr>
                <w:rStyle w:val="Hyperlink"/>
                <w:noProof/>
                <w:spacing w:val="-21"/>
                <w:w w:val="99"/>
              </w:rPr>
              <w:t>7.</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GRUPET</w:t>
            </w:r>
            <w:r w:rsidR="001E4ECE" w:rsidRPr="00641AA2">
              <w:rPr>
                <w:rStyle w:val="Hyperlink"/>
                <w:noProof/>
                <w:spacing w:val="-1"/>
                <w:lang w:val="sq-AL"/>
              </w:rPr>
              <w:t xml:space="preserve"> </w:t>
            </w:r>
            <w:r w:rsidR="001E4ECE" w:rsidRPr="00641AA2">
              <w:rPr>
                <w:rStyle w:val="Hyperlink"/>
                <w:noProof/>
                <w:lang w:val="sq-AL"/>
              </w:rPr>
              <w:t>VULLNETARE</w:t>
            </w:r>
            <w:r w:rsidR="001E4ECE">
              <w:rPr>
                <w:noProof/>
                <w:webHidden/>
              </w:rPr>
              <w:tab/>
            </w:r>
            <w:r w:rsidR="001E4ECE">
              <w:rPr>
                <w:noProof/>
                <w:webHidden/>
              </w:rPr>
              <w:fldChar w:fldCharType="begin"/>
            </w:r>
            <w:r w:rsidR="001E4ECE">
              <w:rPr>
                <w:noProof/>
                <w:webHidden/>
              </w:rPr>
              <w:instrText xml:space="preserve"> PAGEREF _Toc13487650 \h </w:instrText>
            </w:r>
            <w:r w:rsidR="001E4ECE">
              <w:rPr>
                <w:noProof/>
                <w:webHidden/>
              </w:rPr>
            </w:r>
            <w:r w:rsidR="001E4ECE">
              <w:rPr>
                <w:noProof/>
                <w:webHidden/>
              </w:rPr>
              <w:fldChar w:fldCharType="separate"/>
            </w:r>
            <w:r w:rsidR="00EC03A3">
              <w:rPr>
                <w:noProof/>
                <w:webHidden/>
              </w:rPr>
              <w:t>54</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51" w:history="1">
            <w:r w:rsidR="001E4ECE" w:rsidRPr="00641AA2">
              <w:rPr>
                <w:rStyle w:val="Hyperlink"/>
                <w:noProof/>
                <w:spacing w:val="-1"/>
                <w:w w:val="99"/>
              </w:rPr>
              <w:t>8.</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MARRËDHËNIET ME</w:t>
            </w:r>
            <w:r w:rsidR="001E4ECE" w:rsidRPr="00641AA2">
              <w:rPr>
                <w:rStyle w:val="Hyperlink"/>
                <w:noProof/>
                <w:spacing w:val="-1"/>
                <w:lang w:val="sq-AL"/>
              </w:rPr>
              <w:t xml:space="preserve"> </w:t>
            </w:r>
            <w:r w:rsidR="001E4ECE" w:rsidRPr="00641AA2">
              <w:rPr>
                <w:rStyle w:val="Hyperlink"/>
                <w:noProof/>
                <w:lang w:val="sq-AL"/>
              </w:rPr>
              <w:t>MEDIAN</w:t>
            </w:r>
            <w:r w:rsidR="001E4ECE">
              <w:rPr>
                <w:noProof/>
                <w:webHidden/>
              </w:rPr>
              <w:tab/>
            </w:r>
            <w:r w:rsidR="001E4ECE">
              <w:rPr>
                <w:noProof/>
                <w:webHidden/>
              </w:rPr>
              <w:fldChar w:fldCharType="begin"/>
            </w:r>
            <w:r w:rsidR="001E4ECE">
              <w:rPr>
                <w:noProof/>
                <w:webHidden/>
              </w:rPr>
              <w:instrText xml:space="preserve"> PAGEREF _Toc13487651 \h </w:instrText>
            </w:r>
            <w:r w:rsidR="001E4ECE">
              <w:rPr>
                <w:noProof/>
                <w:webHidden/>
              </w:rPr>
            </w:r>
            <w:r w:rsidR="001E4ECE">
              <w:rPr>
                <w:noProof/>
                <w:webHidden/>
              </w:rPr>
              <w:fldChar w:fldCharType="separate"/>
            </w:r>
            <w:r w:rsidR="00EC03A3">
              <w:rPr>
                <w:noProof/>
                <w:webHidden/>
              </w:rPr>
              <w:t>55</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652" w:history="1">
            <w:r w:rsidR="001E4ECE" w:rsidRPr="00641AA2">
              <w:rPr>
                <w:rStyle w:val="Hyperlink"/>
                <w:noProof/>
                <w:spacing w:val="-1"/>
                <w:w w:val="99"/>
              </w:rPr>
              <w:t>9.</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DISPOZITA TË</w:t>
            </w:r>
            <w:r w:rsidR="001E4ECE" w:rsidRPr="00641AA2">
              <w:rPr>
                <w:rStyle w:val="Hyperlink"/>
                <w:noProof/>
                <w:spacing w:val="1"/>
                <w:lang w:val="sq-AL"/>
              </w:rPr>
              <w:t xml:space="preserve"> </w:t>
            </w:r>
            <w:r w:rsidR="001E4ECE" w:rsidRPr="00641AA2">
              <w:rPr>
                <w:rStyle w:val="Hyperlink"/>
                <w:noProof/>
                <w:lang w:val="sq-AL"/>
              </w:rPr>
              <w:t>FUNDIT</w:t>
            </w:r>
            <w:r w:rsidR="001E4ECE">
              <w:rPr>
                <w:noProof/>
                <w:webHidden/>
              </w:rPr>
              <w:tab/>
            </w:r>
            <w:r w:rsidR="001E4ECE">
              <w:rPr>
                <w:noProof/>
                <w:webHidden/>
              </w:rPr>
              <w:fldChar w:fldCharType="begin"/>
            </w:r>
            <w:r w:rsidR="001E4ECE">
              <w:rPr>
                <w:noProof/>
                <w:webHidden/>
              </w:rPr>
              <w:instrText xml:space="preserve"> PAGEREF _Toc13487652 \h </w:instrText>
            </w:r>
            <w:r w:rsidR="001E4ECE">
              <w:rPr>
                <w:noProof/>
                <w:webHidden/>
              </w:rPr>
            </w:r>
            <w:r w:rsidR="001E4ECE">
              <w:rPr>
                <w:noProof/>
                <w:webHidden/>
              </w:rPr>
              <w:fldChar w:fldCharType="separate"/>
            </w:r>
            <w:r w:rsidR="00EC03A3">
              <w:rPr>
                <w:noProof/>
                <w:webHidden/>
              </w:rPr>
              <w:t>55</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653" w:history="1">
            <w:r w:rsidR="001E4ECE" w:rsidRPr="00641AA2">
              <w:rPr>
                <w:rStyle w:val="Hyperlink"/>
                <w:noProof/>
                <w:lang w:val="sq-AL"/>
              </w:rPr>
              <w:t>SHTOJCA “A” RAJONI I KËRKIM-SHPËTIMIT TË RSH</w:t>
            </w:r>
            <w:r w:rsidR="001E4ECE">
              <w:rPr>
                <w:noProof/>
                <w:webHidden/>
              </w:rPr>
              <w:tab/>
            </w:r>
            <w:r w:rsidR="001E4ECE">
              <w:rPr>
                <w:noProof/>
                <w:webHidden/>
              </w:rPr>
              <w:fldChar w:fldCharType="begin"/>
            </w:r>
            <w:r w:rsidR="001E4ECE">
              <w:rPr>
                <w:noProof/>
                <w:webHidden/>
              </w:rPr>
              <w:instrText xml:space="preserve"> PAGEREF _Toc13487653 \h </w:instrText>
            </w:r>
            <w:r w:rsidR="001E4ECE">
              <w:rPr>
                <w:noProof/>
                <w:webHidden/>
              </w:rPr>
            </w:r>
            <w:r w:rsidR="001E4ECE">
              <w:rPr>
                <w:noProof/>
                <w:webHidden/>
              </w:rPr>
              <w:fldChar w:fldCharType="separate"/>
            </w:r>
            <w:r w:rsidR="00EC03A3">
              <w:rPr>
                <w:noProof/>
                <w:webHidden/>
              </w:rPr>
              <w:t>56</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657" w:history="1">
            <w:r w:rsidR="001E4ECE" w:rsidRPr="00641AA2">
              <w:rPr>
                <w:rStyle w:val="Hyperlink"/>
                <w:noProof/>
                <w:lang w:val="sq-AL"/>
              </w:rPr>
              <w:t>SHTOJCA “B”: KATEGORIZIMI I ASETEVE SAR</w:t>
            </w:r>
            <w:r w:rsidR="001E4ECE">
              <w:rPr>
                <w:noProof/>
                <w:webHidden/>
              </w:rPr>
              <w:tab/>
            </w:r>
            <w:r w:rsidR="001E4ECE">
              <w:rPr>
                <w:noProof/>
                <w:webHidden/>
              </w:rPr>
              <w:fldChar w:fldCharType="begin"/>
            </w:r>
            <w:r w:rsidR="001E4ECE">
              <w:rPr>
                <w:noProof/>
                <w:webHidden/>
              </w:rPr>
              <w:instrText xml:space="preserve"> PAGEREF _Toc13487657 \h </w:instrText>
            </w:r>
            <w:r w:rsidR="001E4ECE">
              <w:rPr>
                <w:noProof/>
                <w:webHidden/>
              </w:rPr>
            </w:r>
            <w:r w:rsidR="001E4ECE">
              <w:rPr>
                <w:noProof/>
                <w:webHidden/>
              </w:rPr>
              <w:fldChar w:fldCharType="separate"/>
            </w:r>
            <w:r w:rsidR="00EC03A3">
              <w:rPr>
                <w:noProof/>
                <w:webHidden/>
              </w:rPr>
              <w:t>68</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663" w:history="1">
            <w:r w:rsidR="001E4ECE" w:rsidRPr="00641AA2">
              <w:rPr>
                <w:rStyle w:val="Hyperlink"/>
                <w:noProof/>
                <w:lang w:val="sq-AL"/>
              </w:rPr>
              <w:t>SHTOJCA “C” KAPACITETET PËR KËRKIM-SHPËTIM</w:t>
            </w:r>
            <w:r w:rsidR="001E4ECE">
              <w:rPr>
                <w:noProof/>
                <w:webHidden/>
              </w:rPr>
              <w:tab/>
            </w:r>
            <w:r w:rsidR="001E4ECE">
              <w:rPr>
                <w:noProof/>
                <w:webHidden/>
              </w:rPr>
              <w:fldChar w:fldCharType="begin"/>
            </w:r>
            <w:r w:rsidR="001E4ECE">
              <w:rPr>
                <w:noProof/>
                <w:webHidden/>
              </w:rPr>
              <w:instrText xml:space="preserve"> PAGEREF _Toc13487663 \h </w:instrText>
            </w:r>
            <w:r w:rsidR="001E4ECE">
              <w:rPr>
                <w:noProof/>
                <w:webHidden/>
              </w:rPr>
            </w:r>
            <w:r w:rsidR="001E4ECE">
              <w:rPr>
                <w:noProof/>
                <w:webHidden/>
              </w:rPr>
              <w:fldChar w:fldCharType="separate"/>
            </w:r>
            <w:r w:rsidR="00EC03A3">
              <w:rPr>
                <w:noProof/>
                <w:webHidden/>
              </w:rPr>
              <w:t>69</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684" w:history="1">
            <w:r w:rsidR="001E4ECE" w:rsidRPr="00641AA2">
              <w:rPr>
                <w:rStyle w:val="Hyperlink"/>
                <w:noProof/>
                <w:lang w:val="sq-AL"/>
              </w:rPr>
              <w:t>SHTOJCA “D”: KOMUNIKIMI NË OPERACIONET E KËRKIM-SHPËTIMIT</w:t>
            </w:r>
            <w:r w:rsidR="001E4ECE">
              <w:rPr>
                <w:noProof/>
                <w:webHidden/>
              </w:rPr>
              <w:tab/>
            </w:r>
            <w:r w:rsidR="001E4ECE">
              <w:rPr>
                <w:noProof/>
                <w:webHidden/>
              </w:rPr>
              <w:fldChar w:fldCharType="begin"/>
            </w:r>
            <w:r w:rsidR="001E4ECE">
              <w:rPr>
                <w:noProof/>
                <w:webHidden/>
              </w:rPr>
              <w:instrText xml:space="preserve"> PAGEREF _Toc13487684 \h </w:instrText>
            </w:r>
            <w:r w:rsidR="001E4ECE">
              <w:rPr>
                <w:noProof/>
                <w:webHidden/>
              </w:rPr>
            </w:r>
            <w:r w:rsidR="001E4ECE">
              <w:rPr>
                <w:noProof/>
                <w:webHidden/>
              </w:rPr>
              <w:fldChar w:fldCharType="separate"/>
            </w:r>
            <w:r w:rsidR="00EC03A3">
              <w:rPr>
                <w:noProof/>
                <w:webHidden/>
              </w:rPr>
              <w:t>98</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700" w:history="1">
            <w:r w:rsidR="001E4ECE" w:rsidRPr="00641AA2">
              <w:rPr>
                <w:rStyle w:val="Hyperlink"/>
                <w:noProof/>
                <w:lang w:val="sq-AL"/>
              </w:rPr>
              <w:t>SHTOJCA “E”:GRUPET VULLNETARE</w:t>
            </w:r>
            <w:r w:rsidR="001E4ECE">
              <w:rPr>
                <w:noProof/>
                <w:webHidden/>
              </w:rPr>
              <w:tab/>
            </w:r>
            <w:r w:rsidR="001E4ECE">
              <w:rPr>
                <w:noProof/>
                <w:webHidden/>
              </w:rPr>
              <w:fldChar w:fldCharType="begin"/>
            </w:r>
            <w:r w:rsidR="001E4ECE">
              <w:rPr>
                <w:noProof/>
                <w:webHidden/>
              </w:rPr>
              <w:instrText xml:space="preserve"> PAGEREF _Toc13487700 \h </w:instrText>
            </w:r>
            <w:r w:rsidR="001E4ECE">
              <w:rPr>
                <w:noProof/>
                <w:webHidden/>
              </w:rPr>
            </w:r>
            <w:r w:rsidR="001E4ECE">
              <w:rPr>
                <w:noProof/>
                <w:webHidden/>
              </w:rPr>
              <w:fldChar w:fldCharType="separate"/>
            </w:r>
            <w:r w:rsidR="00EC03A3">
              <w:rPr>
                <w:noProof/>
                <w:webHidden/>
              </w:rPr>
              <w:t>102</w:t>
            </w:r>
            <w:r w:rsidR="001E4ECE">
              <w:rPr>
                <w:noProof/>
                <w:webHidden/>
              </w:rPr>
              <w:fldChar w:fldCharType="end"/>
            </w:r>
          </w:hyperlink>
        </w:p>
        <w:p w:rsidR="001E4ECE" w:rsidRPr="001E4ECE" w:rsidRDefault="0070307E" w:rsidP="001E4ECE">
          <w:pPr>
            <w:pStyle w:val="TOC1"/>
            <w:tabs>
              <w:tab w:val="right" w:leader="dot" w:pos="8960"/>
            </w:tabs>
            <w:rPr>
              <w:rStyle w:val="Hyperlink"/>
              <w:rFonts w:asciiTheme="minorHAnsi" w:eastAsiaTheme="minorEastAsia" w:hAnsiTheme="minorHAnsi" w:cstheme="minorBidi"/>
              <w:noProof/>
              <w:color w:val="auto"/>
              <w:sz w:val="22"/>
              <w:szCs w:val="22"/>
              <w:u w:val="none"/>
              <w:lang w:bidi="ar-SA"/>
            </w:rPr>
          </w:pPr>
          <w:hyperlink w:anchor="_Toc13487701" w:history="1">
            <w:r w:rsidR="001E4ECE" w:rsidRPr="00641AA2">
              <w:rPr>
                <w:rStyle w:val="Hyperlink"/>
                <w:noProof/>
                <w:lang w:val="sq-AL"/>
              </w:rPr>
              <w:t>SHTOJCA “F”: MESAZHET OPERACIONALE</w:t>
            </w:r>
            <w:r w:rsidR="001E4ECE">
              <w:rPr>
                <w:noProof/>
                <w:webHidden/>
              </w:rPr>
              <w:tab/>
            </w:r>
            <w:r w:rsidR="001E4ECE">
              <w:rPr>
                <w:noProof/>
                <w:webHidden/>
              </w:rPr>
              <w:fldChar w:fldCharType="begin"/>
            </w:r>
            <w:r w:rsidR="001E4ECE">
              <w:rPr>
                <w:noProof/>
                <w:webHidden/>
              </w:rPr>
              <w:instrText xml:space="preserve"> PAGEREF _Toc13487701 \h </w:instrText>
            </w:r>
            <w:r w:rsidR="001E4ECE">
              <w:rPr>
                <w:noProof/>
                <w:webHidden/>
              </w:rPr>
            </w:r>
            <w:r w:rsidR="001E4ECE">
              <w:rPr>
                <w:noProof/>
                <w:webHidden/>
              </w:rPr>
              <w:fldChar w:fldCharType="separate"/>
            </w:r>
            <w:r w:rsidR="00EC03A3">
              <w:rPr>
                <w:noProof/>
                <w:webHidden/>
              </w:rPr>
              <w:t>103</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725" w:history="1">
            <w:r w:rsidR="001E4ECE" w:rsidRPr="00641AA2">
              <w:rPr>
                <w:rStyle w:val="Hyperlink"/>
                <w:noProof/>
                <w:lang w:val="sq-AL"/>
              </w:rPr>
              <w:t>SHTOJCA “G”</w:t>
            </w:r>
            <w:r w:rsidR="001E4ECE">
              <w:rPr>
                <w:noProof/>
                <w:webHidden/>
              </w:rPr>
              <w:tab/>
            </w:r>
            <w:r w:rsidR="001E4ECE">
              <w:rPr>
                <w:noProof/>
                <w:webHidden/>
              </w:rPr>
              <w:fldChar w:fldCharType="begin"/>
            </w:r>
            <w:r w:rsidR="001E4ECE">
              <w:rPr>
                <w:noProof/>
                <w:webHidden/>
              </w:rPr>
              <w:instrText xml:space="preserve"> PAGEREF _Toc13487725 \h </w:instrText>
            </w:r>
            <w:r w:rsidR="001E4ECE">
              <w:rPr>
                <w:noProof/>
                <w:webHidden/>
              </w:rPr>
            </w:r>
            <w:r w:rsidR="001E4ECE">
              <w:rPr>
                <w:noProof/>
                <w:webHidden/>
              </w:rPr>
              <w:fldChar w:fldCharType="separate"/>
            </w:r>
            <w:r w:rsidR="00EC03A3">
              <w:rPr>
                <w:noProof/>
                <w:webHidden/>
              </w:rPr>
              <w:t>117</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731" w:history="1">
            <w:r w:rsidR="001E4ECE" w:rsidRPr="00641AA2">
              <w:rPr>
                <w:rStyle w:val="Hyperlink"/>
                <w:noProof/>
                <w:lang w:val="sq-AL"/>
              </w:rPr>
              <w:t>SHTOJCA “H”</w:t>
            </w:r>
            <w:r w:rsidR="001E4ECE">
              <w:rPr>
                <w:noProof/>
                <w:webHidden/>
              </w:rPr>
              <w:tab/>
            </w:r>
            <w:r w:rsidR="001E4ECE">
              <w:rPr>
                <w:noProof/>
                <w:webHidden/>
              </w:rPr>
              <w:fldChar w:fldCharType="begin"/>
            </w:r>
            <w:r w:rsidR="001E4ECE">
              <w:rPr>
                <w:noProof/>
                <w:webHidden/>
              </w:rPr>
              <w:instrText xml:space="preserve"> PAGEREF _Toc13487731 \h </w:instrText>
            </w:r>
            <w:r w:rsidR="001E4ECE">
              <w:rPr>
                <w:noProof/>
                <w:webHidden/>
              </w:rPr>
            </w:r>
            <w:r w:rsidR="001E4ECE">
              <w:rPr>
                <w:noProof/>
                <w:webHidden/>
              </w:rPr>
              <w:fldChar w:fldCharType="separate"/>
            </w:r>
            <w:r w:rsidR="00EC03A3">
              <w:rPr>
                <w:noProof/>
                <w:webHidden/>
              </w:rPr>
              <w:t>122</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732" w:history="1">
            <w:r w:rsidR="001E4ECE" w:rsidRPr="00641AA2">
              <w:rPr>
                <w:rStyle w:val="Hyperlink"/>
                <w:noProof/>
                <w:lang w:val="sq-AL"/>
              </w:rPr>
              <w:t>SHTOJCA “I”</w:t>
            </w:r>
            <w:r w:rsidR="001E4ECE">
              <w:rPr>
                <w:noProof/>
                <w:webHidden/>
              </w:rPr>
              <w:tab/>
            </w:r>
            <w:r w:rsidR="001E4ECE">
              <w:rPr>
                <w:noProof/>
                <w:webHidden/>
              </w:rPr>
              <w:fldChar w:fldCharType="begin"/>
            </w:r>
            <w:r w:rsidR="001E4ECE">
              <w:rPr>
                <w:noProof/>
                <w:webHidden/>
              </w:rPr>
              <w:instrText xml:space="preserve"> PAGEREF _Toc13487732 \h </w:instrText>
            </w:r>
            <w:r w:rsidR="001E4ECE">
              <w:rPr>
                <w:noProof/>
                <w:webHidden/>
              </w:rPr>
            </w:r>
            <w:r w:rsidR="001E4ECE">
              <w:rPr>
                <w:noProof/>
                <w:webHidden/>
              </w:rPr>
              <w:fldChar w:fldCharType="separate"/>
            </w:r>
            <w:r w:rsidR="00EC03A3">
              <w:rPr>
                <w:noProof/>
                <w:webHidden/>
              </w:rPr>
              <w:t>123</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746" w:history="1">
            <w:r w:rsidR="001E4ECE" w:rsidRPr="00641AA2">
              <w:rPr>
                <w:rStyle w:val="Hyperlink"/>
                <w:noProof/>
                <w:lang w:val="sq-AL"/>
              </w:rPr>
              <w:t>SHTOJCA“J”</w:t>
            </w:r>
            <w:r w:rsidR="001E4ECE">
              <w:rPr>
                <w:noProof/>
                <w:webHidden/>
              </w:rPr>
              <w:tab/>
            </w:r>
            <w:r w:rsidR="001E4ECE">
              <w:rPr>
                <w:noProof/>
                <w:webHidden/>
              </w:rPr>
              <w:fldChar w:fldCharType="begin"/>
            </w:r>
            <w:r w:rsidR="001E4ECE">
              <w:rPr>
                <w:noProof/>
                <w:webHidden/>
              </w:rPr>
              <w:instrText xml:space="preserve"> PAGEREF _Toc13487746 \h </w:instrText>
            </w:r>
            <w:r w:rsidR="001E4ECE">
              <w:rPr>
                <w:noProof/>
                <w:webHidden/>
              </w:rPr>
            </w:r>
            <w:r w:rsidR="001E4ECE">
              <w:rPr>
                <w:noProof/>
                <w:webHidden/>
              </w:rPr>
              <w:fldChar w:fldCharType="separate"/>
            </w:r>
            <w:r w:rsidR="00EC03A3">
              <w:rPr>
                <w:noProof/>
                <w:webHidden/>
              </w:rPr>
              <w:t>128</w:t>
            </w:r>
            <w:r w:rsidR="001E4ECE">
              <w:rPr>
                <w:noProof/>
                <w:webHidden/>
              </w:rPr>
              <w:fldChar w:fldCharType="end"/>
            </w:r>
          </w:hyperlink>
        </w:p>
        <w:p w:rsidR="001E4ECE" w:rsidRDefault="0070307E">
          <w:pPr>
            <w:pStyle w:val="TOC1"/>
            <w:tabs>
              <w:tab w:val="right" w:leader="dot" w:pos="8960"/>
            </w:tabs>
            <w:rPr>
              <w:rFonts w:asciiTheme="minorHAnsi" w:eastAsiaTheme="minorEastAsia" w:hAnsiTheme="minorHAnsi" w:cstheme="minorBidi"/>
              <w:noProof/>
              <w:sz w:val="22"/>
              <w:szCs w:val="22"/>
              <w:lang w:bidi="ar-SA"/>
            </w:rPr>
          </w:pPr>
          <w:hyperlink w:anchor="_Toc13487757" w:history="1">
            <w:r w:rsidR="001E4ECE" w:rsidRPr="00641AA2">
              <w:rPr>
                <w:rStyle w:val="Hyperlink"/>
                <w:noProof/>
                <w:lang w:val="sq-AL"/>
              </w:rPr>
              <w:t>PJESA E TRETË</w:t>
            </w:r>
            <w:r w:rsidR="001E4ECE">
              <w:rPr>
                <w:noProof/>
                <w:webHidden/>
              </w:rPr>
              <w:tab/>
            </w:r>
            <w:r w:rsidR="001E4ECE">
              <w:rPr>
                <w:noProof/>
                <w:webHidden/>
              </w:rPr>
              <w:fldChar w:fldCharType="begin"/>
            </w:r>
            <w:r w:rsidR="001E4ECE">
              <w:rPr>
                <w:noProof/>
                <w:webHidden/>
              </w:rPr>
              <w:instrText xml:space="preserve"> PAGEREF _Toc13487757 \h </w:instrText>
            </w:r>
            <w:r w:rsidR="001E4ECE">
              <w:rPr>
                <w:noProof/>
                <w:webHidden/>
              </w:rPr>
            </w:r>
            <w:r w:rsidR="001E4ECE">
              <w:rPr>
                <w:noProof/>
                <w:webHidden/>
              </w:rPr>
              <w:fldChar w:fldCharType="separate"/>
            </w:r>
            <w:r w:rsidR="00EC03A3">
              <w:rPr>
                <w:noProof/>
                <w:webHidden/>
              </w:rPr>
              <w:t>137</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758" w:history="1">
            <w:r w:rsidR="001E4ECE" w:rsidRPr="00641AA2">
              <w:rPr>
                <w:rStyle w:val="Hyperlink"/>
                <w:noProof/>
                <w:lang w:val="sq-AL"/>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PYETËSOR PËR VLERËSIMIN E SHËRBIMIT TË</w:t>
            </w:r>
            <w:r w:rsidR="001E4ECE" w:rsidRPr="00641AA2">
              <w:rPr>
                <w:rStyle w:val="Hyperlink"/>
                <w:noProof/>
                <w:spacing w:val="-4"/>
                <w:lang w:val="sq-AL"/>
              </w:rPr>
              <w:t xml:space="preserve"> </w:t>
            </w:r>
            <w:r w:rsidR="001E4ECE" w:rsidRPr="00641AA2">
              <w:rPr>
                <w:rStyle w:val="Hyperlink"/>
                <w:noProof/>
                <w:lang w:val="sq-AL"/>
              </w:rPr>
              <w:t>KËRKIM-SHPËTIMIT</w:t>
            </w:r>
            <w:r w:rsidR="001E4ECE">
              <w:rPr>
                <w:noProof/>
                <w:webHidden/>
              </w:rPr>
              <w:tab/>
            </w:r>
            <w:r w:rsidR="001E4ECE">
              <w:rPr>
                <w:noProof/>
                <w:webHidden/>
              </w:rPr>
              <w:fldChar w:fldCharType="begin"/>
            </w:r>
            <w:r w:rsidR="001E4ECE">
              <w:rPr>
                <w:noProof/>
                <w:webHidden/>
              </w:rPr>
              <w:instrText xml:space="preserve"> PAGEREF _Toc13487758 \h </w:instrText>
            </w:r>
            <w:r w:rsidR="001E4ECE">
              <w:rPr>
                <w:noProof/>
                <w:webHidden/>
              </w:rPr>
            </w:r>
            <w:r w:rsidR="001E4ECE">
              <w:rPr>
                <w:noProof/>
                <w:webHidden/>
              </w:rPr>
              <w:fldChar w:fldCharType="separate"/>
            </w:r>
            <w:r w:rsidR="00EC03A3">
              <w:rPr>
                <w:noProof/>
                <w:webHidden/>
              </w:rPr>
              <w:t>137</w:t>
            </w:r>
            <w:r w:rsidR="001E4ECE">
              <w:rPr>
                <w:noProof/>
                <w:webHidden/>
              </w:rPr>
              <w:fldChar w:fldCharType="end"/>
            </w:r>
          </w:hyperlink>
        </w:p>
        <w:p w:rsidR="001E4ECE" w:rsidRDefault="0070307E">
          <w:pPr>
            <w:pStyle w:val="TOC1"/>
            <w:tabs>
              <w:tab w:val="left" w:pos="882"/>
              <w:tab w:val="right" w:leader="dot" w:pos="8960"/>
            </w:tabs>
            <w:rPr>
              <w:rFonts w:asciiTheme="minorHAnsi" w:eastAsiaTheme="minorEastAsia" w:hAnsiTheme="minorHAnsi" w:cstheme="minorBidi"/>
              <w:noProof/>
              <w:sz w:val="22"/>
              <w:szCs w:val="22"/>
              <w:lang w:bidi="ar-SA"/>
            </w:rPr>
          </w:pPr>
          <w:hyperlink w:anchor="_Toc13487759" w:history="1">
            <w:r w:rsidR="001E4ECE" w:rsidRPr="00641AA2">
              <w:rPr>
                <w:rStyle w:val="Hyperlink"/>
                <w:noProof/>
                <w:spacing w:val="-3"/>
                <w:w w:val="99"/>
              </w:rPr>
              <w:t>1.</w:t>
            </w:r>
            <w:r w:rsidR="001E4ECE">
              <w:rPr>
                <w:rFonts w:asciiTheme="minorHAnsi" w:eastAsiaTheme="minorEastAsia" w:hAnsiTheme="minorHAnsi" w:cstheme="minorBidi"/>
                <w:noProof/>
                <w:sz w:val="22"/>
                <w:szCs w:val="22"/>
                <w:lang w:bidi="ar-SA"/>
              </w:rPr>
              <w:tab/>
            </w:r>
            <w:r w:rsidR="001E4ECE" w:rsidRPr="00641AA2">
              <w:rPr>
                <w:rStyle w:val="Hyperlink"/>
                <w:noProof/>
                <w:lang w:val="sq-AL"/>
              </w:rPr>
              <w:t>PLAN-VEPRIMI PËR ZBATIMIN E PLANIT</w:t>
            </w:r>
            <w:r w:rsidR="001E4ECE" w:rsidRPr="00641AA2">
              <w:rPr>
                <w:rStyle w:val="Hyperlink"/>
                <w:noProof/>
                <w:spacing w:val="4"/>
                <w:lang w:val="sq-AL"/>
              </w:rPr>
              <w:t xml:space="preserve"> </w:t>
            </w:r>
            <w:r w:rsidR="001E4ECE" w:rsidRPr="00641AA2">
              <w:rPr>
                <w:rStyle w:val="Hyperlink"/>
                <w:noProof/>
                <w:lang w:val="sq-AL"/>
              </w:rPr>
              <w:t>KOMBËTAR</w:t>
            </w:r>
            <w:r w:rsidR="001E4ECE">
              <w:rPr>
                <w:noProof/>
                <w:webHidden/>
              </w:rPr>
              <w:tab/>
            </w:r>
            <w:r w:rsidR="001E4ECE">
              <w:rPr>
                <w:noProof/>
                <w:webHidden/>
              </w:rPr>
              <w:fldChar w:fldCharType="begin"/>
            </w:r>
            <w:r w:rsidR="001E4ECE">
              <w:rPr>
                <w:noProof/>
                <w:webHidden/>
              </w:rPr>
              <w:instrText xml:space="preserve"> PAGEREF _Toc13487759 \h </w:instrText>
            </w:r>
            <w:r w:rsidR="001E4ECE">
              <w:rPr>
                <w:noProof/>
                <w:webHidden/>
              </w:rPr>
            </w:r>
            <w:r w:rsidR="001E4ECE">
              <w:rPr>
                <w:noProof/>
                <w:webHidden/>
              </w:rPr>
              <w:fldChar w:fldCharType="separate"/>
            </w:r>
            <w:r w:rsidR="00EC03A3">
              <w:rPr>
                <w:noProof/>
                <w:webHidden/>
              </w:rPr>
              <w:t>156</w:t>
            </w:r>
            <w:r w:rsidR="001E4ECE">
              <w:rPr>
                <w:noProof/>
                <w:webHidden/>
              </w:rPr>
              <w:fldChar w:fldCharType="end"/>
            </w:r>
          </w:hyperlink>
        </w:p>
        <w:p w:rsidR="00865F0A" w:rsidRDefault="00865F0A">
          <w:r>
            <w:rPr>
              <w:b/>
              <w:bCs/>
              <w:noProof/>
            </w:rPr>
            <w:fldChar w:fldCharType="end"/>
          </w:r>
        </w:p>
      </w:sdtContent>
    </w:sdt>
    <w:p w:rsidR="00D73401" w:rsidRPr="00553638" w:rsidRDefault="00D73401">
      <w:pPr>
        <w:pStyle w:val="BodyText"/>
        <w:spacing w:before="9"/>
        <w:rPr>
          <w:b/>
          <w:sz w:val="25"/>
          <w:lang w:val="sq-AL"/>
        </w:rPr>
      </w:pPr>
    </w:p>
    <w:p w:rsidR="00D73401" w:rsidRPr="00553638" w:rsidRDefault="00D73401">
      <w:pPr>
        <w:pStyle w:val="BodyText"/>
        <w:rPr>
          <w:sz w:val="26"/>
          <w:lang w:val="sq-AL"/>
        </w:rPr>
      </w:pPr>
    </w:p>
    <w:p w:rsidR="00D73401" w:rsidRDefault="00D73401">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Default="005E28EB">
      <w:pPr>
        <w:pStyle w:val="BodyText"/>
        <w:rPr>
          <w:sz w:val="26"/>
          <w:lang w:val="sq-AL"/>
        </w:rPr>
      </w:pPr>
    </w:p>
    <w:p w:rsidR="005E28EB" w:rsidRPr="00553638" w:rsidRDefault="005E28EB">
      <w:pPr>
        <w:pStyle w:val="BodyText"/>
        <w:rPr>
          <w:sz w:val="26"/>
          <w:lang w:val="sq-AL"/>
        </w:rPr>
      </w:pPr>
    </w:p>
    <w:p w:rsidR="00D73401" w:rsidRPr="00553638" w:rsidRDefault="009A35A9">
      <w:pPr>
        <w:pStyle w:val="Heading1"/>
        <w:spacing w:before="78"/>
        <w:ind w:left="222"/>
      </w:pPr>
      <w:bookmarkStart w:id="3" w:name="REGJISTRIMI_I_NDRYSHIMEVE"/>
      <w:bookmarkStart w:id="4" w:name="_bookmark1"/>
      <w:bookmarkStart w:id="5" w:name="SHPJEGIME_/PËRKUFIZIME"/>
      <w:bookmarkStart w:id="6" w:name="_Toc13487540"/>
      <w:bookmarkEnd w:id="3"/>
      <w:bookmarkEnd w:id="4"/>
      <w:bookmarkEnd w:id="5"/>
      <w:r w:rsidRPr="00553638">
        <w:lastRenderedPageBreak/>
        <w:t>SHPJEGIME /PËRKUFIZIME</w:t>
      </w:r>
      <w:bookmarkEnd w:id="6"/>
    </w:p>
    <w:p w:rsidR="00D73401" w:rsidRPr="00553638" w:rsidRDefault="00D73401">
      <w:pPr>
        <w:pStyle w:val="BodyText"/>
        <w:spacing w:before="3" w:after="1"/>
        <w:rPr>
          <w:b/>
          <w:sz w:val="14"/>
          <w:lang w:val="sq-AL"/>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313"/>
      </w:tblGrid>
      <w:tr w:rsidR="00D73401" w:rsidRPr="00553638">
        <w:trPr>
          <w:trHeight w:val="436"/>
        </w:trPr>
        <w:tc>
          <w:tcPr>
            <w:tcW w:w="2312" w:type="dxa"/>
            <w:tcBorders>
              <w:bottom w:val="single" w:sz="8" w:space="0" w:color="000000"/>
            </w:tcBorders>
            <w:shd w:val="clear" w:color="auto" w:fill="D9D9D9"/>
          </w:tcPr>
          <w:p w:rsidR="00D73401" w:rsidRPr="00553638" w:rsidRDefault="009A35A9">
            <w:pPr>
              <w:pStyle w:val="TableParagraph"/>
              <w:spacing w:line="275" w:lineRule="exact"/>
              <w:ind w:left="107"/>
              <w:rPr>
                <w:b/>
                <w:sz w:val="24"/>
                <w:lang w:val="sq-AL"/>
              </w:rPr>
            </w:pPr>
            <w:r w:rsidRPr="00553638">
              <w:rPr>
                <w:b/>
                <w:sz w:val="24"/>
                <w:lang w:val="sq-AL"/>
              </w:rPr>
              <w:t>TERMI</w:t>
            </w:r>
          </w:p>
        </w:tc>
        <w:tc>
          <w:tcPr>
            <w:tcW w:w="6313" w:type="dxa"/>
            <w:tcBorders>
              <w:bottom w:val="single" w:sz="8" w:space="0" w:color="000000"/>
            </w:tcBorders>
            <w:shd w:val="clear" w:color="auto" w:fill="D9D9D9"/>
          </w:tcPr>
          <w:p w:rsidR="00D73401" w:rsidRPr="00553638" w:rsidRDefault="009A35A9">
            <w:pPr>
              <w:pStyle w:val="TableParagraph"/>
              <w:spacing w:line="275" w:lineRule="exact"/>
              <w:ind w:left="107"/>
              <w:rPr>
                <w:b/>
                <w:sz w:val="24"/>
                <w:lang w:val="sq-AL"/>
              </w:rPr>
            </w:pPr>
            <w:r w:rsidRPr="00553638">
              <w:rPr>
                <w:b/>
                <w:sz w:val="24"/>
                <w:lang w:val="sq-AL"/>
              </w:rPr>
              <w:t>PËRKUFIZIMI</w:t>
            </w:r>
          </w:p>
        </w:tc>
      </w:tr>
      <w:tr w:rsidR="00D73401" w:rsidRPr="00553638">
        <w:trPr>
          <w:trHeight w:val="4048"/>
        </w:trPr>
        <w:tc>
          <w:tcPr>
            <w:tcW w:w="2312" w:type="dxa"/>
            <w:tcBorders>
              <w:top w:val="single" w:sz="8" w:space="0" w:color="000000"/>
            </w:tcBorders>
          </w:tcPr>
          <w:p w:rsidR="00D73401" w:rsidRPr="00553638" w:rsidRDefault="009A35A9">
            <w:pPr>
              <w:pStyle w:val="TableParagraph"/>
              <w:spacing w:line="278" w:lineRule="auto"/>
              <w:ind w:left="107" w:right="295"/>
              <w:rPr>
                <w:sz w:val="24"/>
                <w:lang w:val="sq-AL"/>
              </w:rPr>
            </w:pPr>
            <w:r w:rsidRPr="00553638">
              <w:rPr>
                <w:sz w:val="24"/>
                <w:lang w:val="sq-AL"/>
              </w:rPr>
              <w:t>Shërbimi i Kërkim- Shpëtimit</w:t>
            </w:r>
          </w:p>
          <w:p w:rsidR="00D73401" w:rsidRPr="00553638" w:rsidRDefault="009A35A9">
            <w:pPr>
              <w:pStyle w:val="TableParagraph"/>
              <w:spacing w:before="114" w:line="276" w:lineRule="auto"/>
              <w:ind w:left="107" w:right="241"/>
              <w:rPr>
                <w:b/>
                <w:sz w:val="24"/>
                <w:lang w:val="sq-AL"/>
              </w:rPr>
            </w:pPr>
            <w:r w:rsidRPr="00553638">
              <w:rPr>
                <w:b/>
                <w:sz w:val="24"/>
                <w:lang w:val="sq-AL"/>
              </w:rPr>
              <w:t>Search and Rescue (SAR) Service</w:t>
            </w:r>
          </w:p>
        </w:tc>
        <w:tc>
          <w:tcPr>
            <w:tcW w:w="6313" w:type="dxa"/>
            <w:tcBorders>
              <w:top w:val="single" w:sz="8" w:space="0" w:color="000000"/>
            </w:tcBorders>
          </w:tcPr>
          <w:p w:rsidR="00D73401" w:rsidRPr="00553638" w:rsidRDefault="009A35A9">
            <w:pPr>
              <w:pStyle w:val="TableParagraph"/>
              <w:spacing w:line="276" w:lineRule="auto"/>
              <w:ind w:left="107" w:right="98"/>
              <w:jc w:val="both"/>
              <w:rPr>
                <w:sz w:val="24"/>
                <w:lang w:val="sq-AL"/>
              </w:rPr>
            </w:pPr>
            <w:r w:rsidRPr="00553638">
              <w:rPr>
                <w:sz w:val="24"/>
                <w:lang w:val="sq-AL"/>
              </w:rPr>
              <w:t>Kryerja e monitorimit të fatkeqësisë, komunikimit, koordinimit dhe funksioneve të kërkim-shpëtimit, duke përfshirë edhe dhënien e këshillave, ndihmën e parë mjekësore ose evakuimin mjekësor, nëpërmjet mjeteve publike dhe private, përfshirë bashkëveprimin e infrastrukturave e mjeteve tokësore, detare e ajrore.</w:t>
            </w:r>
          </w:p>
          <w:p w:rsidR="00D73401" w:rsidRPr="00553638" w:rsidRDefault="009A35A9">
            <w:pPr>
              <w:pStyle w:val="TableParagraph"/>
              <w:spacing w:before="120" w:line="276" w:lineRule="auto"/>
              <w:ind w:left="107" w:right="97"/>
              <w:jc w:val="both"/>
              <w:rPr>
                <w:b/>
                <w:sz w:val="24"/>
                <w:lang w:val="sq-AL"/>
              </w:rPr>
            </w:pPr>
            <w:r w:rsidRPr="00553638">
              <w:rPr>
                <w:b/>
                <w:sz w:val="24"/>
                <w:lang w:val="sq-AL"/>
              </w:rPr>
              <w:t>The performance of distress monitoring, communication, coordination and search and rescue functions, including provision of medical advice, initial medical assistance, or medical evacuation, through the use of public and private resources, including cooperating aircraft, vessels and other craft and installations.</w:t>
            </w:r>
          </w:p>
        </w:tc>
      </w:tr>
      <w:tr w:rsidR="00D73401" w:rsidRPr="00553638">
        <w:trPr>
          <w:trHeight w:val="1072"/>
        </w:trPr>
        <w:tc>
          <w:tcPr>
            <w:tcW w:w="2312" w:type="dxa"/>
          </w:tcPr>
          <w:p w:rsidR="00D73401" w:rsidRPr="00553638" w:rsidRDefault="009A35A9">
            <w:pPr>
              <w:pStyle w:val="TableParagraph"/>
              <w:spacing w:line="276" w:lineRule="auto"/>
              <w:ind w:left="107" w:right="295"/>
              <w:rPr>
                <w:sz w:val="24"/>
                <w:lang w:val="sq-AL"/>
              </w:rPr>
            </w:pPr>
            <w:r w:rsidRPr="00553638">
              <w:rPr>
                <w:sz w:val="24"/>
                <w:lang w:val="sq-AL"/>
              </w:rPr>
              <w:t>Shërbimi i Kërkim- Shpëtimit (SAR)</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“SAR” është Shërbimi i Kërkim-Shpëtimit, që nënkupton strukturat, sistemet e vrojtimit, personelin dhe mjetet për kryerjen e operacioneve të kërkim-shpëtimit.</w:t>
            </w:r>
          </w:p>
        </w:tc>
      </w:tr>
      <w:tr w:rsidR="00D73401" w:rsidRPr="00553638">
        <w:trPr>
          <w:trHeight w:val="2145"/>
        </w:trPr>
        <w:tc>
          <w:tcPr>
            <w:tcW w:w="2312" w:type="dxa"/>
          </w:tcPr>
          <w:p w:rsidR="00D73401" w:rsidRPr="00553638" w:rsidRDefault="009A35A9">
            <w:pPr>
              <w:pStyle w:val="TableParagraph"/>
              <w:spacing w:line="270" w:lineRule="exact"/>
              <w:ind w:left="107"/>
              <w:rPr>
                <w:sz w:val="24"/>
                <w:lang w:val="sq-AL"/>
              </w:rPr>
            </w:pPr>
            <w:r w:rsidRPr="00553638">
              <w:rPr>
                <w:sz w:val="24"/>
                <w:lang w:val="sq-AL"/>
              </w:rPr>
              <w:t>Kërkim</w:t>
            </w:r>
          </w:p>
          <w:p w:rsidR="00D73401" w:rsidRPr="00553638" w:rsidRDefault="009A35A9">
            <w:pPr>
              <w:pStyle w:val="TableParagraph"/>
              <w:spacing w:before="168"/>
              <w:ind w:left="107"/>
              <w:rPr>
                <w:b/>
                <w:sz w:val="24"/>
                <w:lang w:val="sq-AL"/>
              </w:rPr>
            </w:pPr>
            <w:r w:rsidRPr="00553638">
              <w:rPr>
                <w:b/>
                <w:sz w:val="24"/>
                <w:lang w:val="sq-AL"/>
              </w:rPr>
              <w:t>Search</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Një operacion, zakonisht i koordinuar nga një qendër e koordinimit të shpëtimit, duke përdorur personelin dhe mjetet në dispozicion për të gjetur personat në rrezik.</w:t>
            </w:r>
          </w:p>
          <w:p w:rsidR="00D73401" w:rsidRPr="00553638" w:rsidRDefault="009A35A9">
            <w:pPr>
              <w:pStyle w:val="TableParagraph"/>
              <w:spacing w:before="120" w:line="276" w:lineRule="auto"/>
              <w:ind w:left="107" w:right="102"/>
              <w:jc w:val="both"/>
              <w:rPr>
                <w:b/>
                <w:sz w:val="24"/>
                <w:lang w:val="sq-AL"/>
              </w:rPr>
            </w:pPr>
            <w:r w:rsidRPr="00553638">
              <w:rPr>
                <w:b/>
                <w:sz w:val="24"/>
                <w:lang w:val="sq-AL"/>
              </w:rPr>
              <w:t>An operation, normally coordinated by a rescue coordination centre, using available personnel and facilities to locate persons in distress.</w:t>
            </w:r>
          </w:p>
        </w:tc>
      </w:tr>
      <w:tr w:rsidR="00D73401" w:rsidRPr="00553638">
        <w:trPr>
          <w:trHeight w:val="2143"/>
        </w:trPr>
        <w:tc>
          <w:tcPr>
            <w:tcW w:w="2312" w:type="dxa"/>
          </w:tcPr>
          <w:p w:rsidR="00D73401" w:rsidRPr="00553638" w:rsidRDefault="009A35A9">
            <w:pPr>
              <w:pStyle w:val="TableParagraph"/>
              <w:spacing w:line="270" w:lineRule="exact"/>
              <w:ind w:left="107"/>
              <w:rPr>
                <w:sz w:val="24"/>
                <w:lang w:val="sq-AL"/>
              </w:rPr>
            </w:pPr>
            <w:r w:rsidRPr="00553638">
              <w:rPr>
                <w:sz w:val="24"/>
                <w:lang w:val="sq-AL"/>
              </w:rPr>
              <w:t>Shpëtim</w:t>
            </w:r>
          </w:p>
          <w:p w:rsidR="00D73401" w:rsidRPr="00553638" w:rsidRDefault="009A35A9">
            <w:pPr>
              <w:pStyle w:val="TableParagraph"/>
              <w:spacing w:before="165"/>
              <w:ind w:left="107"/>
              <w:rPr>
                <w:b/>
                <w:sz w:val="24"/>
                <w:lang w:val="sq-AL"/>
              </w:rPr>
            </w:pPr>
            <w:r w:rsidRPr="00553638">
              <w:rPr>
                <w:b/>
                <w:sz w:val="24"/>
                <w:lang w:val="sq-AL"/>
              </w:rPr>
              <w:t>Rescue</w:t>
            </w:r>
          </w:p>
        </w:tc>
        <w:tc>
          <w:tcPr>
            <w:tcW w:w="6313" w:type="dxa"/>
          </w:tcPr>
          <w:p w:rsidR="00D73401" w:rsidRPr="00553638" w:rsidRDefault="009A35A9">
            <w:pPr>
              <w:pStyle w:val="TableParagraph"/>
              <w:spacing w:line="276" w:lineRule="auto"/>
              <w:ind w:left="107" w:right="101"/>
              <w:jc w:val="both"/>
              <w:rPr>
                <w:sz w:val="24"/>
                <w:lang w:val="sq-AL"/>
              </w:rPr>
            </w:pPr>
            <w:r w:rsidRPr="00553638">
              <w:rPr>
                <w:sz w:val="24"/>
                <w:lang w:val="sq-AL"/>
              </w:rPr>
              <w:t>Operacioni i çvendosjes/marrjes së personave në rrezik, mbështetja e tyre me nevojat bazë mjekësore ose nevoja të tjera, si dhe dërgimi i tyre në një vend të sigurt.</w:t>
            </w:r>
          </w:p>
          <w:p w:rsidR="00D73401" w:rsidRPr="00553638" w:rsidRDefault="009A35A9">
            <w:pPr>
              <w:pStyle w:val="TableParagraph"/>
              <w:spacing w:before="119" w:line="276" w:lineRule="auto"/>
              <w:ind w:left="107" w:right="101"/>
              <w:jc w:val="both"/>
              <w:rPr>
                <w:b/>
                <w:sz w:val="24"/>
                <w:lang w:val="sq-AL"/>
              </w:rPr>
            </w:pPr>
            <w:r w:rsidRPr="00553638">
              <w:rPr>
                <w:b/>
                <w:sz w:val="24"/>
                <w:lang w:val="sq-AL"/>
              </w:rPr>
              <w:t>An operation to retrieve persons in distress, provide for their initial medical or other needs, and deliver them to a place of safety.</w:t>
            </w:r>
          </w:p>
        </w:tc>
      </w:tr>
      <w:tr w:rsidR="00D73401" w:rsidRPr="00553638">
        <w:trPr>
          <w:trHeight w:val="2145"/>
        </w:trPr>
        <w:tc>
          <w:tcPr>
            <w:tcW w:w="2312" w:type="dxa"/>
          </w:tcPr>
          <w:p w:rsidR="00D73401" w:rsidRPr="00553638" w:rsidRDefault="009A35A9">
            <w:pPr>
              <w:pStyle w:val="TableParagraph"/>
              <w:spacing w:line="273" w:lineRule="exact"/>
              <w:ind w:left="107"/>
              <w:rPr>
                <w:sz w:val="24"/>
                <w:lang w:val="sq-AL"/>
              </w:rPr>
            </w:pPr>
            <w:r w:rsidRPr="00553638">
              <w:rPr>
                <w:sz w:val="24"/>
                <w:lang w:val="sq-AL"/>
              </w:rPr>
              <w:t>Rast kërkim-shpëtimi</w:t>
            </w:r>
          </w:p>
          <w:p w:rsidR="00D73401" w:rsidRPr="00553638" w:rsidRDefault="009A35A9">
            <w:pPr>
              <w:pStyle w:val="TableParagraph"/>
              <w:spacing w:before="165" w:line="276" w:lineRule="auto"/>
              <w:ind w:left="107" w:right="308"/>
              <w:rPr>
                <w:b/>
                <w:sz w:val="24"/>
                <w:lang w:val="sq-AL"/>
              </w:rPr>
            </w:pPr>
            <w:r w:rsidRPr="00553638">
              <w:rPr>
                <w:b/>
                <w:sz w:val="24"/>
                <w:lang w:val="sq-AL"/>
              </w:rPr>
              <w:t>Search and rescue case</w:t>
            </w:r>
          </w:p>
        </w:tc>
        <w:tc>
          <w:tcPr>
            <w:tcW w:w="6313" w:type="dxa"/>
          </w:tcPr>
          <w:p w:rsidR="00D73401" w:rsidRPr="00553638" w:rsidRDefault="009A35A9">
            <w:pPr>
              <w:pStyle w:val="TableParagraph"/>
              <w:spacing w:line="276" w:lineRule="auto"/>
              <w:ind w:left="107" w:right="102"/>
              <w:jc w:val="both"/>
              <w:rPr>
                <w:sz w:val="24"/>
                <w:lang w:val="sq-AL"/>
              </w:rPr>
            </w:pPr>
            <w:r w:rsidRPr="00553638">
              <w:rPr>
                <w:sz w:val="24"/>
                <w:lang w:val="sq-AL"/>
              </w:rPr>
              <w:t>Çdo fatkeqësi e mundshme apo që ka ndodhur për të cilën një strukturë SAR ka krijuar një dosje dokumentesh, megjithëse burimet SAR nuk janë aktivizuar.</w:t>
            </w:r>
          </w:p>
          <w:p w:rsidR="00D73401" w:rsidRPr="00553638" w:rsidRDefault="009A35A9">
            <w:pPr>
              <w:pStyle w:val="TableParagraph"/>
              <w:spacing w:before="119" w:line="276" w:lineRule="auto"/>
              <w:ind w:left="107" w:right="99"/>
              <w:jc w:val="both"/>
              <w:rPr>
                <w:b/>
                <w:sz w:val="24"/>
                <w:lang w:val="sq-AL"/>
              </w:rPr>
            </w:pPr>
            <w:r w:rsidRPr="00553638">
              <w:rPr>
                <w:b/>
                <w:sz w:val="24"/>
                <w:lang w:val="sq-AL"/>
              </w:rPr>
              <w:t>Any potential or actual distress about which a facility opens a documentary file, whether or not SAR resources are</w:t>
            </w:r>
            <w:r w:rsidRPr="00553638">
              <w:rPr>
                <w:b/>
                <w:spacing w:val="-2"/>
                <w:sz w:val="24"/>
                <w:lang w:val="sq-AL"/>
              </w:rPr>
              <w:t xml:space="preserve"> </w:t>
            </w:r>
            <w:r w:rsidRPr="00553638">
              <w:rPr>
                <w:b/>
                <w:sz w:val="24"/>
                <w:lang w:val="sq-AL"/>
              </w:rPr>
              <w:t>dispatched.</w:t>
            </w:r>
          </w:p>
        </w:tc>
      </w:tr>
      <w:tr w:rsidR="00D73401" w:rsidRPr="00553638">
        <w:trPr>
          <w:trHeight w:val="1509"/>
        </w:trPr>
        <w:tc>
          <w:tcPr>
            <w:tcW w:w="2312" w:type="dxa"/>
          </w:tcPr>
          <w:p w:rsidR="00D73401" w:rsidRPr="00553638" w:rsidRDefault="009A35A9">
            <w:pPr>
              <w:pStyle w:val="TableParagraph"/>
              <w:spacing w:line="276" w:lineRule="auto"/>
              <w:ind w:left="107" w:right="572"/>
              <w:rPr>
                <w:sz w:val="24"/>
                <w:lang w:val="sq-AL"/>
              </w:rPr>
            </w:pPr>
            <w:r w:rsidRPr="00553638">
              <w:rPr>
                <w:sz w:val="24"/>
                <w:lang w:val="sq-AL"/>
              </w:rPr>
              <w:t>Incident</w:t>
            </w:r>
            <w:r w:rsidRPr="00553638">
              <w:rPr>
                <w:spacing w:val="-4"/>
                <w:sz w:val="24"/>
                <w:lang w:val="sq-AL"/>
              </w:rPr>
              <w:t xml:space="preserve"> </w:t>
            </w:r>
            <w:r w:rsidRPr="00553638">
              <w:rPr>
                <w:sz w:val="24"/>
                <w:lang w:val="sq-AL"/>
              </w:rPr>
              <w:t>kërkim- shpëtimi</w:t>
            </w:r>
          </w:p>
          <w:p w:rsidR="00D73401" w:rsidRPr="00553638" w:rsidRDefault="009A35A9">
            <w:pPr>
              <w:pStyle w:val="TableParagraph"/>
              <w:spacing w:before="120" w:line="276" w:lineRule="auto"/>
              <w:ind w:left="107" w:right="314"/>
              <w:rPr>
                <w:b/>
                <w:sz w:val="24"/>
                <w:lang w:val="sq-AL"/>
              </w:rPr>
            </w:pPr>
            <w:r w:rsidRPr="00553638">
              <w:rPr>
                <w:b/>
                <w:sz w:val="24"/>
                <w:lang w:val="sq-AL"/>
              </w:rPr>
              <w:t>Search and</w:t>
            </w:r>
            <w:r w:rsidRPr="00553638">
              <w:rPr>
                <w:b/>
                <w:spacing w:val="-6"/>
                <w:sz w:val="24"/>
                <w:lang w:val="sq-AL"/>
              </w:rPr>
              <w:t xml:space="preserve"> </w:t>
            </w:r>
            <w:r w:rsidRPr="00553638">
              <w:rPr>
                <w:b/>
                <w:sz w:val="24"/>
                <w:lang w:val="sq-AL"/>
              </w:rPr>
              <w:t>rescue incident</w:t>
            </w:r>
          </w:p>
        </w:tc>
        <w:tc>
          <w:tcPr>
            <w:tcW w:w="6313" w:type="dxa"/>
          </w:tcPr>
          <w:p w:rsidR="00D73401" w:rsidRPr="00553638" w:rsidRDefault="009A35A9">
            <w:pPr>
              <w:pStyle w:val="TableParagraph"/>
              <w:spacing w:line="276" w:lineRule="auto"/>
              <w:ind w:left="107" w:right="143"/>
              <w:rPr>
                <w:sz w:val="24"/>
                <w:lang w:val="sq-AL"/>
              </w:rPr>
            </w:pPr>
            <w:r w:rsidRPr="00553638">
              <w:rPr>
                <w:sz w:val="24"/>
                <w:lang w:val="sq-AL"/>
              </w:rPr>
              <w:t>Çdo situatë që kërkon informimin dhe njoftimin e sistemit SAR dhe që mund të kërkojë operacionet</w:t>
            </w:r>
            <w:r w:rsidRPr="00553638">
              <w:rPr>
                <w:spacing w:val="-4"/>
                <w:sz w:val="24"/>
                <w:lang w:val="sq-AL"/>
              </w:rPr>
              <w:t xml:space="preserve"> </w:t>
            </w:r>
            <w:r w:rsidRPr="00553638">
              <w:rPr>
                <w:sz w:val="24"/>
                <w:lang w:val="sq-AL"/>
              </w:rPr>
              <w:t>SAR.</w:t>
            </w:r>
          </w:p>
          <w:p w:rsidR="00D73401" w:rsidRPr="00553638" w:rsidRDefault="009A35A9">
            <w:pPr>
              <w:pStyle w:val="TableParagraph"/>
              <w:spacing w:before="120" w:line="276" w:lineRule="auto"/>
              <w:ind w:left="107" w:right="143"/>
              <w:rPr>
                <w:b/>
                <w:sz w:val="24"/>
                <w:lang w:val="sq-AL"/>
              </w:rPr>
            </w:pPr>
            <w:r w:rsidRPr="00553638">
              <w:rPr>
                <w:b/>
                <w:sz w:val="24"/>
                <w:lang w:val="sq-AL"/>
              </w:rPr>
              <w:t>Any situation requiring notification and alerting of the SAR system and which may require SAR</w:t>
            </w:r>
            <w:r w:rsidRPr="00553638">
              <w:rPr>
                <w:b/>
                <w:spacing w:val="-11"/>
                <w:sz w:val="24"/>
                <w:lang w:val="sq-AL"/>
              </w:rPr>
              <w:t xml:space="preserve"> </w:t>
            </w:r>
            <w:r w:rsidRPr="00553638">
              <w:rPr>
                <w:b/>
                <w:sz w:val="24"/>
                <w:lang w:val="sq-AL"/>
              </w:rPr>
              <w:t>operations.</w:t>
            </w:r>
          </w:p>
        </w:tc>
      </w:tr>
      <w:tr w:rsidR="00D73401" w:rsidRPr="00553638" w:rsidTr="004B2CE8">
        <w:trPr>
          <w:trHeight w:val="535"/>
        </w:trPr>
        <w:tc>
          <w:tcPr>
            <w:tcW w:w="2312" w:type="dxa"/>
          </w:tcPr>
          <w:p w:rsidR="00D73401" w:rsidRDefault="009A35A9">
            <w:pPr>
              <w:pStyle w:val="TableParagraph"/>
              <w:spacing w:line="270" w:lineRule="exact"/>
              <w:ind w:left="107"/>
              <w:rPr>
                <w:sz w:val="24"/>
                <w:lang w:val="sq-AL"/>
              </w:rPr>
            </w:pPr>
            <w:r w:rsidRPr="00553638">
              <w:rPr>
                <w:sz w:val="24"/>
                <w:lang w:val="sq-AL"/>
              </w:rPr>
              <w:lastRenderedPageBreak/>
              <w:t>Kërkim-shpëtimi</w:t>
            </w:r>
          </w:p>
          <w:p w:rsidR="004B2CE8" w:rsidRPr="00553638" w:rsidRDefault="004B2CE8" w:rsidP="004B2CE8">
            <w:pPr>
              <w:pStyle w:val="TableParagraph"/>
              <w:spacing w:line="273" w:lineRule="exact"/>
              <w:rPr>
                <w:sz w:val="24"/>
                <w:lang w:val="sq-AL"/>
              </w:rPr>
            </w:pPr>
            <w:r>
              <w:rPr>
                <w:sz w:val="24"/>
                <w:lang w:val="sq-AL"/>
              </w:rPr>
              <w:t xml:space="preserve">  </w:t>
            </w:r>
            <w:r w:rsidRPr="00553638">
              <w:rPr>
                <w:sz w:val="24"/>
                <w:lang w:val="sq-AL"/>
              </w:rPr>
              <w:t>luftarak</w:t>
            </w:r>
          </w:p>
          <w:p w:rsidR="004B2CE8" w:rsidRPr="00553638" w:rsidRDefault="004B2CE8" w:rsidP="004B2CE8">
            <w:pPr>
              <w:pStyle w:val="TableParagraph"/>
              <w:spacing w:line="270" w:lineRule="exact"/>
              <w:ind w:left="107"/>
              <w:rPr>
                <w:sz w:val="24"/>
                <w:lang w:val="sq-AL"/>
              </w:rPr>
            </w:pPr>
            <w:r w:rsidRPr="00553638">
              <w:rPr>
                <w:b/>
                <w:sz w:val="24"/>
                <w:lang w:val="sq-AL"/>
              </w:rPr>
              <w:t>CSAR</w:t>
            </w:r>
          </w:p>
        </w:tc>
        <w:tc>
          <w:tcPr>
            <w:tcW w:w="6313" w:type="dxa"/>
          </w:tcPr>
          <w:p w:rsidR="004B2CE8" w:rsidRPr="00553638" w:rsidRDefault="009A35A9" w:rsidP="004B2CE8">
            <w:pPr>
              <w:pStyle w:val="TableParagraph"/>
              <w:spacing w:line="276" w:lineRule="auto"/>
              <w:ind w:left="107" w:right="99"/>
              <w:jc w:val="both"/>
              <w:rPr>
                <w:sz w:val="24"/>
                <w:lang w:val="sq-AL"/>
              </w:rPr>
            </w:pPr>
            <w:r w:rsidRPr="00553638">
              <w:rPr>
                <w:sz w:val="24"/>
                <w:lang w:val="sq-AL"/>
              </w:rPr>
              <w:t>Një detyrë specifike e kryer nga forcat e shpëtimit për</w:t>
            </w:r>
            <w:r w:rsidR="004B2CE8" w:rsidRPr="00553638">
              <w:rPr>
                <w:lang w:val="sq-AL"/>
              </w:rPr>
              <w:t xml:space="preserve"> </w:t>
            </w:r>
            <w:r w:rsidR="004B2CE8" w:rsidRPr="00553638">
              <w:rPr>
                <w:sz w:val="24"/>
                <w:lang w:val="sq-AL"/>
              </w:rPr>
              <w:t>rikthimin e personelit ushtarak të rrezikuar gjatë operacioneve luftarake apo joluftarake.</w:t>
            </w:r>
          </w:p>
          <w:p w:rsidR="00D73401" w:rsidRPr="00553638" w:rsidRDefault="004B2CE8" w:rsidP="004B2CE8">
            <w:pPr>
              <w:pStyle w:val="TableParagraph"/>
              <w:spacing w:line="270" w:lineRule="exact"/>
              <w:ind w:left="107"/>
              <w:rPr>
                <w:sz w:val="24"/>
                <w:lang w:val="sq-AL"/>
              </w:rPr>
            </w:pPr>
            <w:r w:rsidRPr="00553638">
              <w:rPr>
                <w:b/>
                <w:sz w:val="24"/>
                <w:lang w:val="sq-AL"/>
              </w:rPr>
              <w:t>A specific task performed by rescue forces to effect the recovery of distressed personnel during war or military operations other than war.</w:t>
            </w:r>
          </w:p>
        </w:tc>
      </w:tr>
      <w:tr w:rsidR="00D73401" w:rsidRPr="00553638">
        <w:trPr>
          <w:trHeight w:val="3412"/>
        </w:trPr>
        <w:tc>
          <w:tcPr>
            <w:tcW w:w="2312" w:type="dxa"/>
          </w:tcPr>
          <w:p w:rsidR="00D73401" w:rsidRPr="00553638" w:rsidRDefault="009A35A9">
            <w:pPr>
              <w:pStyle w:val="TableParagraph"/>
              <w:spacing w:line="276" w:lineRule="auto"/>
              <w:ind w:left="107" w:right="108"/>
              <w:rPr>
                <w:sz w:val="24"/>
                <w:lang w:val="sq-AL"/>
              </w:rPr>
            </w:pPr>
            <w:r w:rsidRPr="00553638">
              <w:rPr>
                <w:sz w:val="24"/>
                <w:lang w:val="sq-AL"/>
              </w:rPr>
              <w:t>Qendra e koordinimit të shpëtimit</w:t>
            </w:r>
          </w:p>
          <w:p w:rsidR="00D73401" w:rsidRPr="00553638" w:rsidRDefault="009A35A9">
            <w:pPr>
              <w:pStyle w:val="TableParagraph"/>
              <w:spacing w:before="120" w:line="276" w:lineRule="auto"/>
              <w:ind w:left="107" w:right="728"/>
              <w:rPr>
                <w:b/>
                <w:sz w:val="24"/>
                <w:lang w:val="sq-AL"/>
              </w:rPr>
            </w:pPr>
            <w:r w:rsidRPr="00553638">
              <w:rPr>
                <w:b/>
                <w:sz w:val="24"/>
                <w:lang w:val="sq-AL"/>
              </w:rPr>
              <w:t>Rescue Coordination Centre (RCC)</w:t>
            </w:r>
          </w:p>
        </w:tc>
        <w:tc>
          <w:tcPr>
            <w:tcW w:w="6313" w:type="dxa"/>
          </w:tcPr>
          <w:p w:rsidR="00D73401" w:rsidRPr="00553638" w:rsidRDefault="009A35A9">
            <w:pPr>
              <w:pStyle w:val="TableParagraph"/>
              <w:spacing w:line="276" w:lineRule="auto"/>
              <w:ind w:left="107" w:right="95"/>
              <w:jc w:val="both"/>
              <w:rPr>
                <w:sz w:val="24"/>
                <w:lang w:val="sq-AL"/>
              </w:rPr>
            </w:pPr>
            <w:r w:rsidRPr="00553638">
              <w:rPr>
                <w:sz w:val="24"/>
                <w:lang w:val="sq-AL"/>
              </w:rPr>
              <w:t>Qendra nga e cila një incident SAR kontrollohet dhe koordinohet. Kjo qendër njihet me terma të ndryshëm të tillë si Qendra e Koordinimit të Shpëtimit, Zyra e Incidenteve Madhore, Zyra e Operacioneve. Për qëllimet e këtij plani, këto qendra do të quhen në përgjithësi Qendra Koordinim-Shpëtimi (QKSH) ose RCC.</w:t>
            </w:r>
          </w:p>
          <w:p w:rsidR="00D73401" w:rsidRPr="00553638" w:rsidRDefault="009A35A9">
            <w:pPr>
              <w:pStyle w:val="TableParagraph"/>
              <w:spacing w:before="118" w:line="276" w:lineRule="auto"/>
              <w:ind w:left="107" w:right="102"/>
              <w:jc w:val="both"/>
              <w:rPr>
                <w:b/>
                <w:sz w:val="24"/>
                <w:lang w:val="sq-AL"/>
              </w:rPr>
            </w:pPr>
            <w:r w:rsidRPr="00553638">
              <w:rPr>
                <w:b/>
                <w:sz w:val="24"/>
                <w:lang w:val="sq-AL"/>
              </w:rPr>
              <w:t>The centre from which a SAR incident is controlled and coordinated. The Centre is known by various terms such as the Rescue Coordination Centre, Major Incident Room, Operations Room.</w:t>
            </w:r>
          </w:p>
        </w:tc>
      </w:tr>
      <w:tr w:rsidR="00D73401" w:rsidRPr="00553638">
        <w:trPr>
          <w:trHeight w:val="2779"/>
        </w:trPr>
        <w:tc>
          <w:tcPr>
            <w:tcW w:w="2312" w:type="dxa"/>
          </w:tcPr>
          <w:p w:rsidR="00D73401" w:rsidRPr="00553638" w:rsidRDefault="009A35A9">
            <w:pPr>
              <w:pStyle w:val="TableParagraph"/>
              <w:spacing w:line="276" w:lineRule="auto"/>
              <w:ind w:left="107" w:right="124"/>
              <w:rPr>
                <w:sz w:val="24"/>
                <w:lang w:val="sq-AL"/>
              </w:rPr>
            </w:pPr>
            <w:r w:rsidRPr="00553638">
              <w:rPr>
                <w:sz w:val="24"/>
                <w:lang w:val="sq-AL"/>
              </w:rPr>
              <w:t>Qendra e Parë e Koordinim-Shpëtimit</w:t>
            </w:r>
          </w:p>
          <w:p w:rsidR="00D73401" w:rsidRPr="00553638" w:rsidRDefault="009A35A9">
            <w:pPr>
              <w:pStyle w:val="TableParagraph"/>
              <w:spacing w:before="120"/>
              <w:ind w:left="107"/>
              <w:rPr>
                <w:b/>
                <w:sz w:val="24"/>
                <w:lang w:val="sq-AL"/>
              </w:rPr>
            </w:pPr>
            <w:r w:rsidRPr="00553638">
              <w:rPr>
                <w:b/>
                <w:sz w:val="24"/>
                <w:lang w:val="sq-AL"/>
              </w:rPr>
              <w:t>First RCC</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RCC që merr e para njoftimin për një rrezik dhe që do të pranojë përgjegjësinë për të gjitha koordinimet SAR në vijim deri në momentin e transferimit të koordinimit te një tjetër RCC.</w:t>
            </w:r>
          </w:p>
          <w:p w:rsidR="00D73401" w:rsidRPr="00553638" w:rsidRDefault="009A35A9">
            <w:pPr>
              <w:pStyle w:val="TableParagraph"/>
              <w:spacing w:before="122" w:line="276" w:lineRule="auto"/>
              <w:ind w:left="107" w:right="102"/>
              <w:jc w:val="both"/>
              <w:rPr>
                <w:b/>
                <w:sz w:val="24"/>
                <w:lang w:val="sq-AL"/>
              </w:rPr>
            </w:pPr>
            <w:r w:rsidRPr="00553638">
              <w:rPr>
                <w:b/>
                <w:sz w:val="24"/>
                <w:lang w:val="sq-AL"/>
              </w:rPr>
              <w:t>RCC affiliated with the shore station that first acknowledges a distress alert, and which will accept responsibility for all subsequent SAR coordination unless and until coordination is transferred to another RCC</w:t>
            </w:r>
          </w:p>
        </w:tc>
      </w:tr>
      <w:tr w:rsidR="00D73401" w:rsidRPr="00553638">
        <w:trPr>
          <w:trHeight w:val="2145"/>
        </w:trPr>
        <w:tc>
          <w:tcPr>
            <w:tcW w:w="2312" w:type="dxa"/>
          </w:tcPr>
          <w:p w:rsidR="00D73401" w:rsidRPr="00553638" w:rsidRDefault="009A35A9">
            <w:pPr>
              <w:pStyle w:val="TableParagraph"/>
              <w:spacing w:line="276" w:lineRule="auto"/>
              <w:ind w:left="107" w:right="108"/>
              <w:rPr>
                <w:sz w:val="24"/>
                <w:lang w:val="sq-AL"/>
              </w:rPr>
            </w:pPr>
            <w:r w:rsidRPr="00553638">
              <w:rPr>
                <w:sz w:val="24"/>
                <w:lang w:val="sq-AL"/>
              </w:rPr>
              <w:t>Qendra e koordinimit të përbashkët të shpëtimit</w:t>
            </w:r>
          </w:p>
          <w:p w:rsidR="00D73401" w:rsidRPr="00553638" w:rsidRDefault="009A35A9">
            <w:pPr>
              <w:pStyle w:val="TableParagraph"/>
              <w:spacing w:before="119" w:line="276" w:lineRule="auto"/>
              <w:ind w:left="107" w:right="168"/>
              <w:rPr>
                <w:b/>
                <w:sz w:val="24"/>
                <w:lang w:val="sq-AL"/>
              </w:rPr>
            </w:pPr>
            <w:r w:rsidRPr="00553638">
              <w:rPr>
                <w:b/>
                <w:sz w:val="24"/>
                <w:lang w:val="sq-AL"/>
              </w:rPr>
              <w:t>Joint rescue coordination centre (JRCC)</w:t>
            </w:r>
          </w:p>
        </w:tc>
        <w:tc>
          <w:tcPr>
            <w:tcW w:w="6313" w:type="dxa"/>
          </w:tcPr>
          <w:p w:rsidR="00D73401" w:rsidRPr="00553638" w:rsidRDefault="009A35A9">
            <w:pPr>
              <w:pStyle w:val="TableParagraph"/>
              <w:spacing w:line="276" w:lineRule="auto"/>
              <w:ind w:left="107"/>
              <w:rPr>
                <w:sz w:val="24"/>
                <w:lang w:val="sq-AL"/>
              </w:rPr>
            </w:pPr>
            <w:r w:rsidRPr="00553638">
              <w:rPr>
                <w:sz w:val="24"/>
                <w:lang w:val="sq-AL"/>
              </w:rPr>
              <w:t>Një qendër e koordinimit të shpëtimit, përgjegjëse për të dyja incidentet e kërkimit dhe shpëtimit, ajror dhe detar.</w:t>
            </w:r>
          </w:p>
          <w:p w:rsidR="00D73401" w:rsidRPr="00553638" w:rsidRDefault="009A35A9">
            <w:pPr>
              <w:pStyle w:val="TableParagraph"/>
              <w:tabs>
                <w:tab w:val="left" w:pos="510"/>
                <w:tab w:val="left" w:pos="1395"/>
                <w:tab w:val="left" w:pos="2932"/>
                <w:tab w:val="left" w:pos="3800"/>
                <w:tab w:val="left" w:pos="5191"/>
                <w:tab w:val="left" w:pos="5728"/>
              </w:tabs>
              <w:spacing w:before="120" w:line="276" w:lineRule="auto"/>
              <w:ind w:left="107" w:right="105"/>
              <w:rPr>
                <w:b/>
                <w:sz w:val="24"/>
                <w:lang w:val="sq-AL"/>
              </w:rPr>
            </w:pPr>
            <w:r w:rsidRPr="00553638">
              <w:rPr>
                <w:b/>
                <w:sz w:val="24"/>
                <w:lang w:val="sq-AL"/>
              </w:rPr>
              <w:t>A</w:t>
            </w:r>
            <w:r w:rsidRPr="00553638">
              <w:rPr>
                <w:b/>
                <w:sz w:val="24"/>
                <w:lang w:val="sq-AL"/>
              </w:rPr>
              <w:tab/>
              <w:t>rescue</w:t>
            </w:r>
            <w:r w:rsidRPr="00553638">
              <w:rPr>
                <w:b/>
                <w:sz w:val="24"/>
                <w:lang w:val="sq-AL"/>
              </w:rPr>
              <w:tab/>
              <w:t>coordination</w:t>
            </w:r>
            <w:r w:rsidRPr="00553638">
              <w:rPr>
                <w:b/>
                <w:sz w:val="24"/>
                <w:lang w:val="sq-AL"/>
              </w:rPr>
              <w:tab/>
              <w:t>centre</w:t>
            </w:r>
            <w:r w:rsidRPr="00553638">
              <w:rPr>
                <w:b/>
                <w:sz w:val="24"/>
                <w:lang w:val="sq-AL"/>
              </w:rPr>
              <w:tab/>
              <w:t>responsible</w:t>
            </w:r>
            <w:r w:rsidRPr="00553638">
              <w:rPr>
                <w:b/>
                <w:sz w:val="24"/>
                <w:lang w:val="sq-AL"/>
              </w:rPr>
              <w:tab/>
              <w:t>for</w:t>
            </w:r>
            <w:r w:rsidRPr="00553638">
              <w:rPr>
                <w:b/>
                <w:sz w:val="24"/>
                <w:lang w:val="sq-AL"/>
              </w:rPr>
              <w:tab/>
              <w:t>both aeronautical and maritime search and rescue</w:t>
            </w:r>
            <w:r w:rsidRPr="00553638">
              <w:rPr>
                <w:b/>
                <w:spacing w:val="-6"/>
                <w:sz w:val="24"/>
                <w:lang w:val="sq-AL"/>
              </w:rPr>
              <w:t xml:space="preserve"> </w:t>
            </w:r>
            <w:r w:rsidRPr="00553638">
              <w:rPr>
                <w:b/>
                <w:sz w:val="24"/>
                <w:lang w:val="sq-AL"/>
              </w:rPr>
              <w:t>incidents.</w:t>
            </w:r>
          </w:p>
        </w:tc>
      </w:tr>
      <w:tr w:rsidR="00D73401" w:rsidRPr="00553638">
        <w:trPr>
          <w:trHeight w:val="3415"/>
        </w:trPr>
        <w:tc>
          <w:tcPr>
            <w:tcW w:w="2312" w:type="dxa"/>
          </w:tcPr>
          <w:p w:rsidR="00D73401" w:rsidRPr="00553638" w:rsidRDefault="009A35A9">
            <w:pPr>
              <w:pStyle w:val="TableParagraph"/>
              <w:spacing w:line="276" w:lineRule="auto"/>
              <w:ind w:left="107" w:right="115"/>
              <w:rPr>
                <w:sz w:val="24"/>
                <w:lang w:val="sq-AL"/>
              </w:rPr>
            </w:pPr>
            <w:r w:rsidRPr="00553638">
              <w:rPr>
                <w:sz w:val="24"/>
                <w:lang w:val="sq-AL"/>
              </w:rPr>
              <w:t>Qendra e kontrollit të misionit</w:t>
            </w:r>
          </w:p>
          <w:p w:rsidR="00D73401" w:rsidRPr="00553638" w:rsidRDefault="009A35A9">
            <w:pPr>
              <w:pStyle w:val="TableParagraph"/>
              <w:spacing w:before="120" w:line="276" w:lineRule="auto"/>
              <w:ind w:left="107" w:right="514"/>
              <w:rPr>
                <w:b/>
                <w:sz w:val="24"/>
                <w:lang w:val="sq-AL"/>
              </w:rPr>
            </w:pPr>
            <w:r w:rsidRPr="00553638">
              <w:rPr>
                <w:b/>
                <w:sz w:val="24"/>
                <w:lang w:val="sq-AL"/>
              </w:rPr>
              <w:t>Mission Control Centre (MCC)</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Pjesë e sistemit Cospas-Sarsat (qendër satelitore) që merr mesazhet e alarmeve nga terminali/et lokal/e dhe qendra të tjera të kontrollit të misionit për ta shpërndarë atë tek qendrat e duhura koordinuese të shpëtimit apo pikat e kontaktit të kërkim-shpëtimit.</w:t>
            </w:r>
          </w:p>
          <w:p w:rsidR="00D73401" w:rsidRPr="00553638" w:rsidRDefault="009A35A9">
            <w:pPr>
              <w:pStyle w:val="TableParagraph"/>
              <w:spacing w:before="118" w:line="276" w:lineRule="auto"/>
              <w:ind w:left="107" w:right="98"/>
              <w:jc w:val="both"/>
              <w:rPr>
                <w:b/>
                <w:sz w:val="24"/>
                <w:lang w:val="sq-AL"/>
              </w:rPr>
            </w:pPr>
            <w:r w:rsidRPr="00553638">
              <w:rPr>
                <w:b/>
                <w:sz w:val="24"/>
                <w:lang w:val="sq-AL"/>
              </w:rPr>
              <w:t>Part of the Cospas-Sarsat system that accepts alert messages from the local user terminal(s) and other mission control centres to distribute to the appropriate rescue coordination centres or other search and rescue points of contact.</w:t>
            </w:r>
          </w:p>
        </w:tc>
      </w:tr>
      <w:tr w:rsidR="00D73401" w:rsidRPr="00553638">
        <w:trPr>
          <w:trHeight w:val="753"/>
        </w:trPr>
        <w:tc>
          <w:tcPr>
            <w:tcW w:w="2312" w:type="dxa"/>
          </w:tcPr>
          <w:p w:rsidR="00D73401" w:rsidRPr="00553638" w:rsidRDefault="009A35A9">
            <w:pPr>
              <w:pStyle w:val="TableParagraph"/>
              <w:spacing w:line="276" w:lineRule="auto"/>
              <w:ind w:left="107" w:right="575"/>
              <w:rPr>
                <w:sz w:val="24"/>
                <w:lang w:val="sq-AL"/>
              </w:rPr>
            </w:pPr>
            <w:r w:rsidRPr="00553638">
              <w:rPr>
                <w:sz w:val="24"/>
                <w:lang w:val="sq-AL"/>
              </w:rPr>
              <w:t>Njësia e kërkim- shpëtimit</w:t>
            </w:r>
          </w:p>
        </w:tc>
        <w:tc>
          <w:tcPr>
            <w:tcW w:w="6313" w:type="dxa"/>
          </w:tcPr>
          <w:p w:rsidR="00D73401" w:rsidRPr="00553638" w:rsidRDefault="009A35A9">
            <w:pPr>
              <w:pStyle w:val="TableParagraph"/>
              <w:tabs>
                <w:tab w:val="left" w:pos="997"/>
                <w:tab w:val="left" w:pos="1928"/>
                <w:tab w:val="left" w:pos="2501"/>
                <w:tab w:val="left" w:pos="3964"/>
                <w:tab w:val="left" w:pos="4535"/>
                <w:tab w:val="left" w:pos="6092"/>
              </w:tabs>
              <w:spacing w:line="276" w:lineRule="auto"/>
              <w:ind w:left="107" w:right="101"/>
              <w:rPr>
                <w:sz w:val="24"/>
                <w:lang w:val="sq-AL"/>
              </w:rPr>
            </w:pPr>
            <w:r w:rsidRPr="00553638">
              <w:rPr>
                <w:sz w:val="24"/>
                <w:lang w:val="sq-AL"/>
              </w:rPr>
              <w:t>Njësia</w:t>
            </w:r>
            <w:r w:rsidRPr="00553638">
              <w:rPr>
                <w:sz w:val="24"/>
                <w:lang w:val="sq-AL"/>
              </w:rPr>
              <w:tab/>
              <w:t>brenda</w:t>
            </w:r>
            <w:r w:rsidRPr="00553638">
              <w:rPr>
                <w:sz w:val="24"/>
                <w:lang w:val="sq-AL"/>
              </w:rPr>
              <w:tab/>
              <w:t>një</w:t>
            </w:r>
            <w:r w:rsidRPr="00553638">
              <w:rPr>
                <w:sz w:val="24"/>
                <w:lang w:val="sq-AL"/>
              </w:rPr>
              <w:tab/>
              <w:t>administrate</w:t>
            </w:r>
            <w:r w:rsidRPr="00553638">
              <w:rPr>
                <w:sz w:val="24"/>
                <w:lang w:val="sq-AL"/>
              </w:rPr>
              <w:tab/>
              <w:t>me</w:t>
            </w:r>
            <w:r w:rsidRPr="00553638">
              <w:rPr>
                <w:sz w:val="24"/>
                <w:lang w:val="sq-AL"/>
              </w:rPr>
              <w:tab/>
              <w:t>përgjegjësinë</w:t>
            </w:r>
            <w:r w:rsidRPr="00553638">
              <w:rPr>
                <w:sz w:val="24"/>
                <w:lang w:val="sq-AL"/>
              </w:rPr>
              <w:tab/>
              <w:t>e përgjithshme për ngritjen dhe sigurimin e shërbimeve SAR</w:t>
            </w:r>
            <w:r w:rsidRPr="00553638">
              <w:rPr>
                <w:spacing w:val="5"/>
                <w:sz w:val="24"/>
                <w:lang w:val="sq-AL"/>
              </w:rPr>
              <w:t xml:space="preserve"> </w:t>
            </w:r>
            <w:r w:rsidRPr="00553638">
              <w:rPr>
                <w:sz w:val="24"/>
                <w:lang w:val="sq-AL"/>
              </w:rPr>
              <w:t>dhe</w:t>
            </w:r>
          </w:p>
        </w:tc>
      </w:tr>
      <w:tr w:rsidR="00D73401" w:rsidRPr="00553638">
        <w:trPr>
          <w:trHeight w:val="2145"/>
        </w:trPr>
        <w:tc>
          <w:tcPr>
            <w:tcW w:w="2312" w:type="dxa"/>
          </w:tcPr>
          <w:p w:rsidR="00D73401" w:rsidRPr="00553638" w:rsidRDefault="009A35A9">
            <w:pPr>
              <w:pStyle w:val="TableParagraph"/>
              <w:spacing w:before="1" w:line="276" w:lineRule="auto"/>
              <w:ind w:left="107" w:right="308"/>
              <w:rPr>
                <w:b/>
                <w:sz w:val="24"/>
                <w:lang w:val="sq-AL"/>
              </w:rPr>
            </w:pPr>
            <w:r w:rsidRPr="00553638">
              <w:rPr>
                <w:b/>
                <w:sz w:val="24"/>
                <w:lang w:val="sq-AL"/>
              </w:rPr>
              <w:lastRenderedPageBreak/>
              <w:t>Search and rescue authority</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që kujdeset që planifikimi dhe koordinimi i këtyre shërbimeve të realizohet siç duhet.</w:t>
            </w:r>
          </w:p>
          <w:p w:rsidR="00D73401" w:rsidRPr="00553638" w:rsidRDefault="009A35A9">
            <w:pPr>
              <w:pStyle w:val="TableParagraph"/>
              <w:spacing w:before="120" w:line="276" w:lineRule="auto"/>
              <w:ind w:left="107" w:right="100"/>
              <w:jc w:val="both"/>
              <w:rPr>
                <w:b/>
                <w:sz w:val="24"/>
                <w:lang w:val="sq-AL"/>
              </w:rPr>
            </w:pPr>
            <w:r w:rsidRPr="00553638">
              <w:rPr>
                <w:b/>
                <w:sz w:val="24"/>
                <w:lang w:val="sq-AL"/>
              </w:rPr>
              <w:t>The authority within an administration with overall responsibility for establishing and providing SAR services and ensuring that planning for those services is properly coordinated.</w:t>
            </w:r>
          </w:p>
        </w:tc>
      </w:tr>
      <w:tr w:rsidR="00D73401" w:rsidRPr="00553638">
        <w:trPr>
          <w:trHeight w:val="107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“Njësi shpëtimi”</w:t>
            </w:r>
          </w:p>
        </w:tc>
        <w:tc>
          <w:tcPr>
            <w:tcW w:w="6313" w:type="dxa"/>
          </w:tcPr>
          <w:p w:rsidR="00D73401" w:rsidRPr="00553638" w:rsidRDefault="009A35A9">
            <w:pPr>
              <w:pStyle w:val="TableParagraph"/>
              <w:spacing w:line="276" w:lineRule="auto"/>
              <w:ind w:left="107" w:right="102"/>
              <w:jc w:val="both"/>
              <w:rPr>
                <w:sz w:val="24"/>
                <w:lang w:val="sq-AL"/>
              </w:rPr>
            </w:pPr>
            <w:r w:rsidRPr="00553638">
              <w:rPr>
                <w:sz w:val="24"/>
                <w:lang w:val="sq-AL"/>
              </w:rPr>
              <w:t>“Njësi shpëtimi” janë njësitë e përbëra nga personel i stërvitur e i kompletuar me mjetet dhe pajisjet e përshtatshme për kryerjen e operacioneve të</w:t>
            </w:r>
            <w:r w:rsidRPr="00553638">
              <w:rPr>
                <w:spacing w:val="-1"/>
                <w:sz w:val="24"/>
                <w:lang w:val="sq-AL"/>
              </w:rPr>
              <w:t xml:space="preserve"> </w:t>
            </w:r>
            <w:r w:rsidRPr="00553638">
              <w:rPr>
                <w:sz w:val="24"/>
                <w:lang w:val="sq-AL"/>
              </w:rPr>
              <w:t>kërkim-shpëtimit.</w:t>
            </w:r>
          </w:p>
        </w:tc>
      </w:tr>
      <w:tr w:rsidR="00D73401" w:rsidRPr="00553638">
        <w:trPr>
          <w:trHeight w:val="2145"/>
        </w:trPr>
        <w:tc>
          <w:tcPr>
            <w:tcW w:w="2312" w:type="dxa"/>
          </w:tcPr>
          <w:p w:rsidR="00D73401" w:rsidRPr="00553638" w:rsidRDefault="009A35A9">
            <w:pPr>
              <w:pStyle w:val="TableParagraph"/>
              <w:spacing w:line="276" w:lineRule="auto"/>
              <w:ind w:left="107" w:right="115"/>
              <w:rPr>
                <w:sz w:val="24"/>
                <w:lang w:val="sq-AL"/>
              </w:rPr>
            </w:pPr>
            <w:r w:rsidRPr="00553638">
              <w:rPr>
                <w:sz w:val="24"/>
                <w:lang w:val="sq-AL"/>
              </w:rPr>
              <w:t>Njësia e kërkimit dhe shpëtimit</w:t>
            </w:r>
          </w:p>
          <w:p w:rsidR="00D73401" w:rsidRPr="00553638" w:rsidRDefault="009A35A9">
            <w:pPr>
              <w:pStyle w:val="TableParagraph"/>
              <w:spacing w:before="120" w:line="276" w:lineRule="auto"/>
              <w:ind w:left="107" w:right="308"/>
              <w:rPr>
                <w:b/>
                <w:sz w:val="24"/>
                <w:lang w:val="sq-AL"/>
              </w:rPr>
            </w:pPr>
            <w:r w:rsidRPr="00553638">
              <w:rPr>
                <w:b/>
                <w:sz w:val="24"/>
                <w:lang w:val="sq-AL"/>
              </w:rPr>
              <w:t>Search and rescue unit (SRU)</w:t>
            </w:r>
          </w:p>
        </w:tc>
        <w:tc>
          <w:tcPr>
            <w:tcW w:w="6313" w:type="dxa"/>
          </w:tcPr>
          <w:p w:rsidR="00D73401" w:rsidRPr="00553638" w:rsidRDefault="009A35A9">
            <w:pPr>
              <w:pStyle w:val="TableParagraph"/>
              <w:spacing w:line="276" w:lineRule="auto"/>
              <w:ind w:left="107" w:right="99"/>
              <w:jc w:val="both"/>
              <w:rPr>
                <w:sz w:val="24"/>
                <w:lang w:val="sq-AL"/>
              </w:rPr>
            </w:pPr>
            <w:r w:rsidRPr="00553638">
              <w:rPr>
                <w:sz w:val="24"/>
                <w:lang w:val="sq-AL"/>
              </w:rPr>
              <w:t>Një njësi e përbërë nga personeli i trajnuar mirë dhe i pajisur me pajisje të përshtatshme për kryerjen e shpejtë të operacioneve të kërkim-shpëtimit.</w:t>
            </w:r>
          </w:p>
          <w:p w:rsidR="00D73401" w:rsidRPr="00553638" w:rsidRDefault="009A35A9">
            <w:pPr>
              <w:pStyle w:val="TableParagraph"/>
              <w:spacing w:before="120" w:line="276" w:lineRule="auto"/>
              <w:ind w:left="107" w:right="101"/>
              <w:jc w:val="both"/>
              <w:rPr>
                <w:b/>
                <w:sz w:val="24"/>
                <w:lang w:val="sq-AL"/>
              </w:rPr>
            </w:pPr>
            <w:r w:rsidRPr="00553638">
              <w:rPr>
                <w:b/>
                <w:sz w:val="24"/>
                <w:lang w:val="sq-AL"/>
              </w:rPr>
              <w:t>A unit composed of trained personnel and provided with equipment suitable for the expeditious conduct of search and rescue operations.</w:t>
            </w:r>
          </w:p>
        </w:tc>
      </w:tr>
      <w:tr w:rsidR="00D73401" w:rsidRPr="00553638">
        <w:trPr>
          <w:trHeight w:val="2779"/>
        </w:trPr>
        <w:tc>
          <w:tcPr>
            <w:tcW w:w="2312" w:type="dxa"/>
          </w:tcPr>
          <w:p w:rsidR="00D73401" w:rsidRPr="00553638" w:rsidRDefault="009A35A9">
            <w:pPr>
              <w:pStyle w:val="TableParagraph"/>
              <w:spacing w:line="276" w:lineRule="auto"/>
              <w:ind w:left="107" w:right="242"/>
              <w:rPr>
                <w:sz w:val="24"/>
                <w:lang w:val="sq-AL"/>
              </w:rPr>
            </w:pPr>
            <w:r w:rsidRPr="00553638">
              <w:rPr>
                <w:sz w:val="24"/>
                <w:lang w:val="sq-AL"/>
              </w:rPr>
              <w:t>Strukturë e kërkimit dhe shpëtimit</w:t>
            </w:r>
          </w:p>
          <w:p w:rsidR="00D73401" w:rsidRPr="00553638" w:rsidRDefault="009A35A9">
            <w:pPr>
              <w:pStyle w:val="TableParagraph"/>
              <w:spacing w:before="117" w:line="276" w:lineRule="auto"/>
              <w:ind w:left="107" w:right="308"/>
              <w:rPr>
                <w:b/>
                <w:sz w:val="24"/>
                <w:lang w:val="sq-AL"/>
              </w:rPr>
            </w:pPr>
            <w:r w:rsidRPr="00553638">
              <w:rPr>
                <w:b/>
                <w:sz w:val="24"/>
                <w:lang w:val="sq-AL"/>
              </w:rPr>
              <w:t>Search and rescue facility</w:t>
            </w:r>
          </w:p>
        </w:tc>
        <w:tc>
          <w:tcPr>
            <w:tcW w:w="6313" w:type="dxa"/>
          </w:tcPr>
          <w:p w:rsidR="00D73401" w:rsidRPr="00553638" w:rsidRDefault="009A35A9">
            <w:pPr>
              <w:pStyle w:val="TableParagraph"/>
              <w:spacing w:line="276" w:lineRule="auto"/>
              <w:ind w:left="107" w:right="103"/>
              <w:jc w:val="both"/>
              <w:rPr>
                <w:sz w:val="24"/>
                <w:lang w:val="sq-AL"/>
              </w:rPr>
            </w:pPr>
            <w:r w:rsidRPr="00553638">
              <w:rPr>
                <w:sz w:val="24"/>
                <w:lang w:val="sq-AL"/>
              </w:rPr>
              <w:t>Çdo burim i lëvizshëm, duke përfshirë njësitë e përcaktuara të kërkim-shpëtimit, të përdorura për të kryer operacione të kërkim-shpëtimit. Termat si njësia dhe asete SAR, zëvendësojnë njëri-tjetrin.</w:t>
            </w:r>
          </w:p>
          <w:p w:rsidR="00D73401" w:rsidRPr="00553638" w:rsidRDefault="009A35A9">
            <w:pPr>
              <w:pStyle w:val="TableParagraph"/>
              <w:spacing w:before="119" w:line="276" w:lineRule="auto"/>
              <w:ind w:left="107" w:right="101"/>
              <w:jc w:val="both"/>
              <w:rPr>
                <w:b/>
                <w:sz w:val="24"/>
                <w:lang w:val="sq-AL"/>
              </w:rPr>
            </w:pPr>
            <w:r w:rsidRPr="00553638">
              <w:rPr>
                <w:b/>
                <w:sz w:val="24"/>
                <w:lang w:val="sq-AL"/>
              </w:rPr>
              <w:t>Any mobile resource, including designated search and rescue units, used to conduct search and rescue operations. The terms unit and asset may be interchangeable with facility</w:t>
            </w:r>
          </w:p>
        </w:tc>
      </w:tr>
      <w:tr w:rsidR="00D73401" w:rsidRPr="00553638">
        <w:trPr>
          <w:trHeight w:val="107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“Mjet detar SAR”</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“Mjet detar SAR” është mjeti detar i destinuar për operacione SAR, me pajisje dhe personel të nevojshëm për operacionet detare SAR.</w:t>
            </w:r>
          </w:p>
        </w:tc>
      </w:tr>
      <w:tr w:rsidR="00D73401" w:rsidRPr="00553638">
        <w:trPr>
          <w:trHeight w:val="753"/>
        </w:trPr>
        <w:tc>
          <w:tcPr>
            <w:tcW w:w="2312" w:type="dxa"/>
          </w:tcPr>
          <w:p w:rsidR="00D73401" w:rsidRPr="00553638" w:rsidRDefault="009A35A9">
            <w:pPr>
              <w:pStyle w:val="TableParagraph"/>
              <w:spacing w:line="270" w:lineRule="exact"/>
              <w:ind w:left="107"/>
              <w:rPr>
                <w:sz w:val="24"/>
                <w:lang w:val="sq-AL"/>
              </w:rPr>
            </w:pPr>
            <w:r w:rsidRPr="00553638">
              <w:rPr>
                <w:sz w:val="24"/>
                <w:lang w:val="sq-AL"/>
              </w:rPr>
              <w:t>“Mjet ajror SAR”</w:t>
            </w:r>
          </w:p>
        </w:tc>
        <w:tc>
          <w:tcPr>
            <w:tcW w:w="6313" w:type="dxa"/>
          </w:tcPr>
          <w:p w:rsidR="00D73401" w:rsidRPr="00553638" w:rsidRDefault="009A35A9">
            <w:pPr>
              <w:pStyle w:val="TableParagraph"/>
              <w:spacing w:line="276" w:lineRule="auto"/>
              <w:ind w:left="107" w:right="104"/>
              <w:rPr>
                <w:sz w:val="24"/>
                <w:lang w:val="sq-AL"/>
              </w:rPr>
            </w:pPr>
            <w:r w:rsidRPr="00553638">
              <w:rPr>
                <w:sz w:val="24"/>
                <w:lang w:val="sq-AL"/>
              </w:rPr>
              <w:t>“Mjet ajror SAR” është mjeti ajror i konfiguruar për misione kërkim-shpëtimi.</w:t>
            </w:r>
          </w:p>
        </w:tc>
      </w:tr>
      <w:tr w:rsidR="00D73401" w:rsidRPr="00553638">
        <w:trPr>
          <w:trHeight w:val="107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“Subjekte private”</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“Subjekte private” janë individët dhe subjektet e përcaktuara në nenin 26 të ligjit nr.7850, datë 29.7.1994 “Kodi Civil i Republikës së Shqipërisë”, i</w:t>
            </w:r>
            <w:r w:rsidRPr="00553638">
              <w:rPr>
                <w:spacing w:val="-4"/>
                <w:sz w:val="24"/>
                <w:lang w:val="sq-AL"/>
              </w:rPr>
              <w:t xml:space="preserve"> </w:t>
            </w:r>
            <w:r w:rsidRPr="00553638">
              <w:rPr>
                <w:sz w:val="24"/>
                <w:lang w:val="sq-AL"/>
              </w:rPr>
              <w:t>ndryshuar.</w:t>
            </w:r>
          </w:p>
        </w:tc>
      </w:tr>
      <w:tr w:rsidR="00D73401" w:rsidRPr="00553638">
        <w:trPr>
          <w:trHeight w:val="277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Emergjencës</w:t>
            </w:r>
          </w:p>
          <w:p w:rsidR="00D73401" w:rsidRPr="00553638" w:rsidRDefault="009A35A9">
            <w:pPr>
              <w:pStyle w:val="TableParagraph"/>
              <w:spacing w:before="165"/>
              <w:ind w:left="107"/>
              <w:rPr>
                <w:b/>
                <w:sz w:val="24"/>
                <w:lang w:val="sq-AL"/>
              </w:rPr>
            </w:pPr>
            <w:r w:rsidRPr="00553638">
              <w:rPr>
                <w:b/>
                <w:sz w:val="24"/>
                <w:lang w:val="sq-AL"/>
              </w:rPr>
              <w:t>Emergency Phase</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Fazat e Emergjencës janë të bazuara në nivelin e paraqitur për sigurinë e personave apo anijeve që mund të jenë në rrezik. Të tre nivelet e Emergjencave janë klasifikuar si: e Paqartësisë, e Alarmit dhe e Rrezikut.</w:t>
            </w:r>
          </w:p>
          <w:p w:rsidR="00D73401" w:rsidRPr="00553638" w:rsidRDefault="009A35A9">
            <w:pPr>
              <w:pStyle w:val="TableParagraph"/>
              <w:spacing w:before="119" w:line="276" w:lineRule="auto"/>
              <w:ind w:left="107" w:right="101"/>
              <w:jc w:val="both"/>
              <w:rPr>
                <w:b/>
                <w:sz w:val="24"/>
                <w:lang w:val="sq-AL"/>
              </w:rPr>
            </w:pPr>
            <w:r w:rsidRPr="00553638">
              <w:rPr>
                <w:b/>
                <w:sz w:val="24"/>
                <w:lang w:val="sq-AL"/>
              </w:rPr>
              <w:t>Emergency phases are based on the level of concern for the safety of persons or craft that may be in danger. The three levels of emergency are classified as Uncertainty, Alert, and Distress.</w:t>
            </w:r>
          </w:p>
        </w:tc>
      </w:tr>
      <w:tr w:rsidR="00D73401" w:rsidRPr="00553638">
        <w:trPr>
          <w:trHeight w:val="43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alarmit</w:t>
            </w:r>
          </w:p>
        </w:tc>
        <w:tc>
          <w:tcPr>
            <w:tcW w:w="6313" w:type="dxa"/>
          </w:tcPr>
          <w:p w:rsidR="00D73401" w:rsidRPr="00553638" w:rsidRDefault="009A35A9">
            <w:pPr>
              <w:pStyle w:val="TableParagraph"/>
              <w:spacing w:line="270" w:lineRule="exact"/>
              <w:ind w:left="107"/>
              <w:rPr>
                <w:sz w:val="24"/>
                <w:lang w:val="sq-AL"/>
              </w:rPr>
            </w:pPr>
            <w:r w:rsidRPr="00553638">
              <w:rPr>
                <w:sz w:val="24"/>
                <w:lang w:val="sq-AL"/>
              </w:rPr>
              <w:t>“Faza e alarmit” është situata kur mendohet se mjeti ajror/anija</w:t>
            </w:r>
            <w:r w:rsidR="004B2CE8" w:rsidRPr="00553638">
              <w:rPr>
                <w:sz w:val="24"/>
                <w:lang w:val="sq-AL"/>
              </w:rPr>
              <w:t xml:space="preserve"> </w:t>
            </w:r>
            <w:r w:rsidR="004B2CE8" w:rsidRPr="00553638">
              <w:rPr>
                <w:sz w:val="24"/>
                <w:lang w:val="sq-AL"/>
              </w:rPr>
              <w:lastRenderedPageBreak/>
              <w:t>ose njësia tokësore janë të pasigurta.</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lastRenderedPageBreak/>
              <w:t>Faza e Lajmërimit</w:t>
            </w:r>
          </w:p>
          <w:p w:rsidR="00D73401" w:rsidRPr="00553638" w:rsidRDefault="009A35A9">
            <w:pPr>
              <w:pStyle w:val="TableParagraph"/>
              <w:spacing w:before="165"/>
              <w:ind w:left="107"/>
              <w:rPr>
                <w:b/>
                <w:sz w:val="24"/>
                <w:lang w:val="sq-AL"/>
              </w:rPr>
            </w:pPr>
            <w:r w:rsidRPr="00553638">
              <w:rPr>
                <w:b/>
                <w:sz w:val="24"/>
                <w:lang w:val="sq-AL"/>
              </w:rPr>
              <w:t>Alert Phase</w:t>
            </w:r>
          </w:p>
        </w:tc>
        <w:tc>
          <w:tcPr>
            <w:tcW w:w="6313" w:type="dxa"/>
          </w:tcPr>
          <w:p w:rsidR="00D73401" w:rsidRPr="00553638" w:rsidRDefault="009A35A9">
            <w:pPr>
              <w:pStyle w:val="TableParagraph"/>
              <w:spacing w:line="276" w:lineRule="auto"/>
              <w:ind w:left="107" w:right="143"/>
              <w:rPr>
                <w:sz w:val="24"/>
                <w:lang w:val="sq-AL"/>
              </w:rPr>
            </w:pPr>
            <w:r w:rsidRPr="00553638">
              <w:rPr>
                <w:sz w:val="24"/>
                <w:lang w:val="sq-AL"/>
              </w:rPr>
              <w:t>Një situatë ku ekziston frika për sigurinë e një avioni, ose anijeje detare dhe të personave në bord.</w:t>
            </w:r>
          </w:p>
          <w:p w:rsidR="00D73401" w:rsidRPr="00553638" w:rsidRDefault="009A35A9">
            <w:pPr>
              <w:pStyle w:val="TableParagraph"/>
              <w:spacing w:before="120" w:line="276" w:lineRule="auto"/>
              <w:ind w:left="107" w:right="143"/>
              <w:rPr>
                <w:b/>
                <w:sz w:val="24"/>
                <w:lang w:val="sq-AL"/>
              </w:rPr>
            </w:pPr>
            <w:r w:rsidRPr="00553638">
              <w:rPr>
                <w:b/>
                <w:sz w:val="24"/>
                <w:lang w:val="sq-AL"/>
              </w:rPr>
              <w:t>A situation wherein apprehension exists as to the safety of an aircraft or marine vessel, and of the persons on board.</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Paqartësisë</w:t>
            </w:r>
          </w:p>
          <w:p w:rsidR="00D73401" w:rsidRPr="00553638" w:rsidRDefault="009A35A9">
            <w:pPr>
              <w:pStyle w:val="TableParagraph"/>
              <w:spacing w:before="165"/>
              <w:ind w:left="107"/>
              <w:rPr>
                <w:b/>
                <w:sz w:val="24"/>
                <w:lang w:val="sq-AL"/>
              </w:rPr>
            </w:pPr>
            <w:r w:rsidRPr="00553638">
              <w:rPr>
                <w:b/>
                <w:sz w:val="24"/>
                <w:lang w:val="sq-AL"/>
              </w:rPr>
              <w:t>Uncertainty Phase</w:t>
            </w:r>
          </w:p>
        </w:tc>
        <w:tc>
          <w:tcPr>
            <w:tcW w:w="6313" w:type="dxa"/>
          </w:tcPr>
          <w:p w:rsidR="00D73401" w:rsidRPr="00553638" w:rsidRDefault="009A35A9">
            <w:pPr>
              <w:pStyle w:val="TableParagraph"/>
              <w:spacing w:line="276" w:lineRule="auto"/>
              <w:ind w:left="107"/>
              <w:rPr>
                <w:sz w:val="24"/>
                <w:lang w:val="sq-AL"/>
              </w:rPr>
            </w:pPr>
            <w:r w:rsidRPr="00553638">
              <w:rPr>
                <w:sz w:val="24"/>
                <w:lang w:val="sq-AL"/>
              </w:rPr>
              <w:t>Situata në të cilën ekzistojnë dyshimet për sigurinë e një mjeti ajror, detar ose personave në bord.</w:t>
            </w:r>
          </w:p>
          <w:p w:rsidR="00D73401" w:rsidRPr="00553638" w:rsidRDefault="009A35A9">
            <w:pPr>
              <w:pStyle w:val="TableParagraph"/>
              <w:spacing w:before="120" w:line="276" w:lineRule="auto"/>
              <w:ind w:left="107"/>
              <w:rPr>
                <w:b/>
                <w:sz w:val="24"/>
                <w:lang w:val="sq-AL"/>
              </w:rPr>
            </w:pPr>
            <w:r w:rsidRPr="00553638">
              <w:rPr>
                <w:b/>
                <w:sz w:val="24"/>
                <w:lang w:val="sq-AL"/>
              </w:rPr>
              <w:t>A situation wherein doubt exists as to the safety of an aircraft or a marine vessel, and of the persons on board.</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Lajmërimit</w:t>
            </w:r>
          </w:p>
          <w:p w:rsidR="00D73401" w:rsidRPr="00553638" w:rsidRDefault="009A35A9">
            <w:pPr>
              <w:pStyle w:val="TableParagraph"/>
              <w:spacing w:before="168"/>
              <w:ind w:left="107"/>
              <w:rPr>
                <w:b/>
                <w:sz w:val="24"/>
                <w:lang w:val="sq-AL"/>
              </w:rPr>
            </w:pPr>
            <w:r w:rsidRPr="00553638">
              <w:rPr>
                <w:b/>
                <w:sz w:val="24"/>
                <w:lang w:val="sq-AL"/>
              </w:rPr>
              <w:t>Aareness stage</w:t>
            </w:r>
          </w:p>
        </w:tc>
        <w:tc>
          <w:tcPr>
            <w:tcW w:w="6313" w:type="dxa"/>
          </w:tcPr>
          <w:p w:rsidR="00D73401" w:rsidRPr="00553638" w:rsidRDefault="009A35A9">
            <w:pPr>
              <w:pStyle w:val="TableParagraph"/>
              <w:spacing w:line="278" w:lineRule="auto"/>
              <w:ind w:left="107" w:right="84"/>
              <w:rPr>
                <w:sz w:val="24"/>
                <w:lang w:val="sq-AL"/>
              </w:rPr>
            </w:pPr>
            <w:r w:rsidRPr="00553638">
              <w:rPr>
                <w:sz w:val="24"/>
                <w:lang w:val="sq-AL"/>
              </w:rPr>
              <w:t>Një periudhë gjatë së cilës sistemi SAR bëhet i vetëdijshëm për një incident aktual ose të mundshëm.</w:t>
            </w:r>
          </w:p>
          <w:p w:rsidR="00D73401" w:rsidRPr="00553638" w:rsidRDefault="009A35A9">
            <w:pPr>
              <w:pStyle w:val="TableParagraph"/>
              <w:spacing w:before="114" w:line="276" w:lineRule="auto"/>
              <w:ind w:left="107" w:right="143"/>
              <w:rPr>
                <w:b/>
                <w:sz w:val="24"/>
                <w:lang w:val="sq-AL"/>
              </w:rPr>
            </w:pPr>
            <w:r w:rsidRPr="00553638">
              <w:rPr>
                <w:b/>
                <w:sz w:val="24"/>
                <w:lang w:val="sq-AL"/>
              </w:rPr>
              <w:t>A period during which the SAR system becomes aware of an actual or potential incident.</w:t>
            </w:r>
          </w:p>
        </w:tc>
      </w:tr>
      <w:tr w:rsidR="00D73401" w:rsidRPr="00553638">
        <w:trPr>
          <w:trHeight w:val="182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Mbylljes</w:t>
            </w:r>
          </w:p>
          <w:p w:rsidR="00D73401" w:rsidRPr="00553638" w:rsidRDefault="009A35A9">
            <w:pPr>
              <w:pStyle w:val="TableParagraph"/>
              <w:spacing w:before="168"/>
              <w:ind w:left="107"/>
              <w:rPr>
                <w:b/>
                <w:sz w:val="24"/>
                <w:lang w:val="sq-AL"/>
              </w:rPr>
            </w:pPr>
            <w:r w:rsidRPr="00553638">
              <w:rPr>
                <w:b/>
                <w:sz w:val="24"/>
                <w:lang w:val="sq-AL"/>
              </w:rPr>
              <w:t>Conclusion stage</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Periudha në një incident SAR kur mjetet SAR kthehen në vendndodhjen e përhershme të tyre dhe përgatiten për një tjetër mision.</w:t>
            </w:r>
          </w:p>
          <w:p w:rsidR="00D73401" w:rsidRPr="00553638" w:rsidRDefault="009A35A9">
            <w:pPr>
              <w:pStyle w:val="TableParagraph"/>
              <w:spacing w:before="119" w:line="276" w:lineRule="auto"/>
              <w:ind w:left="107" w:right="106"/>
              <w:jc w:val="both"/>
              <w:rPr>
                <w:b/>
                <w:sz w:val="24"/>
                <w:lang w:val="sq-AL"/>
              </w:rPr>
            </w:pPr>
            <w:r w:rsidRPr="00553638">
              <w:rPr>
                <w:b/>
                <w:sz w:val="24"/>
                <w:lang w:val="sq-AL"/>
              </w:rPr>
              <w:t>A period during a SAR incident when SAR facilities return to their regular location and prepare for another mission.</w:t>
            </w:r>
          </w:p>
        </w:tc>
      </w:tr>
      <w:tr w:rsidR="00D73401" w:rsidRPr="00553638">
        <w:trPr>
          <w:trHeight w:val="277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w:t>
            </w:r>
            <w:r w:rsidRPr="00553638">
              <w:rPr>
                <w:spacing w:val="-4"/>
                <w:sz w:val="24"/>
                <w:lang w:val="sq-AL"/>
              </w:rPr>
              <w:t xml:space="preserve"> </w:t>
            </w:r>
            <w:r w:rsidRPr="00553638">
              <w:rPr>
                <w:sz w:val="24"/>
                <w:lang w:val="sq-AL"/>
              </w:rPr>
              <w:t>Rrezikut</w:t>
            </w:r>
          </w:p>
          <w:p w:rsidR="00D73401" w:rsidRPr="00553638" w:rsidRDefault="009A35A9">
            <w:pPr>
              <w:pStyle w:val="TableParagraph"/>
              <w:spacing w:before="165"/>
              <w:ind w:left="107"/>
              <w:rPr>
                <w:b/>
                <w:sz w:val="24"/>
                <w:lang w:val="sq-AL"/>
              </w:rPr>
            </w:pPr>
            <w:r w:rsidRPr="00553638">
              <w:rPr>
                <w:b/>
                <w:sz w:val="24"/>
                <w:lang w:val="sq-AL"/>
              </w:rPr>
              <w:t>Distress</w:t>
            </w:r>
            <w:r w:rsidRPr="00553638">
              <w:rPr>
                <w:b/>
                <w:spacing w:val="-5"/>
                <w:sz w:val="24"/>
                <w:lang w:val="sq-AL"/>
              </w:rPr>
              <w:t xml:space="preserve"> </w:t>
            </w:r>
            <w:r w:rsidRPr="00553638">
              <w:rPr>
                <w:b/>
                <w:sz w:val="24"/>
                <w:lang w:val="sq-AL"/>
              </w:rPr>
              <w:t>Phase</w:t>
            </w:r>
          </w:p>
        </w:tc>
        <w:tc>
          <w:tcPr>
            <w:tcW w:w="6313" w:type="dxa"/>
          </w:tcPr>
          <w:p w:rsidR="00D73401" w:rsidRPr="00553638" w:rsidRDefault="009A35A9">
            <w:pPr>
              <w:pStyle w:val="TableParagraph"/>
              <w:spacing w:line="276" w:lineRule="auto"/>
              <w:ind w:left="107" w:right="102"/>
              <w:jc w:val="both"/>
              <w:rPr>
                <w:sz w:val="24"/>
                <w:lang w:val="sq-AL"/>
              </w:rPr>
            </w:pPr>
            <w:r w:rsidRPr="00553638">
              <w:rPr>
                <w:sz w:val="24"/>
                <w:lang w:val="sq-AL"/>
              </w:rPr>
              <w:t>Një situatë ku ka arsye të logjikshme se një anije ose mjete të tjera, përfshirë avionë ose persona, ndodhen përpara një rreziku të madh për të vuajtur ose që do kenë nevojë për ndihmë të</w:t>
            </w:r>
            <w:r w:rsidRPr="00553638">
              <w:rPr>
                <w:spacing w:val="-2"/>
                <w:sz w:val="24"/>
                <w:lang w:val="sq-AL"/>
              </w:rPr>
              <w:t xml:space="preserve"> </w:t>
            </w:r>
            <w:r w:rsidRPr="00553638">
              <w:rPr>
                <w:sz w:val="24"/>
                <w:lang w:val="sq-AL"/>
              </w:rPr>
              <w:t>menjëhershme.</w:t>
            </w:r>
          </w:p>
          <w:p w:rsidR="00D73401" w:rsidRPr="00553638" w:rsidRDefault="009A35A9">
            <w:pPr>
              <w:pStyle w:val="TableParagraph"/>
              <w:spacing w:before="119" w:line="276" w:lineRule="auto"/>
              <w:ind w:left="107" w:right="104"/>
              <w:jc w:val="both"/>
              <w:rPr>
                <w:b/>
                <w:sz w:val="24"/>
                <w:lang w:val="sq-AL"/>
              </w:rPr>
            </w:pPr>
            <w:r w:rsidRPr="00553638">
              <w:rPr>
                <w:b/>
                <w:sz w:val="24"/>
                <w:lang w:val="sq-AL"/>
              </w:rPr>
              <w:t>A situation wherein there is reasonable certainty that a vessel or other craft, including an aircraft or a person, is threatened by grave and imminent danger and requires immediate assistance.</w:t>
            </w:r>
          </w:p>
        </w:tc>
      </w:tr>
      <w:tr w:rsidR="00D73401" w:rsidRPr="00553638">
        <w:trPr>
          <w:trHeight w:val="2143"/>
        </w:trPr>
        <w:tc>
          <w:tcPr>
            <w:tcW w:w="2312" w:type="dxa"/>
          </w:tcPr>
          <w:p w:rsidR="00D73401" w:rsidRPr="00553638" w:rsidRDefault="009A35A9">
            <w:pPr>
              <w:pStyle w:val="TableParagraph"/>
              <w:spacing w:line="271" w:lineRule="exact"/>
              <w:ind w:left="107"/>
              <w:rPr>
                <w:sz w:val="24"/>
                <w:lang w:val="sq-AL"/>
              </w:rPr>
            </w:pPr>
            <w:r w:rsidRPr="00553638">
              <w:rPr>
                <w:sz w:val="24"/>
                <w:lang w:val="sq-AL"/>
              </w:rPr>
              <w:t>Alarm i Rremë</w:t>
            </w:r>
          </w:p>
          <w:p w:rsidR="00D73401" w:rsidRPr="00553638" w:rsidRDefault="009A35A9">
            <w:pPr>
              <w:pStyle w:val="TableParagraph"/>
              <w:spacing w:before="165"/>
              <w:ind w:left="107"/>
              <w:rPr>
                <w:b/>
                <w:sz w:val="24"/>
                <w:lang w:val="sq-AL"/>
              </w:rPr>
            </w:pPr>
            <w:r w:rsidRPr="00553638">
              <w:rPr>
                <w:b/>
                <w:sz w:val="24"/>
                <w:lang w:val="sq-AL"/>
              </w:rPr>
              <w:t>False alarm</w:t>
            </w:r>
          </w:p>
        </w:tc>
        <w:tc>
          <w:tcPr>
            <w:tcW w:w="6313" w:type="dxa"/>
          </w:tcPr>
          <w:p w:rsidR="00D73401" w:rsidRPr="00553638" w:rsidRDefault="009A35A9">
            <w:pPr>
              <w:pStyle w:val="TableParagraph"/>
              <w:spacing w:line="276" w:lineRule="auto"/>
              <w:ind w:left="107" w:right="101"/>
              <w:jc w:val="both"/>
              <w:rPr>
                <w:sz w:val="24"/>
                <w:lang w:val="sq-AL"/>
              </w:rPr>
            </w:pPr>
            <w:r w:rsidRPr="00553638">
              <w:rPr>
                <w:sz w:val="24"/>
                <w:lang w:val="sq-AL"/>
              </w:rPr>
              <w:t>Është çdo alarm fatkeqësie nëpërmjet mjeteve të komunikimit ku në fakt nuk ekziston ndonjë fatkeqësi reale, përjashtuar rastet e testimit të pajisjeve.</w:t>
            </w:r>
          </w:p>
          <w:p w:rsidR="00D73401" w:rsidRPr="00553638" w:rsidRDefault="009A35A9">
            <w:pPr>
              <w:pStyle w:val="TableParagraph"/>
              <w:spacing w:before="120" w:line="276" w:lineRule="auto"/>
              <w:ind w:left="107" w:right="103"/>
              <w:jc w:val="both"/>
              <w:rPr>
                <w:b/>
                <w:sz w:val="24"/>
                <w:lang w:val="sq-AL"/>
              </w:rPr>
            </w:pPr>
            <w:r w:rsidRPr="00553638">
              <w:rPr>
                <w:b/>
                <w:sz w:val="24"/>
                <w:lang w:val="sq-AL"/>
              </w:rPr>
              <w:t>Distress alert initiated for other than an appropriate test, by communications equipment intended for alerting, ëhen no distress situation actually exists.</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Faza e Planifikimit</w:t>
            </w:r>
          </w:p>
          <w:p w:rsidR="00D73401" w:rsidRPr="00553638" w:rsidRDefault="009A35A9">
            <w:pPr>
              <w:pStyle w:val="TableParagraph"/>
              <w:spacing w:before="168"/>
              <w:ind w:left="107"/>
              <w:rPr>
                <w:b/>
                <w:sz w:val="24"/>
                <w:lang w:val="sq-AL"/>
              </w:rPr>
            </w:pPr>
            <w:r w:rsidRPr="00553638">
              <w:rPr>
                <w:b/>
                <w:sz w:val="24"/>
                <w:lang w:val="sq-AL"/>
              </w:rPr>
              <w:t>Planning stage</w:t>
            </w:r>
          </w:p>
        </w:tc>
        <w:tc>
          <w:tcPr>
            <w:tcW w:w="6313" w:type="dxa"/>
          </w:tcPr>
          <w:p w:rsidR="00D73401" w:rsidRPr="00553638" w:rsidRDefault="009A35A9">
            <w:pPr>
              <w:pStyle w:val="TableParagraph"/>
              <w:spacing w:line="278" w:lineRule="auto"/>
              <w:ind w:left="107"/>
              <w:rPr>
                <w:sz w:val="24"/>
                <w:lang w:val="sq-AL"/>
              </w:rPr>
            </w:pPr>
            <w:r w:rsidRPr="00553638">
              <w:rPr>
                <w:sz w:val="24"/>
                <w:lang w:val="sq-AL"/>
              </w:rPr>
              <w:t>Periudha gjatë një incidenti SAR kur hartohet një plan efektiv operacional.</w:t>
            </w:r>
          </w:p>
          <w:p w:rsidR="00D73401" w:rsidRPr="00553638" w:rsidRDefault="009A35A9">
            <w:pPr>
              <w:pStyle w:val="TableParagraph"/>
              <w:spacing w:before="114" w:line="276" w:lineRule="auto"/>
              <w:ind w:left="107"/>
              <w:rPr>
                <w:b/>
                <w:sz w:val="24"/>
                <w:lang w:val="sq-AL"/>
              </w:rPr>
            </w:pPr>
            <w:r w:rsidRPr="00553638">
              <w:rPr>
                <w:b/>
                <w:sz w:val="24"/>
                <w:lang w:val="sq-AL"/>
              </w:rPr>
              <w:t>A period during a SAR incident when an effective plan of operations is developed.</w:t>
            </w:r>
          </w:p>
        </w:tc>
      </w:tr>
      <w:tr w:rsidR="00D73401" w:rsidRPr="00553638">
        <w:trPr>
          <w:trHeight w:val="1072"/>
        </w:trPr>
        <w:tc>
          <w:tcPr>
            <w:tcW w:w="2312" w:type="dxa"/>
          </w:tcPr>
          <w:p w:rsidR="00D73401" w:rsidRPr="00553638" w:rsidRDefault="009A35A9">
            <w:pPr>
              <w:pStyle w:val="TableParagraph"/>
              <w:spacing w:line="276" w:lineRule="auto"/>
              <w:ind w:left="107" w:right="481"/>
              <w:rPr>
                <w:sz w:val="24"/>
                <w:lang w:val="sq-AL"/>
              </w:rPr>
            </w:pPr>
            <w:r w:rsidRPr="00553638">
              <w:rPr>
                <w:sz w:val="24"/>
                <w:lang w:val="sq-AL"/>
              </w:rPr>
              <w:t>Rajoni i Kërkimit dhe Shpëtimit</w:t>
            </w:r>
          </w:p>
          <w:p w:rsidR="00D73401" w:rsidRPr="00553638" w:rsidRDefault="009A35A9">
            <w:pPr>
              <w:pStyle w:val="TableParagraph"/>
              <w:spacing w:before="120"/>
              <w:ind w:left="107"/>
              <w:rPr>
                <w:b/>
                <w:sz w:val="24"/>
                <w:lang w:val="sq-AL"/>
              </w:rPr>
            </w:pPr>
            <w:r w:rsidRPr="00553638">
              <w:rPr>
                <w:b/>
                <w:sz w:val="24"/>
                <w:lang w:val="sq-AL"/>
              </w:rPr>
              <w:t>Search and rescue</w:t>
            </w:r>
          </w:p>
        </w:tc>
        <w:tc>
          <w:tcPr>
            <w:tcW w:w="6313" w:type="dxa"/>
          </w:tcPr>
          <w:p w:rsidR="00D73401" w:rsidRPr="00553638" w:rsidRDefault="009A35A9">
            <w:pPr>
              <w:pStyle w:val="TableParagraph"/>
              <w:spacing w:line="276" w:lineRule="auto"/>
              <w:ind w:left="107" w:right="99"/>
              <w:jc w:val="both"/>
              <w:rPr>
                <w:sz w:val="24"/>
                <w:lang w:val="sq-AL"/>
              </w:rPr>
            </w:pPr>
            <w:r w:rsidRPr="00553638">
              <w:rPr>
                <w:sz w:val="24"/>
                <w:lang w:val="sq-AL"/>
              </w:rPr>
              <w:t>Një zonë me përmasa të përcaktuara që i përket një qendre koordinim-shpëtimi, brenda së cilës kjo qendër siguron kryerjen e operacioneve SAR.</w:t>
            </w:r>
          </w:p>
        </w:tc>
      </w:tr>
      <w:tr w:rsidR="00D73401" w:rsidRPr="00553638">
        <w:trPr>
          <w:trHeight w:val="1072"/>
        </w:trPr>
        <w:tc>
          <w:tcPr>
            <w:tcW w:w="2312" w:type="dxa"/>
          </w:tcPr>
          <w:p w:rsidR="00D73401" w:rsidRPr="00553638" w:rsidRDefault="009A35A9">
            <w:pPr>
              <w:pStyle w:val="TableParagraph"/>
              <w:spacing w:before="1"/>
              <w:ind w:left="107"/>
              <w:rPr>
                <w:b/>
                <w:sz w:val="24"/>
                <w:lang w:val="sq-AL"/>
              </w:rPr>
            </w:pPr>
            <w:r w:rsidRPr="00553638">
              <w:rPr>
                <w:b/>
                <w:sz w:val="24"/>
                <w:lang w:val="sq-AL"/>
              </w:rPr>
              <w:lastRenderedPageBreak/>
              <w:t>region (SRR)</w:t>
            </w:r>
          </w:p>
        </w:tc>
        <w:tc>
          <w:tcPr>
            <w:tcW w:w="6313" w:type="dxa"/>
          </w:tcPr>
          <w:p w:rsidR="00D73401" w:rsidRPr="00553638" w:rsidRDefault="009A35A9">
            <w:pPr>
              <w:pStyle w:val="TableParagraph"/>
              <w:spacing w:before="1" w:line="276" w:lineRule="auto"/>
              <w:ind w:left="107" w:right="100"/>
              <w:jc w:val="both"/>
              <w:rPr>
                <w:b/>
                <w:sz w:val="24"/>
                <w:lang w:val="sq-AL"/>
              </w:rPr>
            </w:pPr>
            <w:r w:rsidRPr="00553638">
              <w:rPr>
                <w:b/>
                <w:sz w:val="24"/>
                <w:lang w:val="sq-AL"/>
              </w:rPr>
              <w:t>An area of defined dimensions, associated with the national rescue coordination centre within which search and rescue services are provided</w:t>
            </w:r>
          </w:p>
        </w:tc>
      </w:tr>
      <w:tr w:rsidR="00D73401" w:rsidRPr="00553638">
        <w:trPr>
          <w:trHeight w:val="875"/>
        </w:trPr>
        <w:tc>
          <w:tcPr>
            <w:tcW w:w="2312" w:type="dxa"/>
          </w:tcPr>
          <w:p w:rsidR="00D73401" w:rsidRPr="00553638" w:rsidRDefault="009A35A9">
            <w:pPr>
              <w:pStyle w:val="TableParagraph"/>
              <w:spacing w:line="273" w:lineRule="exact"/>
              <w:ind w:left="107"/>
              <w:rPr>
                <w:sz w:val="24"/>
                <w:lang w:val="sq-AL"/>
              </w:rPr>
            </w:pPr>
            <w:r w:rsidRPr="00553638">
              <w:rPr>
                <w:sz w:val="24"/>
                <w:lang w:val="sq-AL"/>
              </w:rPr>
              <w:t>Vendngjarje</w:t>
            </w:r>
          </w:p>
          <w:p w:rsidR="00D73401" w:rsidRPr="00553638" w:rsidRDefault="009A35A9">
            <w:pPr>
              <w:pStyle w:val="TableParagraph"/>
              <w:spacing w:before="165"/>
              <w:ind w:left="107"/>
              <w:rPr>
                <w:b/>
                <w:sz w:val="24"/>
                <w:lang w:val="sq-AL"/>
              </w:rPr>
            </w:pPr>
            <w:r w:rsidRPr="00553638">
              <w:rPr>
                <w:b/>
                <w:sz w:val="24"/>
                <w:lang w:val="sq-AL"/>
              </w:rPr>
              <w:t>On-scene</w:t>
            </w:r>
          </w:p>
        </w:tc>
        <w:tc>
          <w:tcPr>
            <w:tcW w:w="6313" w:type="dxa"/>
          </w:tcPr>
          <w:p w:rsidR="00D73401" w:rsidRPr="00553638" w:rsidRDefault="009A35A9">
            <w:pPr>
              <w:pStyle w:val="TableParagraph"/>
              <w:spacing w:line="273" w:lineRule="exact"/>
              <w:ind w:left="107"/>
              <w:rPr>
                <w:sz w:val="24"/>
                <w:lang w:val="sq-AL"/>
              </w:rPr>
            </w:pPr>
            <w:r w:rsidRPr="00553638">
              <w:rPr>
                <w:sz w:val="24"/>
                <w:lang w:val="sq-AL"/>
              </w:rPr>
              <w:t>Zonë kërkimi ose vendi aktual i rrezikut.</w:t>
            </w:r>
          </w:p>
          <w:p w:rsidR="00D73401" w:rsidRPr="00553638" w:rsidRDefault="009A35A9">
            <w:pPr>
              <w:pStyle w:val="TableParagraph"/>
              <w:spacing w:before="165"/>
              <w:ind w:left="107"/>
              <w:rPr>
                <w:b/>
                <w:sz w:val="24"/>
                <w:lang w:val="sq-AL"/>
              </w:rPr>
            </w:pPr>
            <w:r w:rsidRPr="00553638">
              <w:rPr>
                <w:b/>
                <w:sz w:val="24"/>
                <w:lang w:val="sq-AL"/>
              </w:rPr>
              <w:t>The search area or the actual distress site.</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Pozicion</w:t>
            </w:r>
          </w:p>
          <w:p w:rsidR="00D73401" w:rsidRPr="00553638" w:rsidRDefault="009A35A9">
            <w:pPr>
              <w:pStyle w:val="TableParagraph"/>
              <w:spacing w:before="165"/>
              <w:ind w:left="107"/>
              <w:rPr>
                <w:b/>
                <w:sz w:val="24"/>
                <w:lang w:val="sq-AL"/>
              </w:rPr>
            </w:pPr>
            <w:r w:rsidRPr="00553638">
              <w:rPr>
                <w:b/>
                <w:sz w:val="24"/>
                <w:lang w:val="sq-AL"/>
              </w:rPr>
              <w:t>Position</w:t>
            </w:r>
          </w:p>
        </w:tc>
        <w:tc>
          <w:tcPr>
            <w:tcW w:w="6313" w:type="dxa"/>
          </w:tcPr>
          <w:p w:rsidR="00D73401" w:rsidRPr="00553638" w:rsidRDefault="009A35A9">
            <w:pPr>
              <w:pStyle w:val="TableParagraph"/>
              <w:spacing w:line="276" w:lineRule="auto"/>
              <w:ind w:left="107"/>
              <w:rPr>
                <w:sz w:val="24"/>
                <w:lang w:val="sq-AL"/>
              </w:rPr>
            </w:pPr>
            <w:r w:rsidRPr="00553638">
              <w:rPr>
                <w:sz w:val="24"/>
                <w:lang w:val="sq-AL"/>
              </w:rPr>
              <w:t>Një vendndodhje gjeografike shprehur normalisht në gradë dhe minuta në gjerësi dhe gjatësi.</w:t>
            </w:r>
          </w:p>
          <w:p w:rsidR="00D73401" w:rsidRPr="00553638" w:rsidRDefault="009A35A9">
            <w:pPr>
              <w:pStyle w:val="TableParagraph"/>
              <w:spacing w:before="120" w:line="276" w:lineRule="auto"/>
              <w:ind w:left="107"/>
              <w:rPr>
                <w:b/>
                <w:sz w:val="24"/>
                <w:lang w:val="sq-AL"/>
              </w:rPr>
            </w:pPr>
            <w:r w:rsidRPr="00553638">
              <w:rPr>
                <w:b/>
                <w:sz w:val="24"/>
                <w:lang w:val="sq-AL"/>
              </w:rPr>
              <w:t>A geographical location normally expressed in degrees and minutes of latitude and longitude.</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Pozicionimi</w:t>
            </w:r>
          </w:p>
          <w:p w:rsidR="00D73401" w:rsidRPr="00553638" w:rsidRDefault="009A35A9">
            <w:pPr>
              <w:pStyle w:val="TableParagraph"/>
              <w:spacing w:before="168"/>
              <w:ind w:left="107"/>
              <w:rPr>
                <w:b/>
                <w:sz w:val="24"/>
                <w:lang w:val="sq-AL"/>
              </w:rPr>
            </w:pPr>
            <w:r w:rsidRPr="00553638">
              <w:rPr>
                <w:b/>
                <w:sz w:val="24"/>
                <w:lang w:val="sq-AL"/>
              </w:rPr>
              <w:t>Positioning</w:t>
            </w:r>
          </w:p>
        </w:tc>
        <w:tc>
          <w:tcPr>
            <w:tcW w:w="6313" w:type="dxa"/>
          </w:tcPr>
          <w:p w:rsidR="00D73401" w:rsidRPr="00553638" w:rsidRDefault="009A35A9">
            <w:pPr>
              <w:pStyle w:val="TableParagraph"/>
              <w:spacing w:line="278" w:lineRule="auto"/>
              <w:ind w:left="107" w:right="91"/>
              <w:rPr>
                <w:sz w:val="24"/>
                <w:lang w:val="sq-AL"/>
              </w:rPr>
            </w:pPr>
            <w:r w:rsidRPr="00553638">
              <w:rPr>
                <w:sz w:val="24"/>
                <w:lang w:val="sq-AL"/>
              </w:rPr>
              <w:t>Procesi i përcaktimit të një pozicioni që mund të shërbejë si një referencë gjeografike për kryerjen e një kërkimi.</w:t>
            </w:r>
          </w:p>
          <w:p w:rsidR="00D73401" w:rsidRPr="00553638" w:rsidRDefault="009A35A9">
            <w:pPr>
              <w:pStyle w:val="TableParagraph"/>
              <w:spacing w:before="114" w:line="276" w:lineRule="auto"/>
              <w:ind w:left="107"/>
              <w:rPr>
                <w:b/>
                <w:sz w:val="24"/>
                <w:lang w:val="sq-AL"/>
              </w:rPr>
            </w:pPr>
            <w:r w:rsidRPr="00553638">
              <w:rPr>
                <w:b/>
                <w:sz w:val="24"/>
                <w:lang w:val="sq-AL"/>
              </w:rPr>
              <w:t>Process of determining a position that can serve as a geographical reference for conducting a search.</w:t>
            </w:r>
          </w:p>
        </w:tc>
      </w:tr>
      <w:tr w:rsidR="00D73401" w:rsidRPr="00553638">
        <w:trPr>
          <w:trHeight w:val="428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Koordinimi</w:t>
            </w:r>
          </w:p>
          <w:p w:rsidR="00D73401" w:rsidRPr="00553638" w:rsidRDefault="009A35A9">
            <w:pPr>
              <w:pStyle w:val="TableParagraph"/>
              <w:spacing w:before="168"/>
              <w:ind w:left="107"/>
              <w:rPr>
                <w:b/>
                <w:sz w:val="24"/>
                <w:lang w:val="sq-AL"/>
              </w:rPr>
            </w:pPr>
            <w:r w:rsidRPr="00553638">
              <w:rPr>
                <w:b/>
                <w:sz w:val="24"/>
                <w:lang w:val="sq-AL"/>
              </w:rPr>
              <w:t>Coordination</w:t>
            </w:r>
          </w:p>
        </w:tc>
        <w:tc>
          <w:tcPr>
            <w:tcW w:w="6313" w:type="dxa"/>
          </w:tcPr>
          <w:p w:rsidR="00D73401" w:rsidRPr="00553638" w:rsidRDefault="009A35A9">
            <w:pPr>
              <w:pStyle w:val="TableParagraph"/>
              <w:spacing w:line="278" w:lineRule="auto"/>
              <w:ind w:left="107" w:right="102"/>
              <w:jc w:val="both"/>
              <w:rPr>
                <w:sz w:val="24"/>
                <w:lang w:val="sq-AL"/>
              </w:rPr>
            </w:pPr>
            <w:r w:rsidRPr="00553638">
              <w:rPr>
                <w:sz w:val="24"/>
                <w:lang w:val="sq-AL"/>
              </w:rPr>
              <w:t>Bashkimi i strukturave dhe elementeve SAR për të siguruar përgjigje efikase të kërkim-shpëtimit.</w:t>
            </w:r>
          </w:p>
          <w:p w:rsidR="00D73401" w:rsidRPr="00553638" w:rsidRDefault="009A35A9">
            <w:pPr>
              <w:pStyle w:val="TableParagraph"/>
              <w:spacing w:before="110" w:line="276" w:lineRule="auto"/>
              <w:ind w:left="107" w:right="101"/>
              <w:jc w:val="both"/>
              <w:rPr>
                <w:sz w:val="24"/>
                <w:lang w:val="sq-AL"/>
              </w:rPr>
            </w:pPr>
            <w:r w:rsidRPr="00553638">
              <w:rPr>
                <w:sz w:val="24"/>
                <w:lang w:val="sq-AL"/>
              </w:rPr>
              <w:t>Një njësi SAR duhet gjithmonë të ketë përgjegjësinë e përgjithshme të koordinimit dhe strukturat e tjera duhet të bashkëpunojnë me këtë njësi për të dhënë përgjigjen më të mirë të mundshme me burimet që kanë</w:t>
            </w:r>
            <w:r w:rsidRPr="00553638">
              <w:rPr>
                <w:spacing w:val="-5"/>
                <w:sz w:val="24"/>
                <w:lang w:val="sq-AL"/>
              </w:rPr>
              <w:t xml:space="preserve"> </w:t>
            </w:r>
            <w:r w:rsidRPr="00553638">
              <w:rPr>
                <w:sz w:val="24"/>
                <w:lang w:val="sq-AL"/>
              </w:rPr>
              <w:t>dispozicion.</w:t>
            </w:r>
          </w:p>
          <w:p w:rsidR="00D73401" w:rsidRPr="00553638" w:rsidRDefault="009A35A9">
            <w:pPr>
              <w:pStyle w:val="TableParagraph"/>
              <w:spacing w:before="125" w:line="276" w:lineRule="auto"/>
              <w:ind w:left="107" w:right="103"/>
              <w:jc w:val="both"/>
              <w:rPr>
                <w:b/>
                <w:sz w:val="24"/>
                <w:lang w:val="sq-AL"/>
              </w:rPr>
            </w:pPr>
            <w:r w:rsidRPr="00553638">
              <w:rPr>
                <w:b/>
                <w:sz w:val="24"/>
                <w:lang w:val="sq-AL"/>
              </w:rPr>
              <w:t>The bringing together of organisations and elements to ensure effective search and rescue response.</w:t>
            </w:r>
          </w:p>
          <w:p w:rsidR="00D73401" w:rsidRPr="00553638" w:rsidRDefault="009A35A9">
            <w:pPr>
              <w:pStyle w:val="TableParagraph"/>
              <w:spacing w:before="119" w:line="276" w:lineRule="auto"/>
              <w:ind w:left="107" w:right="101"/>
              <w:jc w:val="both"/>
              <w:rPr>
                <w:b/>
                <w:sz w:val="24"/>
                <w:lang w:val="sq-AL"/>
              </w:rPr>
            </w:pPr>
            <w:r w:rsidRPr="00553638">
              <w:rPr>
                <w:b/>
                <w:sz w:val="24"/>
                <w:lang w:val="sq-AL"/>
              </w:rPr>
              <w:t>One SAR authority must always have overall coordination responsibility and other organisations are to cooperate with this agency to produce the best response possible within available</w:t>
            </w:r>
            <w:r w:rsidRPr="00553638">
              <w:rPr>
                <w:b/>
                <w:spacing w:val="-1"/>
                <w:sz w:val="24"/>
                <w:lang w:val="sq-AL"/>
              </w:rPr>
              <w:t xml:space="preserve"> </w:t>
            </w:r>
            <w:r w:rsidRPr="00553638">
              <w:rPr>
                <w:b/>
                <w:sz w:val="24"/>
                <w:lang w:val="sq-AL"/>
              </w:rPr>
              <w:t>resources.</w:t>
            </w:r>
          </w:p>
        </w:tc>
      </w:tr>
      <w:tr w:rsidR="00D73401" w:rsidRPr="00553638">
        <w:trPr>
          <w:trHeight w:val="1509"/>
        </w:trPr>
        <w:tc>
          <w:tcPr>
            <w:tcW w:w="2312" w:type="dxa"/>
          </w:tcPr>
          <w:p w:rsidR="00D73401" w:rsidRPr="00553638" w:rsidRDefault="009A35A9">
            <w:pPr>
              <w:pStyle w:val="TableParagraph"/>
              <w:spacing w:line="278" w:lineRule="auto"/>
              <w:ind w:left="107" w:right="908"/>
              <w:rPr>
                <w:sz w:val="24"/>
                <w:lang w:val="sq-AL"/>
              </w:rPr>
            </w:pPr>
            <w:r w:rsidRPr="00553638">
              <w:rPr>
                <w:sz w:val="24"/>
                <w:lang w:val="sq-AL"/>
              </w:rPr>
              <w:t>Koordinimi i Përgjithshëm</w:t>
            </w:r>
          </w:p>
          <w:p w:rsidR="00D73401" w:rsidRPr="00553638" w:rsidRDefault="009A35A9">
            <w:pPr>
              <w:pStyle w:val="TableParagraph"/>
              <w:spacing w:before="115" w:line="276" w:lineRule="auto"/>
              <w:ind w:left="107" w:right="801"/>
              <w:rPr>
                <w:b/>
                <w:sz w:val="24"/>
                <w:lang w:val="sq-AL"/>
              </w:rPr>
            </w:pPr>
            <w:r w:rsidRPr="00553638">
              <w:rPr>
                <w:b/>
                <w:sz w:val="24"/>
                <w:lang w:val="sq-AL"/>
              </w:rPr>
              <w:t>Overall Coordination</w:t>
            </w:r>
          </w:p>
        </w:tc>
        <w:tc>
          <w:tcPr>
            <w:tcW w:w="6313" w:type="dxa"/>
          </w:tcPr>
          <w:p w:rsidR="00D73401" w:rsidRPr="00553638" w:rsidRDefault="009A35A9">
            <w:pPr>
              <w:pStyle w:val="TableParagraph"/>
              <w:spacing w:line="278" w:lineRule="auto"/>
              <w:ind w:left="107"/>
              <w:rPr>
                <w:sz w:val="24"/>
                <w:lang w:val="sq-AL"/>
              </w:rPr>
            </w:pPr>
            <w:r w:rsidRPr="00553638">
              <w:rPr>
                <w:sz w:val="24"/>
                <w:lang w:val="sq-AL"/>
              </w:rPr>
              <w:t>Përgjegjësia e njësisë SAR për të kryer një operacion kërkim- shpëtimi për një objekt të caktuar.</w:t>
            </w:r>
          </w:p>
          <w:p w:rsidR="00D73401" w:rsidRPr="00553638" w:rsidRDefault="009A35A9">
            <w:pPr>
              <w:pStyle w:val="TableParagraph"/>
              <w:spacing w:before="115" w:line="276" w:lineRule="auto"/>
              <w:ind w:left="107" w:right="102"/>
              <w:rPr>
                <w:b/>
                <w:sz w:val="24"/>
                <w:lang w:val="sq-AL"/>
              </w:rPr>
            </w:pPr>
            <w:r w:rsidRPr="00553638">
              <w:rPr>
                <w:b/>
                <w:sz w:val="24"/>
                <w:lang w:val="sq-AL"/>
              </w:rPr>
              <w:t>The responsibility of the SAR authority to prosecute a SAR operation for a given target.</w:t>
            </w:r>
          </w:p>
        </w:tc>
      </w:tr>
      <w:tr w:rsidR="00D73401" w:rsidRPr="00553638">
        <w:trPr>
          <w:trHeight w:val="2462"/>
        </w:trPr>
        <w:tc>
          <w:tcPr>
            <w:tcW w:w="2312" w:type="dxa"/>
          </w:tcPr>
          <w:p w:rsidR="00D73401" w:rsidRPr="00553638" w:rsidRDefault="009A35A9">
            <w:pPr>
              <w:pStyle w:val="TableParagraph"/>
              <w:spacing w:line="276" w:lineRule="auto"/>
              <w:ind w:left="107" w:right="195"/>
              <w:rPr>
                <w:sz w:val="24"/>
                <w:lang w:val="sq-AL"/>
              </w:rPr>
            </w:pPr>
            <w:r w:rsidRPr="00553638">
              <w:rPr>
                <w:sz w:val="24"/>
                <w:lang w:val="sq-AL"/>
              </w:rPr>
              <w:t>Koordinator Misioni për Kërkim- Shpëtimin</w:t>
            </w:r>
          </w:p>
          <w:p w:rsidR="00D73401" w:rsidRPr="00553638" w:rsidRDefault="009A35A9">
            <w:pPr>
              <w:pStyle w:val="TableParagraph"/>
              <w:spacing w:before="119" w:line="276" w:lineRule="auto"/>
              <w:ind w:left="107" w:right="128"/>
              <w:rPr>
                <w:b/>
                <w:sz w:val="24"/>
                <w:lang w:val="sq-AL"/>
              </w:rPr>
            </w:pPr>
            <w:r w:rsidRPr="00553638">
              <w:rPr>
                <w:b/>
                <w:sz w:val="24"/>
                <w:lang w:val="sq-AL"/>
              </w:rPr>
              <w:t>Search and rescue mission coordinator (SMC)</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Një person i trajnuar në mënyrë të përshtatshme apo i kualifikuar dhe i caktuar përkohësisht për të kryer koordinimet në përgjigje të një situate fatkeqësie që ka ndodhur ose pritet të ndodhë.</w:t>
            </w:r>
          </w:p>
          <w:p w:rsidR="00D73401" w:rsidRPr="00553638" w:rsidRDefault="009A35A9">
            <w:pPr>
              <w:pStyle w:val="TableParagraph"/>
              <w:spacing w:before="121" w:line="276" w:lineRule="auto"/>
              <w:ind w:left="107" w:right="99"/>
              <w:jc w:val="both"/>
              <w:rPr>
                <w:b/>
                <w:sz w:val="24"/>
                <w:lang w:val="sq-AL"/>
              </w:rPr>
            </w:pPr>
            <w:r w:rsidRPr="00553638">
              <w:rPr>
                <w:b/>
                <w:sz w:val="24"/>
                <w:lang w:val="sq-AL"/>
              </w:rPr>
              <w:t>The suitably trained or qualified official temporarily assigned to coordinate a response to an actual or apparent distress situation.</w:t>
            </w:r>
          </w:p>
        </w:tc>
      </w:tr>
      <w:tr w:rsidR="00D73401" w:rsidRPr="00553638">
        <w:trPr>
          <w:trHeight w:val="1072"/>
        </w:trPr>
        <w:tc>
          <w:tcPr>
            <w:tcW w:w="2312" w:type="dxa"/>
          </w:tcPr>
          <w:p w:rsidR="00D73401" w:rsidRPr="00553638" w:rsidRDefault="009A35A9">
            <w:pPr>
              <w:pStyle w:val="TableParagraph"/>
              <w:spacing w:line="278" w:lineRule="auto"/>
              <w:ind w:left="107" w:right="141"/>
              <w:rPr>
                <w:b/>
                <w:sz w:val="24"/>
                <w:lang w:val="sq-AL"/>
              </w:rPr>
            </w:pPr>
            <w:r w:rsidRPr="00553638">
              <w:rPr>
                <w:sz w:val="24"/>
                <w:lang w:val="sq-AL"/>
              </w:rPr>
              <w:t xml:space="preserve">Koordinator Avioni </w:t>
            </w:r>
            <w:r w:rsidRPr="00553638">
              <w:rPr>
                <w:b/>
                <w:sz w:val="24"/>
                <w:lang w:val="sq-AL"/>
              </w:rPr>
              <w:t>Aircraft Coordinator (ACO)</w:t>
            </w:r>
          </w:p>
        </w:tc>
        <w:tc>
          <w:tcPr>
            <w:tcW w:w="6313" w:type="dxa"/>
          </w:tcPr>
          <w:p w:rsidR="00D73401" w:rsidRPr="00553638" w:rsidRDefault="009A35A9">
            <w:pPr>
              <w:pStyle w:val="TableParagraph"/>
              <w:spacing w:line="278" w:lineRule="auto"/>
              <w:ind w:left="107"/>
              <w:rPr>
                <w:sz w:val="24"/>
                <w:lang w:val="sq-AL"/>
              </w:rPr>
            </w:pPr>
            <w:r w:rsidRPr="00553638">
              <w:rPr>
                <w:sz w:val="24"/>
                <w:lang w:val="sq-AL"/>
              </w:rPr>
              <w:t>Një person, i cili koordinon përfshirjen e mjeteve ajrore në operacionet e kërkim-shpëtimit (SAR).</w:t>
            </w:r>
          </w:p>
          <w:p w:rsidR="00D73401" w:rsidRPr="00553638" w:rsidRDefault="009A35A9">
            <w:pPr>
              <w:pStyle w:val="TableParagraph"/>
              <w:spacing w:before="114"/>
              <w:ind w:left="107"/>
              <w:rPr>
                <w:b/>
                <w:sz w:val="24"/>
                <w:lang w:val="sq-AL"/>
              </w:rPr>
            </w:pPr>
            <w:r w:rsidRPr="00553638">
              <w:rPr>
                <w:b/>
                <w:sz w:val="24"/>
                <w:lang w:val="sq-AL"/>
              </w:rPr>
              <w:t>A person who coordinates the involvement of multiple</w:t>
            </w:r>
            <w:r w:rsidR="004B2CE8" w:rsidRPr="00553638">
              <w:rPr>
                <w:b/>
                <w:sz w:val="24"/>
                <w:lang w:val="sq-AL"/>
              </w:rPr>
              <w:t xml:space="preserve"> </w:t>
            </w:r>
            <w:r w:rsidR="004B2CE8" w:rsidRPr="00553638">
              <w:rPr>
                <w:b/>
                <w:sz w:val="24"/>
                <w:lang w:val="sq-AL"/>
              </w:rPr>
              <w:lastRenderedPageBreak/>
              <w:t>aircraft in SAR operations.</w:t>
            </w:r>
          </w:p>
        </w:tc>
      </w:tr>
      <w:tr w:rsidR="00D73401" w:rsidRPr="00553638">
        <w:trPr>
          <w:trHeight w:val="676"/>
        </w:trPr>
        <w:tc>
          <w:tcPr>
            <w:tcW w:w="2312" w:type="dxa"/>
            <w:tcBorders>
              <w:bottom w:val="nil"/>
            </w:tcBorders>
          </w:tcPr>
          <w:p w:rsidR="00D73401" w:rsidRPr="00553638" w:rsidRDefault="009A35A9">
            <w:pPr>
              <w:pStyle w:val="TableParagraph"/>
              <w:spacing w:line="276" w:lineRule="auto"/>
              <w:ind w:left="107" w:right="715"/>
              <w:rPr>
                <w:sz w:val="24"/>
                <w:lang w:val="sq-AL"/>
              </w:rPr>
            </w:pPr>
            <w:r w:rsidRPr="00553638">
              <w:rPr>
                <w:sz w:val="24"/>
                <w:lang w:val="sq-AL"/>
              </w:rPr>
              <w:lastRenderedPageBreak/>
              <w:t>Koordinator në Vendngjarje</w:t>
            </w:r>
          </w:p>
        </w:tc>
        <w:tc>
          <w:tcPr>
            <w:tcW w:w="6313" w:type="dxa"/>
            <w:tcBorders>
              <w:bottom w:val="nil"/>
            </w:tcBorders>
          </w:tcPr>
          <w:p w:rsidR="00D73401" w:rsidRPr="00553638" w:rsidRDefault="009A35A9">
            <w:pPr>
              <w:pStyle w:val="TableParagraph"/>
              <w:spacing w:line="276" w:lineRule="auto"/>
              <w:ind w:left="107"/>
              <w:rPr>
                <w:sz w:val="24"/>
                <w:lang w:val="sq-AL"/>
              </w:rPr>
            </w:pPr>
            <w:r w:rsidRPr="00553638">
              <w:rPr>
                <w:sz w:val="24"/>
                <w:lang w:val="sq-AL"/>
              </w:rPr>
              <w:t>Një person i caktuar për të koordinuar operacionet e kërkimit dhe shpëtimit brenda një zone të specifikuar.</w:t>
            </w:r>
          </w:p>
        </w:tc>
      </w:tr>
      <w:tr w:rsidR="00D73401" w:rsidRPr="00553638">
        <w:trPr>
          <w:trHeight w:val="833"/>
        </w:trPr>
        <w:tc>
          <w:tcPr>
            <w:tcW w:w="2312" w:type="dxa"/>
            <w:tcBorders>
              <w:top w:val="nil"/>
            </w:tcBorders>
          </w:tcPr>
          <w:p w:rsidR="00D73401" w:rsidRPr="00553638" w:rsidRDefault="009A35A9">
            <w:pPr>
              <w:pStyle w:val="TableParagraph"/>
              <w:spacing w:before="79" w:line="276" w:lineRule="auto"/>
              <w:ind w:left="107" w:right="248"/>
              <w:rPr>
                <w:b/>
                <w:sz w:val="24"/>
                <w:lang w:val="sq-AL"/>
              </w:rPr>
            </w:pPr>
            <w:r w:rsidRPr="00553638">
              <w:rPr>
                <w:b/>
                <w:sz w:val="24"/>
                <w:lang w:val="sq-AL"/>
              </w:rPr>
              <w:t>On-scene coordinator (OSC)</w:t>
            </w:r>
          </w:p>
        </w:tc>
        <w:tc>
          <w:tcPr>
            <w:tcW w:w="6313" w:type="dxa"/>
            <w:tcBorders>
              <w:top w:val="nil"/>
            </w:tcBorders>
          </w:tcPr>
          <w:p w:rsidR="00D73401" w:rsidRPr="00553638" w:rsidRDefault="009A35A9">
            <w:pPr>
              <w:pStyle w:val="TableParagraph"/>
              <w:spacing w:before="79" w:line="276" w:lineRule="auto"/>
              <w:ind w:left="107"/>
              <w:rPr>
                <w:b/>
                <w:sz w:val="24"/>
                <w:lang w:val="sq-AL"/>
              </w:rPr>
            </w:pPr>
            <w:r w:rsidRPr="00553638">
              <w:rPr>
                <w:b/>
                <w:sz w:val="24"/>
                <w:lang w:val="sq-AL"/>
              </w:rPr>
              <w:t>A person designated to coordinate search and rescue operations within a specified area.</w:t>
            </w:r>
          </w:p>
        </w:tc>
      </w:tr>
      <w:tr w:rsidR="00D73401" w:rsidRPr="00553638">
        <w:trPr>
          <w:trHeight w:val="676"/>
        </w:trPr>
        <w:tc>
          <w:tcPr>
            <w:tcW w:w="2312" w:type="dxa"/>
            <w:tcBorders>
              <w:bottom w:val="nil"/>
            </w:tcBorders>
          </w:tcPr>
          <w:p w:rsidR="00D73401" w:rsidRPr="00553638" w:rsidRDefault="009A35A9">
            <w:pPr>
              <w:pStyle w:val="TableParagraph"/>
              <w:spacing w:line="276" w:lineRule="auto"/>
              <w:ind w:left="107" w:right="295"/>
              <w:rPr>
                <w:sz w:val="24"/>
                <w:lang w:val="sq-AL"/>
              </w:rPr>
            </w:pPr>
            <w:r w:rsidRPr="00553638">
              <w:rPr>
                <w:sz w:val="24"/>
                <w:lang w:val="sq-AL"/>
              </w:rPr>
              <w:t>Koordinator i kërkimit në terren</w:t>
            </w:r>
          </w:p>
        </w:tc>
        <w:tc>
          <w:tcPr>
            <w:tcW w:w="6313" w:type="dxa"/>
            <w:tcBorders>
              <w:bottom w:val="nil"/>
            </w:tcBorders>
          </w:tcPr>
          <w:p w:rsidR="00D73401" w:rsidRPr="00553638" w:rsidRDefault="009A35A9">
            <w:pPr>
              <w:pStyle w:val="TableParagraph"/>
              <w:spacing w:line="276" w:lineRule="auto"/>
              <w:ind w:left="107"/>
              <w:rPr>
                <w:sz w:val="24"/>
                <w:lang w:val="sq-AL"/>
              </w:rPr>
            </w:pPr>
            <w:r w:rsidRPr="00553638">
              <w:rPr>
                <w:sz w:val="24"/>
                <w:lang w:val="sq-AL"/>
              </w:rPr>
              <w:t>Përdoret për koordinatorët e misionit SAR vetëm për kërkimin në tokë.</w:t>
            </w:r>
          </w:p>
        </w:tc>
      </w:tr>
      <w:tr w:rsidR="00D73401" w:rsidRPr="00553638">
        <w:trPr>
          <w:trHeight w:val="953"/>
        </w:trPr>
        <w:tc>
          <w:tcPr>
            <w:tcW w:w="2312" w:type="dxa"/>
            <w:tcBorders>
              <w:top w:val="nil"/>
            </w:tcBorders>
          </w:tcPr>
          <w:p w:rsidR="00D73401" w:rsidRPr="00553638" w:rsidRDefault="009A35A9">
            <w:pPr>
              <w:pStyle w:val="TableParagraph"/>
              <w:spacing w:before="79" w:line="276" w:lineRule="auto"/>
              <w:ind w:left="107"/>
              <w:rPr>
                <w:b/>
                <w:sz w:val="24"/>
                <w:lang w:val="sq-AL"/>
              </w:rPr>
            </w:pPr>
            <w:r w:rsidRPr="00553638">
              <w:rPr>
                <w:b/>
                <w:sz w:val="24"/>
                <w:lang w:val="sq-AL"/>
              </w:rPr>
              <w:t>Field Search Coordinator</w:t>
            </w:r>
          </w:p>
        </w:tc>
        <w:tc>
          <w:tcPr>
            <w:tcW w:w="6313" w:type="dxa"/>
            <w:tcBorders>
              <w:top w:val="nil"/>
            </w:tcBorders>
          </w:tcPr>
          <w:p w:rsidR="00D73401" w:rsidRPr="00553638" w:rsidRDefault="009A35A9">
            <w:pPr>
              <w:pStyle w:val="TableParagraph"/>
              <w:spacing w:before="79"/>
              <w:ind w:left="107"/>
              <w:rPr>
                <w:b/>
                <w:sz w:val="24"/>
                <w:lang w:val="sq-AL"/>
              </w:rPr>
            </w:pPr>
            <w:r w:rsidRPr="00553638">
              <w:rPr>
                <w:b/>
                <w:sz w:val="24"/>
                <w:lang w:val="sq-AL"/>
              </w:rPr>
              <w:t>Term for SMC who coordinates land searches only.</w:t>
            </w:r>
          </w:p>
        </w:tc>
      </w:tr>
      <w:tr w:rsidR="00D73401" w:rsidRPr="00553638">
        <w:trPr>
          <w:trHeight w:val="994"/>
        </w:trPr>
        <w:tc>
          <w:tcPr>
            <w:tcW w:w="2312" w:type="dxa"/>
            <w:tcBorders>
              <w:bottom w:val="nil"/>
            </w:tcBorders>
          </w:tcPr>
          <w:p w:rsidR="00D73401" w:rsidRPr="00553638" w:rsidRDefault="009A35A9">
            <w:pPr>
              <w:pStyle w:val="TableParagraph"/>
              <w:spacing w:line="276" w:lineRule="auto"/>
              <w:ind w:left="107" w:right="446"/>
              <w:rPr>
                <w:sz w:val="24"/>
                <w:lang w:val="sq-AL"/>
              </w:rPr>
            </w:pPr>
            <w:r w:rsidRPr="00553638">
              <w:rPr>
                <w:sz w:val="24"/>
                <w:lang w:val="sq-AL"/>
              </w:rPr>
              <w:t>Komunikimet Koordinuese të Kërkim-Shpëtimit</w:t>
            </w:r>
          </w:p>
        </w:tc>
        <w:tc>
          <w:tcPr>
            <w:tcW w:w="6313" w:type="dxa"/>
            <w:tcBorders>
              <w:bottom w:val="nil"/>
            </w:tcBorders>
          </w:tcPr>
          <w:p w:rsidR="00D73401" w:rsidRPr="00553638" w:rsidRDefault="009A35A9">
            <w:pPr>
              <w:pStyle w:val="TableParagraph"/>
              <w:spacing w:line="278" w:lineRule="auto"/>
              <w:ind w:left="107"/>
              <w:rPr>
                <w:sz w:val="24"/>
                <w:lang w:val="sq-AL"/>
              </w:rPr>
            </w:pPr>
            <w:r w:rsidRPr="00553638">
              <w:rPr>
                <w:sz w:val="24"/>
                <w:lang w:val="sq-AL"/>
              </w:rPr>
              <w:t>Komunikimet e nevojshme për koordinimin e strukturave që marrin pjesë në një operacion të kërkimit dhe shpëtimit.</w:t>
            </w:r>
          </w:p>
        </w:tc>
      </w:tr>
      <w:tr w:rsidR="00D73401" w:rsidRPr="00553638">
        <w:trPr>
          <w:trHeight w:val="1151"/>
        </w:trPr>
        <w:tc>
          <w:tcPr>
            <w:tcW w:w="2312" w:type="dxa"/>
            <w:tcBorders>
              <w:top w:val="nil"/>
            </w:tcBorders>
          </w:tcPr>
          <w:p w:rsidR="00D73401" w:rsidRPr="00553638" w:rsidRDefault="009A35A9">
            <w:pPr>
              <w:pStyle w:val="TableParagraph"/>
              <w:spacing w:before="77" w:line="276" w:lineRule="auto"/>
              <w:ind w:left="107" w:right="308"/>
              <w:rPr>
                <w:b/>
                <w:sz w:val="24"/>
                <w:lang w:val="sq-AL"/>
              </w:rPr>
            </w:pPr>
            <w:r w:rsidRPr="00553638">
              <w:rPr>
                <w:b/>
                <w:sz w:val="24"/>
                <w:lang w:val="sq-AL"/>
              </w:rPr>
              <w:t>Search and rescue coordinating communications</w:t>
            </w:r>
          </w:p>
        </w:tc>
        <w:tc>
          <w:tcPr>
            <w:tcW w:w="6313" w:type="dxa"/>
            <w:tcBorders>
              <w:top w:val="nil"/>
            </w:tcBorders>
          </w:tcPr>
          <w:p w:rsidR="00D73401" w:rsidRPr="00553638" w:rsidRDefault="009A35A9">
            <w:pPr>
              <w:pStyle w:val="TableParagraph"/>
              <w:spacing w:before="197" w:line="276" w:lineRule="auto"/>
              <w:ind w:left="107" w:right="96"/>
              <w:rPr>
                <w:b/>
                <w:sz w:val="24"/>
                <w:lang w:val="sq-AL"/>
              </w:rPr>
            </w:pPr>
            <w:r w:rsidRPr="00553638">
              <w:rPr>
                <w:b/>
                <w:sz w:val="24"/>
                <w:lang w:val="sq-AL"/>
              </w:rPr>
              <w:t>Communications necessary for the coordination of facilities participating in a search and rescue operation.</w:t>
            </w:r>
          </w:p>
        </w:tc>
      </w:tr>
      <w:tr w:rsidR="00D73401" w:rsidRPr="00553638">
        <w:trPr>
          <w:trHeight w:val="675"/>
        </w:trPr>
        <w:tc>
          <w:tcPr>
            <w:tcW w:w="2312" w:type="dxa"/>
            <w:tcBorders>
              <w:bottom w:val="nil"/>
            </w:tcBorders>
          </w:tcPr>
          <w:p w:rsidR="00D73401" w:rsidRPr="00553638" w:rsidRDefault="009A35A9">
            <w:pPr>
              <w:pStyle w:val="TableParagraph"/>
              <w:spacing w:line="276" w:lineRule="auto"/>
              <w:ind w:left="107" w:right="168"/>
              <w:rPr>
                <w:sz w:val="24"/>
                <w:lang w:val="sq-AL"/>
              </w:rPr>
            </w:pPr>
            <w:r w:rsidRPr="00553638">
              <w:rPr>
                <w:sz w:val="24"/>
                <w:lang w:val="sq-AL"/>
              </w:rPr>
              <w:t>Sinjal Ndërkombëtar Fatkeqësie</w:t>
            </w:r>
          </w:p>
        </w:tc>
        <w:tc>
          <w:tcPr>
            <w:tcW w:w="6313" w:type="dxa"/>
            <w:tcBorders>
              <w:bottom w:val="nil"/>
            </w:tcBorders>
          </w:tcPr>
          <w:p w:rsidR="00D73401" w:rsidRPr="00553638" w:rsidRDefault="009A35A9">
            <w:pPr>
              <w:pStyle w:val="TableParagraph"/>
              <w:spacing w:line="276" w:lineRule="auto"/>
              <w:ind w:left="107"/>
              <w:rPr>
                <w:sz w:val="24"/>
                <w:lang w:val="sq-AL"/>
              </w:rPr>
            </w:pPr>
            <w:r w:rsidRPr="00553638">
              <w:rPr>
                <w:sz w:val="24"/>
                <w:lang w:val="sq-AL"/>
              </w:rPr>
              <w:t>Sinjali radiotelefonik ndërkombëtar i rrezikut që përsëritet tre herë.</w:t>
            </w:r>
          </w:p>
        </w:tc>
      </w:tr>
      <w:tr w:rsidR="00D73401" w:rsidRPr="00553638">
        <w:trPr>
          <w:trHeight w:val="834"/>
        </w:trPr>
        <w:tc>
          <w:tcPr>
            <w:tcW w:w="2312" w:type="dxa"/>
            <w:tcBorders>
              <w:top w:val="nil"/>
            </w:tcBorders>
          </w:tcPr>
          <w:p w:rsidR="00D73401" w:rsidRPr="00553638" w:rsidRDefault="009A35A9">
            <w:pPr>
              <w:pStyle w:val="TableParagraph"/>
              <w:spacing w:before="78"/>
              <w:ind w:left="107"/>
              <w:rPr>
                <w:b/>
                <w:sz w:val="24"/>
                <w:lang w:val="sq-AL"/>
              </w:rPr>
            </w:pPr>
            <w:r w:rsidRPr="00553638">
              <w:rPr>
                <w:b/>
                <w:sz w:val="24"/>
                <w:lang w:val="sq-AL"/>
              </w:rPr>
              <w:t>MAYDAY</w:t>
            </w:r>
          </w:p>
        </w:tc>
        <w:tc>
          <w:tcPr>
            <w:tcW w:w="6313" w:type="dxa"/>
            <w:tcBorders>
              <w:top w:val="nil"/>
            </w:tcBorders>
          </w:tcPr>
          <w:p w:rsidR="00D73401" w:rsidRPr="00553638" w:rsidRDefault="009A35A9">
            <w:pPr>
              <w:pStyle w:val="TableParagraph"/>
              <w:spacing w:before="78" w:line="273" w:lineRule="auto"/>
              <w:ind w:left="107"/>
              <w:rPr>
                <w:sz w:val="24"/>
                <w:lang w:val="sq-AL"/>
              </w:rPr>
            </w:pPr>
            <w:r w:rsidRPr="00553638">
              <w:rPr>
                <w:b/>
                <w:sz w:val="24"/>
                <w:lang w:val="sq-AL"/>
              </w:rPr>
              <w:t>The international radiotelephony distress signal, repeated three times</w:t>
            </w:r>
            <w:r w:rsidRPr="00553638">
              <w:rPr>
                <w:sz w:val="24"/>
                <w:lang w:val="sq-AL"/>
              </w:rPr>
              <w:t>.</w:t>
            </w:r>
          </w:p>
        </w:tc>
      </w:tr>
      <w:tr w:rsidR="00D73401" w:rsidRPr="00553638">
        <w:trPr>
          <w:trHeight w:val="1056"/>
        </w:trPr>
        <w:tc>
          <w:tcPr>
            <w:tcW w:w="2312" w:type="dxa"/>
            <w:tcBorders>
              <w:bottom w:val="nil"/>
            </w:tcBorders>
          </w:tcPr>
          <w:p w:rsidR="00D73401" w:rsidRPr="00553638" w:rsidRDefault="009A35A9">
            <w:pPr>
              <w:pStyle w:val="TableParagraph"/>
              <w:spacing w:line="276" w:lineRule="auto"/>
              <w:ind w:left="107" w:right="172"/>
              <w:rPr>
                <w:sz w:val="24"/>
                <w:lang w:val="sq-AL"/>
              </w:rPr>
            </w:pPr>
            <w:r w:rsidRPr="00553638">
              <w:rPr>
                <w:sz w:val="24"/>
                <w:lang w:val="sq-AL"/>
              </w:rPr>
              <w:t>Sinjal</w:t>
            </w:r>
            <w:r w:rsidRPr="00553638">
              <w:rPr>
                <w:spacing w:val="-4"/>
                <w:sz w:val="24"/>
                <w:lang w:val="sq-AL"/>
              </w:rPr>
              <w:t xml:space="preserve"> </w:t>
            </w:r>
            <w:r w:rsidRPr="00553638">
              <w:rPr>
                <w:sz w:val="24"/>
                <w:lang w:val="sq-AL"/>
              </w:rPr>
              <w:t>Ndërkombëtar Fatkeqësie</w:t>
            </w:r>
          </w:p>
          <w:p w:rsidR="00D73401" w:rsidRPr="00553638" w:rsidRDefault="009A35A9">
            <w:pPr>
              <w:pStyle w:val="TableParagraph"/>
              <w:spacing w:before="120"/>
              <w:ind w:left="107"/>
              <w:rPr>
                <w:b/>
                <w:sz w:val="24"/>
                <w:lang w:val="sq-AL"/>
              </w:rPr>
            </w:pPr>
            <w:r w:rsidRPr="00553638">
              <w:rPr>
                <w:b/>
                <w:sz w:val="24"/>
                <w:lang w:val="sq-AL"/>
              </w:rPr>
              <w:t>PAN-PAN</w:t>
            </w:r>
          </w:p>
        </w:tc>
        <w:tc>
          <w:tcPr>
            <w:tcW w:w="6313" w:type="dxa"/>
            <w:tcBorders>
              <w:bottom w:val="nil"/>
            </w:tcBorders>
          </w:tcPr>
          <w:p w:rsidR="00D73401" w:rsidRPr="00553638" w:rsidRDefault="009A35A9">
            <w:pPr>
              <w:pStyle w:val="TableParagraph"/>
              <w:spacing w:line="276" w:lineRule="auto"/>
              <w:ind w:left="107" w:right="101"/>
              <w:jc w:val="both"/>
              <w:rPr>
                <w:sz w:val="24"/>
                <w:lang w:val="sq-AL"/>
              </w:rPr>
            </w:pPr>
            <w:r w:rsidRPr="00553638">
              <w:rPr>
                <w:sz w:val="24"/>
                <w:lang w:val="sq-AL"/>
              </w:rPr>
              <w:t>Sinjal radiotelefonik ndërkombëtar për urgjencë. Kur përsëritet tre herë tregon paqartësi ose alarm dhe vijon me natyrën e urgjencës</w:t>
            </w:r>
          </w:p>
        </w:tc>
      </w:tr>
      <w:tr w:rsidR="00D73401" w:rsidRPr="00553638">
        <w:trPr>
          <w:trHeight w:val="1086"/>
        </w:trPr>
        <w:tc>
          <w:tcPr>
            <w:tcW w:w="2312" w:type="dxa"/>
            <w:tcBorders>
              <w:top w:val="nil"/>
            </w:tcBorders>
          </w:tcPr>
          <w:p w:rsidR="00D73401" w:rsidRPr="00553638" w:rsidRDefault="00D73401">
            <w:pPr>
              <w:pStyle w:val="TableParagraph"/>
              <w:rPr>
                <w:lang w:val="sq-AL"/>
              </w:rPr>
            </w:pPr>
          </w:p>
        </w:tc>
        <w:tc>
          <w:tcPr>
            <w:tcW w:w="6313" w:type="dxa"/>
            <w:tcBorders>
              <w:top w:val="nil"/>
            </w:tcBorders>
          </w:tcPr>
          <w:p w:rsidR="00D73401" w:rsidRPr="00553638" w:rsidRDefault="009A35A9">
            <w:pPr>
              <w:pStyle w:val="TableParagraph"/>
              <w:spacing w:before="15" w:line="276" w:lineRule="auto"/>
              <w:ind w:left="107" w:right="99"/>
              <w:jc w:val="both"/>
              <w:rPr>
                <w:b/>
                <w:sz w:val="24"/>
                <w:lang w:val="sq-AL"/>
              </w:rPr>
            </w:pPr>
            <w:r w:rsidRPr="00553638">
              <w:rPr>
                <w:b/>
                <w:sz w:val="24"/>
                <w:lang w:val="sq-AL"/>
              </w:rPr>
              <w:t>The international radiotelephony urgency signal. when repeated three times, indicates uncertainty or alert, followed by nature of urgency.</w:t>
            </w:r>
          </w:p>
        </w:tc>
      </w:tr>
      <w:tr w:rsidR="00D73401" w:rsidRPr="00553638">
        <w:trPr>
          <w:trHeight w:val="2145"/>
        </w:trPr>
        <w:tc>
          <w:tcPr>
            <w:tcW w:w="2312" w:type="dxa"/>
          </w:tcPr>
          <w:p w:rsidR="00D73401" w:rsidRPr="00553638" w:rsidRDefault="009A35A9">
            <w:pPr>
              <w:pStyle w:val="TableParagraph"/>
              <w:spacing w:line="276" w:lineRule="auto"/>
              <w:ind w:left="107" w:right="581"/>
              <w:rPr>
                <w:sz w:val="24"/>
                <w:lang w:val="sq-AL"/>
              </w:rPr>
            </w:pPr>
            <w:r w:rsidRPr="00553638">
              <w:rPr>
                <w:sz w:val="24"/>
                <w:lang w:val="sq-AL"/>
              </w:rPr>
              <w:t>Sistemi Satelitor Ndërkombëtar</w:t>
            </w:r>
          </w:p>
          <w:p w:rsidR="00D73401" w:rsidRPr="00553638" w:rsidRDefault="009A35A9">
            <w:pPr>
              <w:pStyle w:val="TableParagraph"/>
              <w:spacing w:before="120" w:line="276" w:lineRule="auto"/>
              <w:ind w:left="107" w:right="708"/>
              <w:rPr>
                <w:b/>
                <w:sz w:val="24"/>
                <w:lang w:val="sq-AL"/>
              </w:rPr>
            </w:pPr>
            <w:r w:rsidRPr="00553638">
              <w:rPr>
                <w:b/>
                <w:sz w:val="24"/>
                <w:lang w:val="sq-AL"/>
              </w:rPr>
              <w:t>Cospas-Sarsat System</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Sistemi satelitor ndërkombëtar i projektuar për të kapur dhe transmetuar sinjalet dhe të dhënat e mjeteve në fatkeqësi nëpërmjet pajisjes sinjalizuese të regjistruar në 406 MHz.</w:t>
            </w:r>
          </w:p>
          <w:p w:rsidR="00D73401" w:rsidRPr="00553638" w:rsidRDefault="009A35A9">
            <w:pPr>
              <w:pStyle w:val="TableParagraph"/>
              <w:spacing w:before="120" w:line="276" w:lineRule="auto"/>
              <w:ind w:left="107" w:right="103"/>
              <w:jc w:val="both"/>
              <w:rPr>
                <w:b/>
                <w:sz w:val="24"/>
                <w:lang w:val="sq-AL"/>
              </w:rPr>
            </w:pPr>
            <w:r w:rsidRPr="00553638">
              <w:rPr>
                <w:b/>
                <w:sz w:val="24"/>
                <w:lang w:val="sq-AL"/>
              </w:rPr>
              <w:t>An international satellite system designed to provide distress alert and location data from 406MHz distress signals.</w:t>
            </w:r>
          </w:p>
        </w:tc>
      </w:tr>
      <w:tr w:rsidR="00D73401" w:rsidRPr="00553638">
        <w:trPr>
          <w:trHeight w:val="2779"/>
        </w:trPr>
        <w:tc>
          <w:tcPr>
            <w:tcW w:w="2312" w:type="dxa"/>
          </w:tcPr>
          <w:p w:rsidR="00D73401" w:rsidRPr="00553638" w:rsidRDefault="009A35A9">
            <w:pPr>
              <w:pStyle w:val="TableParagraph"/>
              <w:spacing w:line="276" w:lineRule="auto"/>
              <w:ind w:left="107" w:right="555"/>
              <w:rPr>
                <w:sz w:val="24"/>
                <w:lang w:val="sq-AL"/>
              </w:rPr>
            </w:pPr>
            <w:r w:rsidRPr="00553638">
              <w:rPr>
                <w:sz w:val="24"/>
                <w:lang w:val="sq-AL"/>
              </w:rPr>
              <w:lastRenderedPageBreak/>
              <w:t>Organizata Ndërkombëtare Detare Satelitore</w:t>
            </w:r>
          </w:p>
          <w:p w:rsidR="00D73401" w:rsidRPr="00553638" w:rsidRDefault="009A35A9">
            <w:pPr>
              <w:pStyle w:val="TableParagraph"/>
              <w:spacing w:before="119" w:line="276" w:lineRule="auto"/>
              <w:ind w:left="107" w:right="315"/>
              <w:rPr>
                <w:b/>
                <w:sz w:val="24"/>
                <w:lang w:val="sq-AL"/>
              </w:rPr>
            </w:pPr>
            <w:r w:rsidRPr="00553638">
              <w:rPr>
                <w:b/>
                <w:sz w:val="24"/>
                <w:lang w:val="sq-AL"/>
              </w:rPr>
              <w:t>International Maritime Satellite Organisation (INMARSAT)</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Një sistem i satelitëve gjeostacionarë për shërbimet e komunikimit të lëvizshëm në mbarë botën që mbështet Sistemin Global të Rrezikut dhe Sigurisë Detare dhe sistemet e tjera të komunikimit emergjent.</w:t>
            </w:r>
          </w:p>
          <w:p w:rsidR="00D73401" w:rsidRPr="00553638" w:rsidRDefault="009A35A9">
            <w:pPr>
              <w:pStyle w:val="TableParagraph"/>
              <w:spacing w:before="119" w:line="276" w:lineRule="auto"/>
              <w:ind w:left="107" w:right="98"/>
              <w:jc w:val="both"/>
              <w:rPr>
                <w:b/>
                <w:sz w:val="24"/>
                <w:lang w:val="sq-AL"/>
              </w:rPr>
            </w:pPr>
            <w:r w:rsidRPr="00553638">
              <w:rPr>
                <w:b/>
                <w:sz w:val="24"/>
                <w:lang w:val="sq-AL"/>
              </w:rPr>
              <w:t>A system of geostationary satellites for worldwide mobile communications services, and which support the Global Maritime Distress and Safety System and other emergency communications systems.</w:t>
            </w:r>
          </w:p>
        </w:tc>
      </w:tr>
      <w:tr w:rsidR="00D73401" w:rsidRPr="00553638">
        <w:trPr>
          <w:trHeight w:val="2781"/>
        </w:trPr>
        <w:tc>
          <w:tcPr>
            <w:tcW w:w="2312" w:type="dxa"/>
          </w:tcPr>
          <w:p w:rsidR="00D73401" w:rsidRPr="00553638" w:rsidRDefault="009A35A9">
            <w:pPr>
              <w:pStyle w:val="TableParagraph"/>
              <w:spacing w:line="276" w:lineRule="auto"/>
              <w:ind w:left="107" w:right="399"/>
              <w:rPr>
                <w:sz w:val="24"/>
                <w:lang w:val="sq-AL"/>
              </w:rPr>
            </w:pPr>
            <w:r w:rsidRPr="00553638">
              <w:rPr>
                <w:sz w:val="24"/>
                <w:lang w:val="sq-AL"/>
              </w:rPr>
              <w:t>Pika e Kontaktit të Kërkim-Shpëtimit</w:t>
            </w:r>
          </w:p>
          <w:p w:rsidR="00D73401" w:rsidRPr="00553638" w:rsidRDefault="009A35A9">
            <w:pPr>
              <w:pStyle w:val="TableParagraph"/>
              <w:spacing w:before="120" w:line="276" w:lineRule="auto"/>
              <w:ind w:left="107" w:right="308"/>
              <w:rPr>
                <w:b/>
                <w:sz w:val="24"/>
                <w:lang w:val="sq-AL"/>
              </w:rPr>
            </w:pPr>
            <w:r w:rsidRPr="00553638">
              <w:rPr>
                <w:b/>
                <w:sz w:val="24"/>
                <w:lang w:val="sq-AL"/>
              </w:rPr>
              <w:t>Search and rescue point of contact (SPOC)</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Qendrat e Koordinim-Shpëtimit dhe pika të tjera kontakti kombëtare, të caktuara me përgjegjësinë për të marrë alarmet e dërguara nga COSPAS – SARSAT për të mundësuar shpëtimin e personave në fatkeqësi.</w:t>
            </w:r>
          </w:p>
          <w:p w:rsidR="00D73401" w:rsidRPr="00553638" w:rsidRDefault="009A35A9">
            <w:pPr>
              <w:pStyle w:val="TableParagraph"/>
              <w:spacing w:before="122" w:line="276" w:lineRule="auto"/>
              <w:ind w:left="107" w:right="101"/>
              <w:jc w:val="both"/>
              <w:rPr>
                <w:b/>
                <w:sz w:val="24"/>
                <w:lang w:val="sq-AL"/>
              </w:rPr>
            </w:pPr>
            <w:r w:rsidRPr="00553638">
              <w:rPr>
                <w:b/>
                <w:sz w:val="24"/>
                <w:lang w:val="sq-AL"/>
              </w:rPr>
              <w:t>Rescue coordination centres and other established and recognised national points of contact that can accept responsibility to receive Cospas-Sarsat alert data to enable the rescue of persons in distress.</w:t>
            </w:r>
          </w:p>
        </w:tc>
      </w:tr>
      <w:tr w:rsidR="00D73401" w:rsidRPr="00553638">
        <w:trPr>
          <w:trHeight w:val="3413"/>
        </w:trPr>
        <w:tc>
          <w:tcPr>
            <w:tcW w:w="2312" w:type="dxa"/>
          </w:tcPr>
          <w:p w:rsidR="00D73401" w:rsidRPr="00553638" w:rsidRDefault="009A35A9">
            <w:pPr>
              <w:pStyle w:val="TableParagraph"/>
              <w:spacing w:line="276" w:lineRule="auto"/>
              <w:ind w:left="107" w:right="681"/>
              <w:rPr>
                <w:sz w:val="24"/>
                <w:lang w:val="sq-AL"/>
              </w:rPr>
            </w:pPr>
            <w:r w:rsidRPr="00553638">
              <w:rPr>
                <w:sz w:val="24"/>
                <w:lang w:val="sq-AL"/>
              </w:rPr>
              <w:t>Plani i Kërkim- Shpëtimit</w:t>
            </w:r>
          </w:p>
          <w:p w:rsidR="00D73401" w:rsidRPr="00553638" w:rsidRDefault="009A35A9">
            <w:pPr>
              <w:pStyle w:val="TableParagraph"/>
              <w:spacing w:before="118" w:line="276" w:lineRule="auto"/>
              <w:ind w:left="107" w:right="308"/>
              <w:rPr>
                <w:b/>
                <w:sz w:val="24"/>
                <w:lang w:val="sq-AL"/>
              </w:rPr>
            </w:pPr>
            <w:r w:rsidRPr="00553638">
              <w:rPr>
                <w:b/>
                <w:sz w:val="24"/>
                <w:lang w:val="sq-AL"/>
              </w:rPr>
              <w:t>Search and rescue plan</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Një term i përgjithshëm që përdoret për të përshkruar dokumentet që ekzistojnë në të gjitha nivelet e strukturave kombëtare e ndërkombëtare që përshkruajnë synimet, rregullat dhe procedurat që mbështesin zhvillimin e shërbimit të kërkim- shpëtimit.</w:t>
            </w:r>
          </w:p>
          <w:p w:rsidR="00D73401" w:rsidRPr="00553638" w:rsidRDefault="009A35A9">
            <w:pPr>
              <w:pStyle w:val="TableParagraph"/>
              <w:spacing w:before="119" w:line="276" w:lineRule="auto"/>
              <w:ind w:left="107" w:right="98"/>
              <w:jc w:val="both"/>
              <w:rPr>
                <w:b/>
                <w:sz w:val="24"/>
                <w:lang w:val="sq-AL"/>
              </w:rPr>
            </w:pPr>
            <w:r w:rsidRPr="00553638">
              <w:rPr>
                <w:b/>
                <w:sz w:val="24"/>
                <w:lang w:val="sq-AL"/>
              </w:rPr>
              <w:t>A general term used to describe documents which exist at all levels of the national and international search and rescue structure to describe goals, arrangements, and procedures which support the provision of search and rescue</w:t>
            </w:r>
            <w:r w:rsidRPr="00553638">
              <w:rPr>
                <w:b/>
                <w:spacing w:val="-2"/>
                <w:sz w:val="24"/>
                <w:lang w:val="sq-AL"/>
              </w:rPr>
              <w:t xml:space="preserve"> </w:t>
            </w:r>
            <w:r w:rsidRPr="00553638">
              <w:rPr>
                <w:b/>
                <w:sz w:val="24"/>
                <w:lang w:val="sq-AL"/>
              </w:rPr>
              <w:t>services.</w:t>
            </w:r>
          </w:p>
        </w:tc>
      </w:tr>
      <w:tr w:rsidR="00D73401" w:rsidRPr="00553638">
        <w:trPr>
          <w:trHeight w:val="755"/>
        </w:trPr>
        <w:tc>
          <w:tcPr>
            <w:tcW w:w="2312" w:type="dxa"/>
          </w:tcPr>
          <w:p w:rsidR="00D73401" w:rsidRPr="00553638" w:rsidRDefault="009A35A9">
            <w:pPr>
              <w:pStyle w:val="TableParagraph"/>
              <w:spacing w:line="278" w:lineRule="auto"/>
              <w:ind w:left="107" w:right="1082"/>
              <w:rPr>
                <w:sz w:val="24"/>
                <w:lang w:val="sq-AL"/>
              </w:rPr>
            </w:pPr>
            <w:r w:rsidRPr="00553638">
              <w:rPr>
                <w:sz w:val="24"/>
                <w:lang w:val="sq-AL"/>
              </w:rPr>
              <w:t>Operacion ndërhyrjeje</w:t>
            </w:r>
          </w:p>
        </w:tc>
        <w:tc>
          <w:tcPr>
            <w:tcW w:w="6313" w:type="dxa"/>
          </w:tcPr>
          <w:p w:rsidR="00D73401" w:rsidRPr="00553638" w:rsidRDefault="009A35A9">
            <w:pPr>
              <w:pStyle w:val="TableParagraph"/>
              <w:spacing w:line="278" w:lineRule="auto"/>
              <w:ind w:left="107"/>
              <w:rPr>
                <w:sz w:val="24"/>
                <w:lang w:val="sq-AL"/>
              </w:rPr>
            </w:pPr>
            <w:r w:rsidRPr="00553638">
              <w:rPr>
                <w:sz w:val="24"/>
                <w:lang w:val="sq-AL"/>
              </w:rPr>
              <w:t>Operacion ndërhyrjeje janë veprimet për shpëtimin e jetës së njerëzve, në një territor të prekur nga fatkeqësia.</w:t>
            </w:r>
          </w:p>
        </w:tc>
      </w:tr>
      <w:tr w:rsidR="00D73401" w:rsidRPr="00553638">
        <w:trPr>
          <w:trHeight w:val="2142"/>
        </w:trPr>
        <w:tc>
          <w:tcPr>
            <w:tcW w:w="2312" w:type="dxa"/>
          </w:tcPr>
          <w:p w:rsidR="00D73401" w:rsidRPr="00553638" w:rsidRDefault="009A35A9">
            <w:pPr>
              <w:pStyle w:val="TableParagraph"/>
              <w:spacing w:line="276" w:lineRule="auto"/>
              <w:ind w:left="107" w:right="408"/>
              <w:rPr>
                <w:sz w:val="24"/>
                <w:lang w:val="sq-AL"/>
              </w:rPr>
            </w:pPr>
            <w:r w:rsidRPr="00553638">
              <w:rPr>
                <w:sz w:val="24"/>
                <w:lang w:val="sq-AL"/>
              </w:rPr>
              <w:t>Plani i Kryerjes së Kërkimit</w:t>
            </w:r>
          </w:p>
          <w:p w:rsidR="00D73401" w:rsidRPr="00553638" w:rsidRDefault="009A35A9">
            <w:pPr>
              <w:pStyle w:val="TableParagraph"/>
              <w:spacing w:before="117"/>
              <w:ind w:left="107"/>
              <w:rPr>
                <w:b/>
                <w:sz w:val="24"/>
                <w:lang w:val="sq-AL"/>
              </w:rPr>
            </w:pPr>
            <w:r w:rsidRPr="00553638">
              <w:rPr>
                <w:b/>
                <w:sz w:val="24"/>
                <w:lang w:val="sq-AL"/>
              </w:rPr>
              <w:t>Search action plan</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Mesazhi, i zhvilluar normalisht nga Koordinatori i Misionit SAR, për dërgimin e udhëzimeve për njësitë dhe strukturat SAR dhe agjencitë që marrin pjesë në një mision SAR.</w:t>
            </w:r>
          </w:p>
          <w:p w:rsidR="00D73401" w:rsidRPr="00553638" w:rsidRDefault="009A35A9">
            <w:pPr>
              <w:pStyle w:val="TableParagraph"/>
              <w:spacing w:before="119" w:line="276" w:lineRule="auto"/>
              <w:ind w:left="107" w:right="99"/>
              <w:jc w:val="both"/>
              <w:rPr>
                <w:b/>
                <w:sz w:val="24"/>
                <w:lang w:val="sq-AL"/>
              </w:rPr>
            </w:pPr>
            <w:r w:rsidRPr="00553638">
              <w:rPr>
                <w:b/>
                <w:sz w:val="24"/>
                <w:lang w:val="sq-AL"/>
              </w:rPr>
              <w:t>Message, normally developed by the SMC, for passing instructions to SAR facilities and agencies participating in a SAR</w:t>
            </w:r>
            <w:r w:rsidRPr="00553638">
              <w:rPr>
                <w:b/>
                <w:spacing w:val="-2"/>
                <w:sz w:val="24"/>
                <w:lang w:val="sq-AL"/>
              </w:rPr>
              <w:t xml:space="preserve"> </w:t>
            </w:r>
            <w:r w:rsidRPr="00553638">
              <w:rPr>
                <w:b/>
                <w:sz w:val="24"/>
                <w:lang w:val="sq-AL"/>
              </w:rPr>
              <w:t>mission.</w:t>
            </w:r>
          </w:p>
        </w:tc>
      </w:tr>
      <w:tr w:rsidR="00D73401" w:rsidRPr="00553638">
        <w:trPr>
          <w:trHeight w:val="2145"/>
        </w:trPr>
        <w:tc>
          <w:tcPr>
            <w:tcW w:w="2312" w:type="dxa"/>
          </w:tcPr>
          <w:p w:rsidR="00D73401" w:rsidRPr="00553638" w:rsidRDefault="009A35A9">
            <w:pPr>
              <w:pStyle w:val="TableParagraph"/>
              <w:spacing w:line="276" w:lineRule="auto"/>
              <w:ind w:left="107"/>
              <w:rPr>
                <w:sz w:val="24"/>
                <w:lang w:val="sq-AL"/>
              </w:rPr>
            </w:pPr>
            <w:r w:rsidRPr="00553638">
              <w:rPr>
                <w:sz w:val="24"/>
                <w:lang w:val="sq-AL"/>
              </w:rPr>
              <w:t>Hapat e kërkim- shpëtimit</w:t>
            </w:r>
          </w:p>
          <w:p w:rsidR="00D73401" w:rsidRPr="00553638" w:rsidRDefault="009A35A9">
            <w:pPr>
              <w:pStyle w:val="TableParagraph"/>
              <w:spacing w:before="120" w:line="276" w:lineRule="auto"/>
              <w:ind w:left="107" w:right="308"/>
              <w:rPr>
                <w:b/>
                <w:sz w:val="24"/>
                <w:lang w:val="sq-AL"/>
              </w:rPr>
            </w:pPr>
            <w:r w:rsidRPr="00553638">
              <w:rPr>
                <w:b/>
                <w:sz w:val="24"/>
                <w:lang w:val="sq-AL"/>
              </w:rPr>
              <w:t>Search and rescue stage</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Hapa bazë sipas progresit të rregullt të misioneve SAR. Kryesisht përfshijnë paralajmërimin, veprimin fillestar, planifikimin, operacionet dhe përfundimin e operacioneve.</w:t>
            </w:r>
          </w:p>
          <w:p w:rsidR="00D73401" w:rsidRPr="00553638" w:rsidRDefault="009A35A9">
            <w:pPr>
              <w:pStyle w:val="TableParagraph"/>
              <w:spacing w:before="120" w:line="276" w:lineRule="auto"/>
              <w:ind w:left="107" w:right="99"/>
              <w:jc w:val="both"/>
              <w:rPr>
                <w:b/>
                <w:sz w:val="24"/>
                <w:lang w:val="sq-AL"/>
              </w:rPr>
            </w:pPr>
            <w:r w:rsidRPr="00553638">
              <w:rPr>
                <w:b/>
                <w:sz w:val="24"/>
                <w:lang w:val="sq-AL"/>
              </w:rPr>
              <w:t>Typical steps in the orderly progression of SAR missions. These are normally Awareness, Initial Action, Planning, Operations, and Mission Conclusion.</w:t>
            </w:r>
          </w:p>
        </w:tc>
      </w:tr>
      <w:tr w:rsidR="00D73401" w:rsidRPr="00553638">
        <w:trPr>
          <w:trHeight w:val="1826"/>
        </w:trPr>
        <w:tc>
          <w:tcPr>
            <w:tcW w:w="2312" w:type="dxa"/>
          </w:tcPr>
          <w:p w:rsidR="00D73401" w:rsidRPr="00553638" w:rsidRDefault="009A35A9">
            <w:pPr>
              <w:pStyle w:val="TableParagraph"/>
              <w:spacing w:line="270" w:lineRule="exact"/>
              <w:ind w:left="107"/>
              <w:rPr>
                <w:sz w:val="24"/>
                <w:lang w:val="sq-AL"/>
              </w:rPr>
            </w:pPr>
            <w:r w:rsidRPr="00553638">
              <w:rPr>
                <w:sz w:val="24"/>
                <w:lang w:val="sq-AL"/>
              </w:rPr>
              <w:lastRenderedPageBreak/>
              <w:t>Skenar</w:t>
            </w:r>
          </w:p>
          <w:p w:rsidR="00D73401" w:rsidRPr="00553638" w:rsidRDefault="009A35A9">
            <w:pPr>
              <w:pStyle w:val="TableParagraph"/>
              <w:spacing w:before="165"/>
              <w:ind w:left="107"/>
              <w:rPr>
                <w:b/>
                <w:sz w:val="24"/>
                <w:lang w:val="sq-AL"/>
              </w:rPr>
            </w:pPr>
            <w:r w:rsidRPr="00553638">
              <w:rPr>
                <w:b/>
                <w:sz w:val="24"/>
                <w:lang w:val="sq-AL"/>
              </w:rPr>
              <w:t>Scenario</w:t>
            </w:r>
          </w:p>
        </w:tc>
        <w:tc>
          <w:tcPr>
            <w:tcW w:w="6313" w:type="dxa"/>
          </w:tcPr>
          <w:p w:rsidR="00D73401" w:rsidRPr="00553638" w:rsidRDefault="009A35A9">
            <w:pPr>
              <w:pStyle w:val="TableParagraph"/>
              <w:spacing w:line="276" w:lineRule="auto"/>
              <w:ind w:left="107" w:right="98"/>
              <w:jc w:val="both"/>
              <w:rPr>
                <w:sz w:val="24"/>
                <w:lang w:val="sq-AL"/>
              </w:rPr>
            </w:pPr>
            <w:r w:rsidRPr="00553638">
              <w:rPr>
                <w:sz w:val="24"/>
                <w:lang w:val="sq-AL"/>
              </w:rPr>
              <w:t>Një set i vazhdueshëm faktesh të njohura dhe supozimesh që përshkruajnë se çfarë mund të ketë ndodhur me të mbijetuarit dhe / ose mjetet.</w:t>
            </w:r>
          </w:p>
          <w:p w:rsidR="00D73401" w:rsidRPr="00553638" w:rsidRDefault="009A35A9">
            <w:pPr>
              <w:pStyle w:val="TableParagraph"/>
              <w:spacing w:before="119" w:line="276" w:lineRule="auto"/>
              <w:ind w:left="107" w:right="101"/>
              <w:jc w:val="both"/>
              <w:rPr>
                <w:b/>
                <w:sz w:val="24"/>
                <w:lang w:val="sq-AL"/>
              </w:rPr>
            </w:pPr>
            <w:r w:rsidRPr="00553638">
              <w:rPr>
                <w:b/>
                <w:sz w:val="24"/>
                <w:lang w:val="sq-AL"/>
              </w:rPr>
              <w:t>A consistent set of known facts and assumptions describing what may have happened to the survivors and/or craft.</w:t>
            </w:r>
          </w:p>
        </w:tc>
      </w:tr>
      <w:tr w:rsidR="00D73401" w:rsidRPr="00553638">
        <w:trPr>
          <w:trHeight w:val="755"/>
        </w:trPr>
        <w:tc>
          <w:tcPr>
            <w:tcW w:w="2312" w:type="dxa"/>
          </w:tcPr>
          <w:p w:rsidR="00D73401" w:rsidRPr="00553638" w:rsidRDefault="009A35A9">
            <w:pPr>
              <w:pStyle w:val="TableParagraph"/>
              <w:spacing w:line="276" w:lineRule="auto"/>
              <w:ind w:left="107" w:right="482"/>
              <w:rPr>
                <w:sz w:val="24"/>
                <w:lang w:val="sq-AL"/>
              </w:rPr>
            </w:pPr>
            <w:r w:rsidRPr="00553638">
              <w:rPr>
                <w:sz w:val="24"/>
                <w:lang w:val="sq-AL"/>
              </w:rPr>
              <w:t>“Rajoni i kërkim- shpëtimit”</w:t>
            </w:r>
          </w:p>
        </w:tc>
        <w:tc>
          <w:tcPr>
            <w:tcW w:w="6313" w:type="dxa"/>
          </w:tcPr>
          <w:p w:rsidR="00D73401" w:rsidRPr="00553638" w:rsidRDefault="009A35A9">
            <w:pPr>
              <w:pStyle w:val="TableParagraph"/>
              <w:spacing w:line="276" w:lineRule="auto"/>
              <w:ind w:left="107"/>
              <w:rPr>
                <w:sz w:val="24"/>
                <w:lang w:val="sq-AL"/>
              </w:rPr>
            </w:pPr>
            <w:r w:rsidRPr="00553638">
              <w:rPr>
                <w:sz w:val="24"/>
                <w:lang w:val="sq-AL"/>
              </w:rPr>
              <w:t>“Rajoni i kërkim-shpëtimit” është një zonë e përcaktuar brenda së cilës sigurohen shërbimet e kërkim-shpëtimit.</w:t>
            </w:r>
          </w:p>
        </w:tc>
      </w:tr>
      <w:tr w:rsidR="00D73401" w:rsidRPr="00553638">
        <w:trPr>
          <w:trHeight w:val="438"/>
        </w:trPr>
        <w:tc>
          <w:tcPr>
            <w:tcW w:w="2312" w:type="dxa"/>
          </w:tcPr>
          <w:p w:rsidR="00D73401" w:rsidRPr="00553638" w:rsidRDefault="009A35A9">
            <w:pPr>
              <w:pStyle w:val="TableParagraph"/>
              <w:spacing w:line="270" w:lineRule="exact"/>
              <w:ind w:left="107"/>
              <w:rPr>
                <w:sz w:val="24"/>
                <w:lang w:val="sq-AL"/>
              </w:rPr>
            </w:pPr>
            <w:r w:rsidRPr="00553638">
              <w:rPr>
                <w:sz w:val="24"/>
                <w:lang w:val="sq-AL"/>
              </w:rPr>
              <w:t>Evakuimi Mjekësor</w:t>
            </w:r>
          </w:p>
        </w:tc>
        <w:tc>
          <w:tcPr>
            <w:tcW w:w="6313" w:type="dxa"/>
          </w:tcPr>
          <w:p w:rsidR="00D73401" w:rsidRPr="00553638" w:rsidRDefault="009A35A9">
            <w:pPr>
              <w:pStyle w:val="TableParagraph"/>
              <w:spacing w:line="270" w:lineRule="exact"/>
              <w:ind w:left="107"/>
              <w:rPr>
                <w:sz w:val="24"/>
                <w:lang w:val="sq-AL"/>
              </w:rPr>
            </w:pPr>
            <w:r w:rsidRPr="00553638">
              <w:rPr>
                <w:sz w:val="24"/>
                <w:lang w:val="sq-AL"/>
              </w:rPr>
              <w:t>Evakuimi i një personi për arsye mjekësore.</w:t>
            </w:r>
          </w:p>
        </w:tc>
      </w:tr>
      <w:tr w:rsidR="00D73401" w:rsidRPr="00553638">
        <w:trPr>
          <w:trHeight w:val="875"/>
        </w:trPr>
        <w:tc>
          <w:tcPr>
            <w:tcW w:w="2312" w:type="dxa"/>
          </w:tcPr>
          <w:p w:rsidR="00D73401" w:rsidRPr="00553638" w:rsidRDefault="009A35A9">
            <w:pPr>
              <w:pStyle w:val="TableParagraph"/>
              <w:spacing w:before="1"/>
              <w:ind w:left="107"/>
              <w:rPr>
                <w:b/>
                <w:sz w:val="24"/>
                <w:lang w:val="sq-AL"/>
              </w:rPr>
            </w:pPr>
            <w:r w:rsidRPr="00553638">
              <w:rPr>
                <w:b/>
                <w:sz w:val="24"/>
                <w:lang w:val="sq-AL"/>
              </w:rPr>
              <w:t>MEDEVAC</w:t>
            </w:r>
          </w:p>
        </w:tc>
        <w:tc>
          <w:tcPr>
            <w:tcW w:w="6313" w:type="dxa"/>
          </w:tcPr>
          <w:p w:rsidR="00D73401" w:rsidRPr="00553638" w:rsidRDefault="009A35A9">
            <w:pPr>
              <w:pStyle w:val="TableParagraph"/>
              <w:spacing w:before="1"/>
              <w:ind w:left="107"/>
              <w:rPr>
                <w:b/>
                <w:sz w:val="24"/>
                <w:lang w:val="sq-AL"/>
              </w:rPr>
            </w:pPr>
            <w:r w:rsidRPr="00553638">
              <w:rPr>
                <w:b/>
                <w:sz w:val="24"/>
                <w:lang w:val="sq-AL"/>
              </w:rPr>
              <w:t>Evacuation of a person for medical reasons.</w:t>
            </w:r>
          </w:p>
        </w:tc>
      </w:tr>
      <w:tr w:rsidR="00D73401" w:rsidRPr="00553638">
        <w:trPr>
          <w:trHeight w:val="1192"/>
        </w:trPr>
        <w:tc>
          <w:tcPr>
            <w:tcW w:w="2312" w:type="dxa"/>
          </w:tcPr>
          <w:p w:rsidR="00D73401" w:rsidRPr="00553638" w:rsidRDefault="009A35A9">
            <w:pPr>
              <w:pStyle w:val="TableParagraph"/>
              <w:spacing w:line="270" w:lineRule="exact"/>
              <w:ind w:left="107"/>
              <w:rPr>
                <w:sz w:val="24"/>
                <w:lang w:val="sq-AL"/>
              </w:rPr>
            </w:pPr>
            <w:r w:rsidRPr="00553638">
              <w:rPr>
                <w:sz w:val="24"/>
                <w:lang w:val="sq-AL"/>
              </w:rPr>
              <w:t>Zona e kërkimit</w:t>
            </w:r>
          </w:p>
          <w:p w:rsidR="00D73401" w:rsidRPr="00553638" w:rsidRDefault="009A35A9">
            <w:pPr>
              <w:pStyle w:val="TableParagraph"/>
              <w:spacing w:before="168"/>
              <w:ind w:left="107"/>
              <w:rPr>
                <w:b/>
                <w:sz w:val="24"/>
                <w:lang w:val="sq-AL"/>
              </w:rPr>
            </w:pPr>
            <w:r w:rsidRPr="00553638">
              <w:rPr>
                <w:b/>
                <w:sz w:val="24"/>
                <w:lang w:val="sq-AL"/>
              </w:rPr>
              <w:t>Search area</w:t>
            </w:r>
          </w:p>
        </w:tc>
        <w:tc>
          <w:tcPr>
            <w:tcW w:w="6313" w:type="dxa"/>
          </w:tcPr>
          <w:p w:rsidR="00D73401" w:rsidRPr="00553638" w:rsidRDefault="009A35A9">
            <w:pPr>
              <w:pStyle w:val="TableParagraph"/>
              <w:spacing w:line="278" w:lineRule="auto"/>
              <w:ind w:left="107" w:right="143"/>
              <w:rPr>
                <w:sz w:val="24"/>
                <w:lang w:val="sq-AL"/>
              </w:rPr>
            </w:pPr>
            <w:r w:rsidRPr="00553638">
              <w:rPr>
                <w:sz w:val="24"/>
                <w:lang w:val="sq-AL"/>
              </w:rPr>
              <w:t>Zona e përcaktuar nga planëzuesi i kërkimit për të bërë kërkimin.</w:t>
            </w:r>
          </w:p>
          <w:p w:rsidR="00D73401" w:rsidRPr="00553638" w:rsidRDefault="009A35A9">
            <w:pPr>
              <w:pStyle w:val="TableParagraph"/>
              <w:spacing w:before="114"/>
              <w:ind w:left="107"/>
              <w:rPr>
                <w:b/>
                <w:sz w:val="24"/>
                <w:lang w:val="sq-AL"/>
              </w:rPr>
            </w:pPr>
            <w:r w:rsidRPr="00553638">
              <w:rPr>
                <w:b/>
                <w:sz w:val="24"/>
                <w:lang w:val="sq-AL"/>
              </w:rPr>
              <w:t>The area determined by the search planner to be searched.</w:t>
            </w:r>
          </w:p>
        </w:tc>
      </w:tr>
      <w:tr w:rsidR="00D73401" w:rsidRPr="00553638">
        <w:trPr>
          <w:trHeight w:val="2145"/>
        </w:trPr>
        <w:tc>
          <w:tcPr>
            <w:tcW w:w="2312" w:type="dxa"/>
          </w:tcPr>
          <w:p w:rsidR="00D73401" w:rsidRPr="00553638" w:rsidRDefault="009A35A9">
            <w:pPr>
              <w:pStyle w:val="TableParagraph"/>
              <w:spacing w:line="270" w:lineRule="exact"/>
              <w:ind w:left="107"/>
              <w:rPr>
                <w:sz w:val="24"/>
                <w:lang w:val="sq-AL"/>
              </w:rPr>
            </w:pPr>
            <w:r w:rsidRPr="00553638">
              <w:rPr>
                <w:sz w:val="24"/>
                <w:lang w:val="sq-AL"/>
              </w:rPr>
              <w:t>Objekt kërkimi</w:t>
            </w:r>
          </w:p>
          <w:p w:rsidR="00D73401" w:rsidRPr="00553638" w:rsidRDefault="009A35A9">
            <w:pPr>
              <w:pStyle w:val="TableParagraph"/>
              <w:spacing w:before="165"/>
              <w:ind w:left="107"/>
              <w:rPr>
                <w:b/>
                <w:sz w:val="24"/>
                <w:lang w:val="sq-AL"/>
              </w:rPr>
            </w:pPr>
            <w:r w:rsidRPr="00553638">
              <w:rPr>
                <w:b/>
                <w:sz w:val="24"/>
                <w:lang w:val="sq-AL"/>
              </w:rPr>
              <w:t>Search object</w:t>
            </w:r>
          </w:p>
        </w:tc>
        <w:tc>
          <w:tcPr>
            <w:tcW w:w="6313" w:type="dxa"/>
          </w:tcPr>
          <w:p w:rsidR="00D73401" w:rsidRPr="00553638" w:rsidRDefault="009A35A9">
            <w:pPr>
              <w:pStyle w:val="TableParagraph"/>
              <w:spacing w:line="276" w:lineRule="auto"/>
              <w:ind w:left="107" w:right="100"/>
              <w:jc w:val="both"/>
              <w:rPr>
                <w:sz w:val="24"/>
                <w:lang w:val="sq-AL"/>
              </w:rPr>
            </w:pPr>
            <w:r w:rsidRPr="00553638">
              <w:rPr>
                <w:sz w:val="24"/>
                <w:lang w:val="sq-AL"/>
              </w:rPr>
              <w:t>Një anije, ose mjet tjetër i humbur ose në fatkeqësi, të mbijetuar ose objekte kërkimi apo elemente, për të cilat është bërë</w:t>
            </w:r>
            <w:r w:rsidRPr="00553638">
              <w:rPr>
                <w:spacing w:val="-2"/>
                <w:sz w:val="24"/>
                <w:lang w:val="sq-AL"/>
              </w:rPr>
              <w:t xml:space="preserve"> </w:t>
            </w:r>
            <w:r w:rsidRPr="00553638">
              <w:rPr>
                <w:sz w:val="24"/>
                <w:lang w:val="sq-AL"/>
              </w:rPr>
              <w:t>kërkimi.</w:t>
            </w:r>
          </w:p>
          <w:p w:rsidR="00D73401" w:rsidRPr="00553638" w:rsidRDefault="009A35A9">
            <w:pPr>
              <w:pStyle w:val="TableParagraph"/>
              <w:spacing w:before="119" w:line="276" w:lineRule="auto"/>
              <w:ind w:left="107" w:right="98"/>
              <w:jc w:val="both"/>
              <w:rPr>
                <w:b/>
                <w:sz w:val="24"/>
                <w:lang w:val="sq-AL"/>
              </w:rPr>
            </w:pPr>
            <w:r w:rsidRPr="00553638">
              <w:rPr>
                <w:b/>
                <w:sz w:val="24"/>
                <w:lang w:val="sq-AL"/>
              </w:rPr>
              <w:t>A ship, aircraft, or other craft missing or in distress or survivors or related search objects or evidence for which a search is being conducted.</w:t>
            </w:r>
          </w:p>
        </w:tc>
      </w:tr>
      <w:tr w:rsidR="00D73401" w:rsidRPr="00553638">
        <w:trPr>
          <w:trHeight w:val="150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Metoda e kërkimit</w:t>
            </w:r>
          </w:p>
          <w:p w:rsidR="00D73401" w:rsidRPr="00553638" w:rsidRDefault="009A35A9">
            <w:pPr>
              <w:pStyle w:val="TableParagraph"/>
              <w:spacing w:before="165"/>
              <w:ind w:left="107"/>
              <w:rPr>
                <w:b/>
                <w:sz w:val="24"/>
                <w:lang w:val="sq-AL"/>
              </w:rPr>
            </w:pPr>
            <w:r w:rsidRPr="00553638">
              <w:rPr>
                <w:b/>
                <w:sz w:val="24"/>
                <w:lang w:val="sq-AL"/>
              </w:rPr>
              <w:t>Search pattern</w:t>
            </w:r>
          </w:p>
        </w:tc>
        <w:tc>
          <w:tcPr>
            <w:tcW w:w="6313" w:type="dxa"/>
          </w:tcPr>
          <w:p w:rsidR="00D73401" w:rsidRPr="00553638" w:rsidRDefault="009A35A9">
            <w:pPr>
              <w:pStyle w:val="TableParagraph"/>
              <w:spacing w:line="276" w:lineRule="auto"/>
              <w:ind w:left="107"/>
              <w:rPr>
                <w:sz w:val="24"/>
                <w:lang w:val="sq-AL"/>
              </w:rPr>
            </w:pPr>
            <w:r w:rsidRPr="00553638">
              <w:rPr>
                <w:sz w:val="24"/>
                <w:lang w:val="sq-AL"/>
              </w:rPr>
              <w:t>Një procedurë që i dërgohet një njësie kërkim-shpëtimi për të kryer kërkimin në një zonë të caktuar.</w:t>
            </w:r>
          </w:p>
          <w:p w:rsidR="00D73401" w:rsidRPr="00553638" w:rsidRDefault="009A35A9">
            <w:pPr>
              <w:pStyle w:val="TableParagraph"/>
              <w:spacing w:before="117" w:line="278" w:lineRule="auto"/>
              <w:ind w:left="107"/>
              <w:rPr>
                <w:b/>
                <w:sz w:val="24"/>
                <w:lang w:val="sq-AL"/>
              </w:rPr>
            </w:pPr>
            <w:r w:rsidRPr="00553638">
              <w:rPr>
                <w:b/>
                <w:sz w:val="24"/>
                <w:lang w:val="sq-AL"/>
              </w:rPr>
              <w:t>A procedure assigned to an SRU for searching a specified area.</w:t>
            </w:r>
          </w:p>
        </w:tc>
      </w:tr>
      <w:tr w:rsidR="00D73401" w:rsidRPr="00553638">
        <w:trPr>
          <w:trHeight w:val="2899"/>
        </w:trPr>
        <w:tc>
          <w:tcPr>
            <w:tcW w:w="2312" w:type="dxa"/>
          </w:tcPr>
          <w:p w:rsidR="00D73401" w:rsidRPr="00553638" w:rsidRDefault="009A35A9">
            <w:pPr>
              <w:pStyle w:val="TableParagraph"/>
              <w:spacing w:line="270" w:lineRule="exact"/>
              <w:ind w:left="107"/>
              <w:rPr>
                <w:sz w:val="24"/>
                <w:lang w:val="sq-AL"/>
              </w:rPr>
            </w:pPr>
            <w:r w:rsidRPr="00553638">
              <w:rPr>
                <w:sz w:val="24"/>
                <w:lang w:val="sq-AL"/>
              </w:rPr>
              <w:t>Raport i Situatës</w:t>
            </w:r>
          </w:p>
          <w:p w:rsidR="00D73401" w:rsidRPr="00553638" w:rsidRDefault="009A35A9">
            <w:pPr>
              <w:pStyle w:val="TableParagraph"/>
              <w:spacing w:before="165" w:line="276" w:lineRule="auto"/>
              <w:ind w:left="107" w:right="528"/>
              <w:rPr>
                <w:b/>
                <w:sz w:val="24"/>
                <w:lang w:val="sq-AL"/>
              </w:rPr>
            </w:pPr>
            <w:r w:rsidRPr="00553638">
              <w:rPr>
                <w:b/>
                <w:sz w:val="24"/>
                <w:lang w:val="sq-AL"/>
              </w:rPr>
              <w:t>Situation report (SITREP)</w:t>
            </w:r>
          </w:p>
        </w:tc>
        <w:tc>
          <w:tcPr>
            <w:tcW w:w="6313" w:type="dxa"/>
          </w:tcPr>
          <w:p w:rsidR="00D73401" w:rsidRPr="00553638" w:rsidRDefault="009A35A9">
            <w:pPr>
              <w:pStyle w:val="TableParagraph"/>
              <w:spacing w:line="276" w:lineRule="auto"/>
              <w:ind w:left="107" w:right="97"/>
              <w:jc w:val="both"/>
              <w:rPr>
                <w:sz w:val="24"/>
                <w:lang w:val="sq-AL"/>
              </w:rPr>
            </w:pPr>
            <w:r w:rsidRPr="00553638">
              <w:rPr>
                <w:sz w:val="24"/>
                <w:lang w:val="sq-AL"/>
              </w:rPr>
              <w:t>Raportet nga Koordinatori në vendngjarje drejtuar Koordinatorit të Misionit SAR ose nga ky i fundit për tek agjencitë e interesuara, për t’i mbajtur ato të informuara në lidhje me kushtet në vendngjarje dhe zhvillimin e misionit.</w:t>
            </w:r>
          </w:p>
          <w:p w:rsidR="00D73401" w:rsidRPr="00553638" w:rsidRDefault="009A35A9">
            <w:pPr>
              <w:pStyle w:val="TableParagraph"/>
              <w:spacing w:before="119" w:line="276" w:lineRule="auto"/>
              <w:ind w:left="107" w:right="98"/>
              <w:jc w:val="both"/>
              <w:rPr>
                <w:b/>
                <w:sz w:val="24"/>
                <w:lang w:val="sq-AL"/>
              </w:rPr>
            </w:pPr>
            <w:r w:rsidRPr="00553638">
              <w:rPr>
                <w:b/>
                <w:sz w:val="24"/>
                <w:lang w:val="sq-AL"/>
              </w:rPr>
              <w:t>Reports, from the OSC to the SMC or the SMC to interested agencies, to keep them informed of on-scene conditions and mission progress.</w:t>
            </w:r>
          </w:p>
        </w:tc>
      </w:tr>
    </w:tbl>
    <w:p w:rsidR="00D73401" w:rsidRPr="00553638" w:rsidRDefault="00D73401">
      <w:pPr>
        <w:spacing w:line="276" w:lineRule="auto"/>
        <w:jc w:val="both"/>
        <w:rPr>
          <w:sz w:val="24"/>
          <w:lang w:val="sq-AL"/>
        </w:rPr>
        <w:sectPr w:rsidR="00D73401" w:rsidRPr="00553638">
          <w:footerReference w:type="default" r:id="rId9"/>
          <w:pgSz w:w="11910" w:h="16840"/>
          <w:pgMar w:top="1120" w:right="1460" w:bottom="1080" w:left="1480" w:header="0" w:footer="894" w:gutter="0"/>
          <w:cols w:space="720"/>
        </w:sectPr>
      </w:pPr>
    </w:p>
    <w:p w:rsidR="00D73401" w:rsidRPr="00553638" w:rsidRDefault="009A35A9">
      <w:pPr>
        <w:pStyle w:val="Heading1"/>
        <w:spacing w:before="78"/>
        <w:ind w:left="222"/>
      </w:pPr>
      <w:bookmarkStart w:id="7" w:name="SHKURTESA"/>
      <w:bookmarkStart w:id="8" w:name="_Toc13487541"/>
      <w:bookmarkEnd w:id="7"/>
      <w:r w:rsidRPr="00553638">
        <w:lastRenderedPageBreak/>
        <w:t>SHKURTESA</w:t>
      </w:r>
      <w:bookmarkEnd w:id="8"/>
    </w:p>
    <w:p w:rsidR="00D73401" w:rsidRPr="00553638" w:rsidRDefault="00D73401">
      <w:pPr>
        <w:pStyle w:val="BodyText"/>
        <w:spacing w:before="3" w:after="1"/>
        <w:rPr>
          <w:b/>
          <w:sz w:val="14"/>
          <w:lang w:val="sq-AL"/>
        </w:r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6"/>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right="3"/>
              <w:jc w:val="center"/>
              <w:rPr>
                <w:sz w:val="24"/>
                <w:lang w:val="sq-AL"/>
              </w:rPr>
            </w:pPr>
            <w:r w:rsidRPr="00553638">
              <w:rPr>
                <w:w w:val="99"/>
                <w:sz w:val="24"/>
                <w:lang w:val="sq-AL"/>
              </w:rPr>
              <w:t>A</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Një zonë ose zonat e kërkimit (A1, B, B1..,etj.)</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A/C</w:t>
            </w:r>
          </w:p>
        </w:tc>
        <w:tc>
          <w:tcPr>
            <w:tcW w:w="6766" w:type="dxa"/>
          </w:tcPr>
          <w:p w:rsidR="00D73401" w:rsidRPr="00553638" w:rsidRDefault="009A35A9">
            <w:pPr>
              <w:pStyle w:val="TableParagraph"/>
              <w:spacing w:before="75"/>
              <w:ind w:left="109"/>
              <w:rPr>
                <w:sz w:val="24"/>
                <w:lang w:val="sq-AL"/>
              </w:rPr>
            </w:pPr>
            <w:r w:rsidRPr="00553638">
              <w:rPr>
                <w:sz w:val="24"/>
                <w:lang w:val="sq-AL"/>
              </w:rPr>
              <w:t>Mjet ajror</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AAC</w:t>
            </w:r>
          </w:p>
        </w:tc>
        <w:tc>
          <w:tcPr>
            <w:tcW w:w="6766" w:type="dxa"/>
          </w:tcPr>
          <w:p w:rsidR="00D73401" w:rsidRPr="00553638" w:rsidRDefault="009A35A9">
            <w:pPr>
              <w:pStyle w:val="TableParagraph"/>
              <w:spacing w:before="75"/>
              <w:ind w:left="109"/>
              <w:rPr>
                <w:sz w:val="24"/>
                <w:lang w:val="sq-AL"/>
              </w:rPr>
            </w:pPr>
            <w:r w:rsidRPr="00553638">
              <w:rPr>
                <w:sz w:val="24"/>
                <w:lang w:val="sq-AL"/>
              </w:rPr>
              <w:t>Autoriteti i Aviacionit Civil</w:t>
            </w:r>
          </w:p>
        </w:tc>
      </w:tr>
      <w:tr w:rsidR="00D73401" w:rsidRPr="00553638">
        <w:trPr>
          <w:trHeight w:val="437"/>
        </w:trPr>
        <w:tc>
          <w:tcPr>
            <w:tcW w:w="1695" w:type="dxa"/>
          </w:tcPr>
          <w:p w:rsidR="00D73401" w:rsidRPr="00553638" w:rsidRDefault="009A35A9">
            <w:pPr>
              <w:pStyle w:val="TableParagraph"/>
              <w:spacing w:before="76"/>
              <w:ind w:left="81" w:right="87"/>
              <w:jc w:val="center"/>
              <w:rPr>
                <w:sz w:val="24"/>
                <w:lang w:val="sq-AL"/>
              </w:rPr>
            </w:pPr>
            <w:r w:rsidRPr="00553638">
              <w:rPr>
                <w:sz w:val="24"/>
                <w:lang w:val="sq-AL"/>
              </w:rPr>
              <w:t>AAF</w:t>
            </w:r>
          </w:p>
        </w:tc>
        <w:tc>
          <w:tcPr>
            <w:tcW w:w="6766" w:type="dxa"/>
          </w:tcPr>
          <w:p w:rsidR="00D73401" w:rsidRPr="00553638" w:rsidRDefault="009A35A9">
            <w:pPr>
              <w:pStyle w:val="TableParagraph"/>
              <w:spacing w:before="76"/>
              <w:ind w:left="109"/>
              <w:rPr>
                <w:sz w:val="24"/>
                <w:lang w:val="sq-AL"/>
              </w:rPr>
            </w:pPr>
            <w:r w:rsidRPr="00553638">
              <w:rPr>
                <w:sz w:val="24"/>
                <w:lang w:val="sq-AL"/>
              </w:rPr>
              <w:t>Forcat e Armatosura të Republikës së Shqipërisë</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ACFT</w:t>
            </w:r>
          </w:p>
        </w:tc>
        <w:tc>
          <w:tcPr>
            <w:tcW w:w="6766" w:type="dxa"/>
          </w:tcPr>
          <w:p w:rsidR="00D73401" w:rsidRPr="00553638" w:rsidRDefault="009A35A9">
            <w:pPr>
              <w:pStyle w:val="TableParagraph"/>
              <w:spacing w:before="75"/>
              <w:ind w:left="109"/>
              <w:rPr>
                <w:sz w:val="24"/>
                <w:lang w:val="sq-AL"/>
              </w:rPr>
            </w:pPr>
            <w:r w:rsidRPr="00553638">
              <w:rPr>
                <w:sz w:val="24"/>
                <w:lang w:val="sq-AL"/>
              </w:rPr>
              <w:t>Avion</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AFTN</w:t>
            </w:r>
          </w:p>
        </w:tc>
        <w:tc>
          <w:tcPr>
            <w:tcW w:w="6766" w:type="dxa"/>
          </w:tcPr>
          <w:p w:rsidR="00D73401" w:rsidRPr="00553638" w:rsidRDefault="009A35A9">
            <w:pPr>
              <w:pStyle w:val="TableParagraph"/>
              <w:spacing w:before="75"/>
              <w:ind w:left="109"/>
              <w:rPr>
                <w:sz w:val="24"/>
                <w:lang w:val="sq-AL"/>
              </w:rPr>
            </w:pPr>
            <w:r w:rsidRPr="00553638">
              <w:rPr>
                <w:sz w:val="24"/>
                <w:lang w:val="sq-AL"/>
              </w:rPr>
              <w:t>Rrjeti i Telekomunikacionit Aeronautik Fiks</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AIP</w:t>
            </w:r>
          </w:p>
        </w:tc>
        <w:tc>
          <w:tcPr>
            <w:tcW w:w="6766" w:type="dxa"/>
          </w:tcPr>
          <w:p w:rsidR="00D73401" w:rsidRPr="00553638" w:rsidRDefault="009A35A9">
            <w:pPr>
              <w:pStyle w:val="TableParagraph"/>
              <w:spacing w:before="75"/>
              <w:ind w:left="109"/>
              <w:rPr>
                <w:sz w:val="24"/>
                <w:lang w:val="sq-AL"/>
              </w:rPr>
            </w:pPr>
            <w:r w:rsidRPr="00553638">
              <w:rPr>
                <w:sz w:val="24"/>
                <w:lang w:val="sq-AL"/>
              </w:rPr>
              <w:t>Publikimi i Informacionit të Aeronautikës</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AIS</w:t>
            </w:r>
          </w:p>
        </w:tc>
        <w:tc>
          <w:tcPr>
            <w:tcW w:w="6766" w:type="dxa"/>
          </w:tcPr>
          <w:p w:rsidR="00D73401" w:rsidRPr="00553638" w:rsidRDefault="009A35A9">
            <w:pPr>
              <w:pStyle w:val="TableParagraph"/>
              <w:spacing w:before="76"/>
              <w:ind w:left="109"/>
              <w:rPr>
                <w:sz w:val="24"/>
                <w:lang w:val="sq-AL"/>
              </w:rPr>
            </w:pPr>
            <w:r w:rsidRPr="00553638">
              <w:rPr>
                <w:sz w:val="24"/>
                <w:lang w:val="sq-AL"/>
              </w:rPr>
              <w:t>Sistemi i automatizuar i identifikimit</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AM</w:t>
            </w:r>
          </w:p>
        </w:tc>
        <w:tc>
          <w:tcPr>
            <w:tcW w:w="6766" w:type="dxa"/>
          </w:tcPr>
          <w:p w:rsidR="00D73401" w:rsidRPr="00553638" w:rsidRDefault="009A35A9">
            <w:pPr>
              <w:pStyle w:val="TableParagraph"/>
              <w:spacing w:before="75"/>
              <w:ind w:left="109"/>
              <w:rPr>
                <w:sz w:val="24"/>
                <w:lang w:val="sq-AL"/>
              </w:rPr>
            </w:pPr>
            <w:r w:rsidRPr="00553638">
              <w:rPr>
                <w:sz w:val="24"/>
                <w:lang w:val="sq-AL"/>
              </w:rPr>
              <w:t>Modulimi në amplitudë</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AMVER</w:t>
            </w:r>
          </w:p>
        </w:tc>
        <w:tc>
          <w:tcPr>
            <w:tcW w:w="6766" w:type="dxa"/>
          </w:tcPr>
          <w:p w:rsidR="00D73401" w:rsidRPr="00553638" w:rsidRDefault="009A35A9">
            <w:pPr>
              <w:pStyle w:val="TableParagraph"/>
              <w:spacing w:before="75"/>
              <w:ind w:left="109"/>
              <w:rPr>
                <w:sz w:val="24"/>
                <w:lang w:val="sq-AL"/>
              </w:rPr>
            </w:pPr>
            <w:r w:rsidRPr="00553638">
              <w:rPr>
                <w:sz w:val="24"/>
                <w:lang w:val="sq-AL"/>
              </w:rPr>
              <w:t>Asistenca e automatizuar e shpëtimit të anijeve</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ARCC</w:t>
            </w:r>
          </w:p>
        </w:tc>
        <w:tc>
          <w:tcPr>
            <w:tcW w:w="6766" w:type="dxa"/>
          </w:tcPr>
          <w:p w:rsidR="00D73401" w:rsidRPr="00553638" w:rsidRDefault="009A35A9">
            <w:pPr>
              <w:pStyle w:val="TableParagraph"/>
              <w:spacing w:before="75"/>
              <w:ind w:left="109"/>
              <w:rPr>
                <w:sz w:val="24"/>
                <w:lang w:val="sq-AL"/>
              </w:rPr>
            </w:pPr>
            <w:r w:rsidRPr="00553638">
              <w:rPr>
                <w:sz w:val="24"/>
                <w:lang w:val="sq-AL"/>
              </w:rPr>
              <w:t>Qendra Ajrore e Koordinim-Shpëtimit</w:t>
            </w:r>
          </w:p>
        </w:tc>
      </w:tr>
      <w:tr w:rsidR="00D73401" w:rsidRPr="00553638">
        <w:trPr>
          <w:trHeight w:val="437"/>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ATA</w:t>
            </w:r>
          </w:p>
        </w:tc>
        <w:tc>
          <w:tcPr>
            <w:tcW w:w="6766" w:type="dxa"/>
          </w:tcPr>
          <w:p w:rsidR="00D73401" w:rsidRPr="00553638" w:rsidRDefault="009A35A9">
            <w:pPr>
              <w:pStyle w:val="TableParagraph"/>
              <w:spacing w:before="76"/>
              <w:ind w:left="109"/>
              <w:rPr>
                <w:sz w:val="24"/>
                <w:lang w:val="sq-AL"/>
              </w:rPr>
            </w:pPr>
            <w:r w:rsidRPr="00553638">
              <w:rPr>
                <w:sz w:val="24"/>
                <w:lang w:val="sq-AL"/>
              </w:rPr>
              <w:t>Koha aktuale e mbërritjes</w:t>
            </w:r>
          </w:p>
        </w:tc>
      </w:tr>
      <w:tr w:rsidR="00D73401" w:rsidRPr="00553638">
        <w:trPr>
          <w:trHeight w:val="437"/>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ATC</w:t>
            </w:r>
          </w:p>
        </w:tc>
        <w:tc>
          <w:tcPr>
            <w:tcW w:w="6766" w:type="dxa"/>
          </w:tcPr>
          <w:p w:rsidR="00D73401" w:rsidRPr="00553638" w:rsidRDefault="009A35A9">
            <w:pPr>
              <w:pStyle w:val="TableParagraph"/>
              <w:spacing w:before="75"/>
              <w:ind w:left="109"/>
              <w:rPr>
                <w:sz w:val="24"/>
                <w:lang w:val="sq-AL"/>
              </w:rPr>
            </w:pPr>
            <w:r w:rsidRPr="00553638">
              <w:rPr>
                <w:sz w:val="24"/>
                <w:lang w:val="sq-AL"/>
              </w:rPr>
              <w:t>Kontrolli i trafikut ajror</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ATD</w:t>
            </w:r>
          </w:p>
        </w:tc>
        <w:tc>
          <w:tcPr>
            <w:tcW w:w="6766" w:type="dxa"/>
          </w:tcPr>
          <w:p w:rsidR="00D73401" w:rsidRPr="00553638" w:rsidRDefault="009A35A9">
            <w:pPr>
              <w:pStyle w:val="TableParagraph"/>
              <w:spacing w:before="75"/>
              <w:ind w:left="109"/>
              <w:rPr>
                <w:sz w:val="24"/>
                <w:lang w:val="sq-AL"/>
              </w:rPr>
            </w:pPr>
            <w:r w:rsidRPr="00553638">
              <w:rPr>
                <w:sz w:val="24"/>
                <w:lang w:val="sq-AL"/>
              </w:rPr>
              <w:t>Koha aktuale e nisjes</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ATS</w:t>
            </w:r>
          </w:p>
        </w:tc>
        <w:tc>
          <w:tcPr>
            <w:tcW w:w="6766" w:type="dxa"/>
          </w:tcPr>
          <w:p w:rsidR="00D73401" w:rsidRPr="00553638" w:rsidRDefault="009A35A9">
            <w:pPr>
              <w:pStyle w:val="TableParagraph"/>
              <w:spacing w:before="75"/>
              <w:ind w:left="109"/>
              <w:rPr>
                <w:sz w:val="24"/>
                <w:lang w:val="sq-AL"/>
              </w:rPr>
            </w:pPr>
            <w:r w:rsidRPr="00553638">
              <w:rPr>
                <w:sz w:val="24"/>
                <w:lang w:val="sq-AL"/>
              </w:rPr>
              <w:t>Shërbimet e trafikut ajror</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bk</w:t>
            </w:r>
          </w:p>
        </w:tc>
        <w:tc>
          <w:tcPr>
            <w:tcW w:w="6766" w:type="dxa"/>
          </w:tcPr>
          <w:p w:rsidR="00D73401" w:rsidRPr="00553638" w:rsidRDefault="009A35A9">
            <w:pPr>
              <w:pStyle w:val="TableParagraph"/>
              <w:spacing w:before="76"/>
              <w:ind w:left="109"/>
              <w:rPr>
                <w:sz w:val="24"/>
                <w:lang w:val="sq-AL"/>
              </w:rPr>
            </w:pPr>
            <w:r w:rsidRPr="00553638">
              <w:rPr>
                <w:sz w:val="24"/>
                <w:lang w:val="sq-AL"/>
              </w:rPr>
              <w:t>Batalioni i këmbësorisë</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bfs</w:t>
            </w:r>
          </w:p>
        </w:tc>
        <w:tc>
          <w:tcPr>
            <w:tcW w:w="6766" w:type="dxa"/>
          </w:tcPr>
          <w:p w:rsidR="00D73401" w:rsidRPr="00553638" w:rsidRDefault="009A35A9">
            <w:pPr>
              <w:pStyle w:val="TableParagraph"/>
              <w:spacing w:before="75"/>
              <w:ind w:left="109"/>
              <w:rPr>
                <w:sz w:val="24"/>
                <w:lang w:val="sq-AL"/>
              </w:rPr>
            </w:pPr>
            <w:r w:rsidRPr="00553638">
              <w:rPr>
                <w:sz w:val="24"/>
                <w:lang w:val="sq-AL"/>
              </w:rPr>
              <w:t>Batalioni i Forcave Speciale</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bk</w:t>
            </w:r>
          </w:p>
        </w:tc>
        <w:tc>
          <w:tcPr>
            <w:tcW w:w="6766" w:type="dxa"/>
          </w:tcPr>
          <w:p w:rsidR="00D73401" w:rsidRPr="00553638" w:rsidRDefault="009A35A9">
            <w:pPr>
              <w:pStyle w:val="TableParagraph"/>
              <w:spacing w:before="75"/>
              <w:ind w:left="109"/>
              <w:rPr>
                <w:sz w:val="24"/>
                <w:lang w:val="sq-AL"/>
              </w:rPr>
            </w:pPr>
            <w:r w:rsidRPr="00553638">
              <w:rPr>
                <w:sz w:val="24"/>
                <w:lang w:val="sq-AL"/>
              </w:rPr>
              <w:t>Batalioni “Komando”</w:t>
            </w:r>
          </w:p>
        </w:tc>
      </w:tr>
      <w:tr w:rsidR="00D73401" w:rsidRPr="00553638">
        <w:trPr>
          <w:trHeight w:val="438"/>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bmr</w:t>
            </w:r>
          </w:p>
        </w:tc>
        <w:tc>
          <w:tcPr>
            <w:tcW w:w="6766" w:type="dxa"/>
          </w:tcPr>
          <w:p w:rsidR="00D73401" w:rsidRPr="00553638" w:rsidRDefault="009A35A9">
            <w:pPr>
              <w:pStyle w:val="TableParagraph"/>
              <w:spacing w:before="75"/>
              <w:ind w:left="109"/>
              <w:rPr>
                <w:sz w:val="24"/>
                <w:lang w:val="sq-AL"/>
              </w:rPr>
            </w:pPr>
            <w:r w:rsidRPr="00553638">
              <w:rPr>
                <w:sz w:val="24"/>
                <w:lang w:val="sq-AL"/>
              </w:rPr>
              <w:t>Batalioni i Mbështetjes Rajonale</w:t>
            </w:r>
          </w:p>
        </w:tc>
      </w:tr>
      <w:tr w:rsidR="00D73401" w:rsidRPr="00553638">
        <w:trPr>
          <w:trHeight w:val="438"/>
        </w:trPr>
        <w:tc>
          <w:tcPr>
            <w:tcW w:w="1695" w:type="dxa"/>
          </w:tcPr>
          <w:p w:rsidR="00D73401" w:rsidRPr="00553638" w:rsidRDefault="009A35A9">
            <w:pPr>
              <w:pStyle w:val="TableParagraph"/>
              <w:spacing w:before="76"/>
              <w:ind w:left="86" w:right="86"/>
              <w:jc w:val="center"/>
              <w:rPr>
                <w:sz w:val="24"/>
                <w:lang w:val="sq-AL"/>
              </w:rPr>
            </w:pPr>
            <w:r w:rsidRPr="00553638">
              <w:rPr>
                <w:sz w:val="24"/>
                <w:lang w:val="sq-AL"/>
              </w:rPr>
              <w:t>btr</w:t>
            </w:r>
          </w:p>
        </w:tc>
        <w:tc>
          <w:tcPr>
            <w:tcW w:w="6766" w:type="dxa"/>
          </w:tcPr>
          <w:p w:rsidR="00D73401" w:rsidRPr="00553638" w:rsidRDefault="009A35A9">
            <w:pPr>
              <w:pStyle w:val="TableParagraph"/>
              <w:spacing w:before="76"/>
              <w:ind w:left="109"/>
              <w:rPr>
                <w:sz w:val="24"/>
                <w:lang w:val="sq-AL"/>
              </w:rPr>
            </w:pPr>
            <w:r w:rsidRPr="00553638">
              <w:rPr>
                <w:sz w:val="24"/>
                <w:lang w:val="sq-AL"/>
              </w:rPr>
              <w:t>Batalioni i Transportit</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bxh</w:t>
            </w:r>
          </w:p>
        </w:tc>
        <w:tc>
          <w:tcPr>
            <w:tcW w:w="6766" w:type="dxa"/>
          </w:tcPr>
          <w:p w:rsidR="00D73401" w:rsidRPr="00553638" w:rsidRDefault="009A35A9">
            <w:pPr>
              <w:pStyle w:val="TableParagraph"/>
              <w:spacing w:before="75"/>
              <w:ind w:left="109"/>
              <w:rPr>
                <w:sz w:val="24"/>
                <w:lang w:val="sq-AL"/>
              </w:rPr>
            </w:pPr>
            <w:r w:rsidRPr="00553638">
              <w:rPr>
                <w:sz w:val="24"/>
                <w:lang w:val="sq-AL"/>
              </w:rPr>
              <w:t>Batalioni i Xhenios</w:t>
            </w:r>
          </w:p>
        </w:tc>
      </w:tr>
      <w:tr w:rsidR="00D73401" w:rsidRPr="00553638">
        <w:trPr>
          <w:trHeight w:val="436"/>
        </w:trPr>
        <w:tc>
          <w:tcPr>
            <w:tcW w:w="1695" w:type="dxa"/>
          </w:tcPr>
          <w:p w:rsidR="00D73401" w:rsidRPr="00553638" w:rsidRDefault="009A35A9">
            <w:pPr>
              <w:pStyle w:val="TableParagraph"/>
              <w:spacing w:before="75"/>
              <w:ind w:right="1"/>
              <w:jc w:val="center"/>
              <w:rPr>
                <w:sz w:val="24"/>
                <w:lang w:val="sq-AL"/>
              </w:rPr>
            </w:pPr>
            <w:r w:rsidRPr="00553638">
              <w:rPr>
                <w:sz w:val="24"/>
                <w:lang w:val="sq-AL"/>
              </w:rPr>
              <w:t>C</w:t>
            </w:r>
          </w:p>
        </w:tc>
        <w:tc>
          <w:tcPr>
            <w:tcW w:w="6766" w:type="dxa"/>
          </w:tcPr>
          <w:p w:rsidR="00D73401" w:rsidRPr="00553638" w:rsidRDefault="009A35A9">
            <w:pPr>
              <w:pStyle w:val="TableParagraph"/>
              <w:spacing w:before="75"/>
              <w:ind w:left="109"/>
              <w:rPr>
                <w:sz w:val="24"/>
                <w:lang w:val="sq-AL"/>
              </w:rPr>
            </w:pPr>
            <w:r w:rsidRPr="00553638">
              <w:rPr>
                <w:sz w:val="24"/>
                <w:lang w:val="sq-AL"/>
              </w:rPr>
              <w:t>Faktori i mbulimit</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C/S</w:t>
            </w:r>
          </w:p>
        </w:tc>
        <w:tc>
          <w:tcPr>
            <w:tcW w:w="6766" w:type="dxa"/>
          </w:tcPr>
          <w:p w:rsidR="00D73401" w:rsidRPr="00553638" w:rsidRDefault="009A35A9">
            <w:pPr>
              <w:pStyle w:val="TableParagraph"/>
              <w:spacing w:before="75"/>
              <w:ind w:left="109"/>
              <w:rPr>
                <w:sz w:val="24"/>
                <w:lang w:val="sq-AL"/>
              </w:rPr>
            </w:pPr>
            <w:r w:rsidRPr="00553638">
              <w:rPr>
                <w:sz w:val="24"/>
                <w:lang w:val="sq-AL"/>
              </w:rPr>
              <w:t>Shenja e thirrjes r/stacionit (call sign)</w:t>
            </w:r>
          </w:p>
        </w:tc>
      </w:tr>
      <w:tr w:rsidR="00D73401" w:rsidRPr="00553638">
        <w:trPr>
          <w:trHeight w:val="438"/>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CAO</w:t>
            </w:r>
          </w:p>
        </w:tc>
        <w:tc>
          <w:tcPr>
            <w:tcW w:w="6766" w:type="dxa"/>
          </w:tcPr>
          <w:p w:rsidR="00D73401" w:rsidRPr="00553638" w:rsidRDefault="009A35A9">
            <w:pPr>
              <w:pStyle w:val="TableParagraph"/>
              <w:spacing w:before="75"/>
              <w:ind w:left="109"/>
              <w:rPr>
                <w:sz w:val="24"/>
                <w:lang w:val="sq-AL"/>
              </w:rPr>
            </w:pPr>
            <w:r w:rsidRPr="00553638">
              <w:rPr>
                <w:sz w:val="24"/>
                <w:lang w:val="sq-AL"/>
              </w:rPr>
              <w:t>Rendi i Aviacionit Civil</w:t>
            </w:r>
          </w:p>
        </w:tc>
      </w:tr>
      <w:tr w:rsidR="00D73401" w:rsidRPr="00553638">
        <w:trPr>
          <w:trHeight w:val="437"/>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CASEVAC</w:t>
            </w:r>
          </w:p>
        </w:tc>
        <w:tc>
          <w:tcPr>
            <w:tcW w:w="6766" w:type="dxa"/>
          </w:tcPr>
          <w:p w:rsidR="00D73401" w:rsidRPr="00553638" w:rsidRDefault="009A35A9">
            <w:pPr>
              <w:pStyle w:val="TableParagraph"/>
              <w:spacing w:before="76"/>
              <w:ind w:left="109"/>
              <w:rPr>
                <w:sz w:val="24"/>
                <w:lang w:val="sq-AL"/>
              </w:rPr>
            </w:pPr>
            <w:r w:rsidRPr="00553638">
              <w:rPr>
                <w:sz w:val="24"/>
                <w:lang w:val="sq-AL"/>
              </w:rPr>
              <w:t>Evakuim i të dëmtuarve</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CASR</w:t>
            </w:r>
          </w:p>
        </w:tc>
        <w:tc>
          <w:tcPr>
            <w:tcW w:w="6766" w:type="dxa"/>
          </w:tcPr>
          <w:p w:rsidR="00D73401" w:rsidRPr="00553638" w:rsidRDefault="009A35A9">
            <w:pPr>
              <w:pStyle w:val="TableParagraph"/>
              <w:spacing w:before="75"/>
              <w:ind w:left="109"/>
              <w:rPr>
                <w:sz w:val="24"/>
                <w:lang w:val="sq-AL"/>
              </w:rPr>
            </w:pPr>
            <w:r w:rsidRPr="00553638">
              <w:rPr>
                <w:sz w:val="24"/>
                <w:lang w:val="sq-AL"/>
              </w:rPr>
              <w:t>Rregulloret e sigurisë së aviacionit civil</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CIRM</w:t>
            </w:r>
          </w:p>
        </w:tc>
        <w:tc>
          <w:tcPr>
            <w:tcW w:w="6766" w:type="dxa"/>
          </w:tcPr>
          <w:p w:rsidR="00D73401" w:rsidRPr="00553638" w:rsidRDefault="009A35A9">
            <w:pPr>
              <w:pStyle w:val="TableParagraph"/>
              <w:spacing w:before="75"/>
              <w:ind w:left="109"/>
              <w:rPr>
                <w:sz w:val="24"/>
                <w:lang w:val="sq-AL"/>
              </w:rPr>
            </w:pPr>
            <w:r w:rsidRPr="00553638">
              <w:rPr>
                <w:sz w:val="24"/>
                <w:lang w:val="sq-AL"/>
              </w:rPr>
              <w:t>Qender Ndërkombëtare Radio/Mjekësore</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COSPAS</w:t>
            </w:r>
          </w:p>
        </w:tc>
        <w:tc>
          <w:tcPr>
            <w:tcW w:w="6766" w:type="dxa"/>
          </w:tcPr>
          <w:p w:rsidR="00D73401" w:rsidRPr="00553638" w:rsidRDefault="009A35A9">
            <w:pPr>
              <w:pStyle w:val="TableParagraph"/>
              <w:spacing w:before="75"/>
              <w:ind w:left="109"/>
              <w:rPr>
                <w:sz w:val="24"/>
                <w:lang w:val="sq-AL"/>
              </w:rPr>
            </w:pPr>
            <w:r w:rsidRPr="00553638">
              <w:rPr>
                <w:sz w:val="24"/>
                <w:lang w:val="sq-AL"/>
              </w:rPr>
              <w:t>Sistem satelitor për kërkim mjetesh në fatkeqësi</w:t>
            </w:r>
          </w:p>
        </w:tc>
      </w:tr>
      <w:tr w:rsidR="00D73401" w:rsidRPr="00553638">
        <w:trPr>
          <w:trHeight w:val="438"/>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CRS</w:t>
            </w:r>
          </w:p>
        </w:tc>
        <w:tc>
          <w:tcPr>
            <w:tcW w:w="6766" w:type="dxa"/>
          </w:tcPr>
          <w:p w:rsidR="00D73401" w:rsidRPr="00553638" w:rsidRDefault="009A35A9">
            <w:pPr>
              <w:pStyle w:val="TableParagraph"/>
              <w:spacing w:before="76"/>
              <w:ind w:left="109"/>
              <w:rPr>
                <w:sz w:val="24"/>
                <w:lang w:val="sq-AL"/>
              </w:rPr>
            </w:pPr>
            <w:r w:rsidRPr="00553638">
              <w:rPr>
                <w:sz w:val="24"/>
                <w:lang w:val="sq-AL"/>
              </w:rPr>
              <w:t>Radio stacion bregdetar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CSAR</w:t>
            </w:r>
          </w:p>
        </w:tc>
        <w:tc>
          <w:tcPr>
            <w:tcW w:w="6766" w:type="dxa"/>
          </w:tcPr>
          <w:p w:rsidR="00D73401" w:rsidRPr="00553638" w:rsidRDefault="009A35A9">
            <w:pPr>
              <w:pStyle w:val="TableParagraph"/>
              <w:spacing w:before="75"/>
              <w:ind w:left="109"/>
              <w:rPr>
                <w:sz w:val="24"/>
                <w:lang w:val="sq-AL"/>
              </w:rPr>
            </w:pPr>
            <w:r w:rsidRPr="00553638">
              <w:rPr>
                <w:sz w:val="24"/>
                <w:lang w:val="sq-AL"/>
              </w:rPr>
              <w:t>Kërkim-shpëtimi luftarak</w:t>
            </w:r>
          </w:p>
        </w:tc>
      </w:tr>
      <w:tr w:rsidR="00D73401" w:rsidRPr="00553638">
        <w:trPr>
          <w:trHeight w:val="351"/>
        </w:trPr>
        <w:tc>
          <w:tcPr>
            <w:tcW w:w="1695" w:type="dxa"/>
          </w:tcPr>
          <w:p w:rsidR="00D73401" w:rsidRPr="00553638" w:rsidRDefault="009A35A9">
            <w:pPr>
              <w:pStyle w:val="TableParagraph"/>
              <w:spacing w:before="75" w:line="256" w:lineRule="exact"/>
              <w:ind w:left="85" w:right="87"/>
              <w:jc w:val="center"/>
              <w:rPr>
                <w:sz w:val="24"/>
                <w:lang w:val="sq-AL"/>
              </w:rPr>
            </w:pPr>
            <w:r w:rsidRPr="00553638">
              <w:rPr>
                <w:sz w:val="24"/>
                <w:lang w:val="sq-AL"/>
              </w:rPr>
              <w:t>CSS</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Koordinator kërkimi në sipërfaqe (detare)</w:t>
            </w:r>
          </w:p>
        </w:tc>
      </w:tr>
    </w:tbl>
    <w:p w:rsidR="00D73401" w:rsidRPr="00553638" w:rsidRDefault="00D73401">
      <w:pPr>
        <w:spacing w:line="256" w:lineRule="exact"/>
        <w:rPr>
          <w:sz w:val="24"/>
          <w:lang w:val="sq-AL"/>
        </w:rPr>
        <w:sectPr w:rsidR="00D73401" w:rsidRPr="00553638">
          <w:pgSz w:w="11910" w:h="16840"/>
          <w:pgMar w:top="104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right="3"/>
              <w:jc w:val="center"/>
              <w:rPr>
                <w:sz w:val="24"/>
                <w:lang w:val="sq-AL"/>
              </w:rPr>
            </w:pPr>
            <w:r w:rsidRPr="00553638">
              <w:rPr>
                <w:w w:val="99"/>
                <w:sz w:val="24"/>
                <w:lang w:val="sq-AL"/>
              </w:rPr>
              <w:t>D</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E dhënë / karakteristikë</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De</w:t>
            </w:r>
          </w:p>
        </w:tc>
        <w:tc>
          <w:tcPr>
            <w:tcW w:w="6766" w:type="dxa"/>
          </w:tcPr>
          <w:p w:rsidR="00D73401" w:rsidRPr="00553638" w:rsidRDefault="009A35A9">
            <w:pPr>
              <w:pStyle w:val="TableParagraph"/>
              <w:spacing w:before="75"/>
              <w:ind w:left="109"/>
              <w:rPr>
                <w:sz w:val="24"/>
                <w:lang w:val="sq-AL"/>
              </w:rPr>
            </w:pPr>
            <w:r w:rsidRPr="00553638">
              <w:rPr>
                <w:sz w:val="24"/>
                <w:lang w:val="sq-AL"/>
              </w:rPr>
              <w:t>Gabim i përgjithshëm i shmangies</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DF</w:t>
            </w:r>
          </w:p>
        </w:tc>
        <w:tc>
          <w:tcPr>
            <w:tcW w:w="6766" w:type="dxa"/>
          </w:tcPr>
          <w:p w:rsidR="00D73401" w:rsidRPr="00553638" w:rsidRDefault="009A35A9">
            <w:pPr>
              <w:pStyle w:val="TableParagraph"/>
              <w:spacing w:before="75"/>
              <w:ind w:left="109"/>
              <w:rPr>
                <w:sz w:val="24"/>
                <w:lang w:val="sq-AL"/>
              </w:rPr>
            </w:pPr>
            <w:r w:rsidRPr="00553638">
              <w:rPr>
                <w:sz w:val="24"/>
                <w:lang w:val="sq-AL"/>
              </w:rPr>
              <w:t>Gjetja e drejtimit</w:t>
            </w:r>
          </w:p>
        </w:tc>
      </w:tr>
      <w:tr w:rsidR="00D73401" w:rsidRPr="00553638">
        <w:trPr>
          <w:trHeight w:val="437"/>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DME</w:t>
            </w:r>
          </w:p>
        </w:tc>
        <w:tc>
          <w:tcPr>
            <w:tcW w:w="6766" w:type="dxa"/>
          </w:tcPr>
          <w:p w:rsidR="00D73401" w:rsidRPr="00553638" w:rsidRDefault="009A35A9">
            <w:pPr>
              <w:pStyle w:val="TableParagraph"/>
              <w:spacing w:before="75"/>
              <w:ind w:left="109"/>
              <w:rPr>
                <w:sz w:val="24"/>
                <w:lang w:val="sq-AL"/>
              </w:rPr>
            </w:pPr>
            <w:r w:rsidRPr="00553638">
              <w:rPr>
                <w:sz w:val="24"/>
                <w:lang w:val="sq-AL"/>
              </w:rPr>
              <w:t>Pajisje për matjen e distancës</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DPD</w:t>
            </w:r>
          </w:p>
        </w:tc>
        <w:tc>
          <w:tcPr>
            <w:tcW w:w="6766" w:type="dxa"/>
          </w:tcPr>
          <w:p w:rsidR="00D73401" w:rsidRPr="00553638" w:rsidRDefault="009A35A9">
            <w:pPr>
              <w:pStyle w:val="TableParagraph"/>
              <w:spacing w:before="76"/>
              <w:ind w:left="109"/>
              <w:rPr>
                <w:sz w:val="24"/>
                <w:lang w:val="sq-AL"/>
              </w:rPr>
            </w:pPr>
            <w:r w:rsidRPr="00553638">
              <w:rPr>
                <w:sz w:val="24"/>
                <w:lang w:val="sq-AL"/>
              </w:rPr>
              <w:t>Drejtoria e Përgjithshme Detare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DSC</w:t>
            </w:r>
          </w:p>
        </w:tc>
        <w:tc>
          <w:tcPr>
            <w:tcW w:w="6766" w:type="dxa"/>
          </w:tcPr>
          <w:p w:rsidR="00D73401" w:rsidRPr="00553638" w:rsidRDefault="00340483">
            <w:pPr>
              <w:pStyle w:val="TableParagraph"/>
              <w:spacing w:before="75"/>
              <w:ind w:left="109"/>
              <w:rPr>
                <w:sz w:val="24"/>
                <w:lang w:val="sq-AL"/>
              </w:rPr>
            </w:pPr>
            <w:r w:rsidRPr="00553638">
              <w:rPr>
                <w:sz w:val="24"/>
                <w:lang w:val="sq-AL"/>
              </w:rPr>
              <w:t>Selektues i thirrjeve dig</w:t>
            </w:r>
            <w:r w:rsidR="009A35A9" w:rsidRPr="00553638">
              <w:rPr>
                <w:sz w:val="24"/>
                <w:lang w:val="sq-AL"/>
              </w:rPr>
              <w:t>itale</w:t>
            </w:r>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DTG</w:t>
            </w:r>
          </w:p>
        </w:tc>
        <w:tc>
          <w:tcPr>
            <w:tcW w:w="6766" w:type="dxa"/>
          </w:tcPr>
          <w:p w:rsidR="00D73401" w:rsidRPr="00553638" w:rsidRDefault="009A35A9">
            <w:pPr>
              <w:pStyle w:val="TableParagraph"/>
              <w:spacing w:before="75"/>
              <w:ind w:left="109"/>
              <w:rPr>
                <w:sz w:val="24"/>
                <w:lang w:val="sq-AL"/>
              </w:rPr>
            </w:pPr>
            <w:r w:rsidRPr="00553638">
              <w:rPr>
                <w:sz w:val="24"/>
                <w:lang w:val="sq-AL"/>
              </w:rPr>
              <w:t>Grupi-datë, orë, muaj, vit (ZULU)</w:t>
            </w:r>
          </w:p>
        </w:tc>
      </w:tr>
      <w:tr w:rsidR="00D73401" w:rsidRPr="00553638">
        <w:trPr>
          <w:trHeight w:val="438"/>
        </w:trPr>
        <w:tc>
          <w:tcPr>
            <w:tcW w:w="1695" w:type="dxa"/>
          </w:tcPr>
          <w:p w:rsidR="00D73401" w:rsidRPr="00553638" w:rsidRDefault="009A35A9">
            <w:pPr>
              <w:pStyle w:val="TableParagraph"/>
              <w:spacing w:before="75"/>
              <w:jc w:val="center"/>
              <w:rPr>
                <w:sz w:val="24"/>
                <w:lang w:val="sq-AL"/>
              </w:rPr>
            </w:pPr>
            <w:r w:rsidRPr="00553638">
              <w:rPr>
                <w:sz w:val="24"/>
                <w:lang w:val="sq-AL"/>
              </w:rPr>
              <w:t>E</w:t>
            </w:r>
          </w:p>
        </w:tc>
        <w:tc>
          <w:tcPr>
            <w:tcW w:w="6766" w:type="dxa"/>
          </w:tcPr>
          <w:p w:rsidR="00D73401" w:rsidRPr="00553638" w:rsidRDefault="009A35A9">
            <w:pPr>
              <w:pStyle w:val="TableParagraph"/>
              <w:spacing w:before="75"/>
              <w:ind w:left="109"/>
              <w:rPr>
                <w:sz w:val="24"/>
                <w:lang w:val="sq-AL"/>
              </w:rPr>
            </w:pPr>
            <w:r w:rsidRPr="00553638">
              <w:rPr>
                <w:sz w:val="24"/>
                <w:lang w:val="sq-AL"/>
              </w:rPr>
              <w:t>Gjatësi lindore</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ELR</w:t>
            </w:r>
          </w:p>
        </w:tc>
        <w:tc>
          <w:tcPr>
            <w:tcW w:w="6766" w:type="dxa"/>
          </w:tcPr>
          <w:p w:rsidR="00D73401" w:rsidRPr="00553638" w:rsidRDefault="009A35A9">
            <w:pPr>
              <w:pStyle w:val="TableParagraph"/>
              <w:spacing w:before="76"/>
              <w:ind w:left="109"/>
              <w:rPr>
                <w:sz w:val="24"/>
                <w:lang w:val="sq-AL"/>
              </w:rPr>
            </w:pPr>
            <w:r w:rsidRPr="00553638">
              <w:rPr>
                <w:sz w:val="24"/>
                <w:lang w:val="sq-AL"/>
              </w:rPr>
              <w:t>Avion me rreze të gjatë veprimi</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ELT</w:t>
            </w:r>
          </w:p>
        </w:tc>
        <w:tc>
          <w:tcPr>
            <w:tcW w:w="6766" w:type="dxa"/>
          </w:tcPr>
          <w:p w:rsidR="00D73401" w:rsidRPr="00553638" w:rsidRDefault="009A35A9">
            <w:pPr>
              <w:pStyle w:val="TableParagraph"/>
              <w:spacing w:before="75"/>
              <w:ind w:left="109"/>
              <w:rPr>
                <w:sz w:val="24"/>
                <w:lang w:val="sq-AL"/>
              </w:rPr>
            </w:pPr>
            <w:r w:rsidRPr="00553638">
              <w:rPr>
                <w:sz w:val="24"/>
                <w:lang w:val="sq-AL"/>
              </w:rPr>
              <w:t>Transmetues i vendndodhjes së emergjencës (për mjetet ajrore)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EPIRB</w:t>
            </w:r>
          </w:p>
        </w:tc>
        <w:tc>
          <w:tcPr>
            <w:tcW w:w="6766" w:type="dxa"/>
          </w:tcPr>
          <w:p w:rsidR="00D73401" w:rsidRPr="00553638" w:rsidRDefault="009A35A9">
            <w:pPr>
              <w:pStyle w:val="TableParagraph"/>
              <w:spacing w:before="75"/>
              <w:ind w:left="109"/>
              <w:rPr>
                <w:sz w:val="24"/>
                <w:lang w:val="sq-AL"/>
              </w:rPr>
            </w:pPr>
            <w:r w:rsidRPr="00553638">
              <w:rPr>
                <w:sz w:val="24"/>
                <w:lang w:val="sq-AL"/>
              </w:rPr>
              <w:t>Radio sinjalizuesi i tregimit të vendndodhjes (për mjetet detare)</w:t>
            </w:r>
          </w:p>
        </w:tc>
      </w:tr>
      <w:tr w:rsidR="00D73401" w:rsidRPr="00553638">
        <w:trPr>
          <w:trHeight w:val="437"/>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ETA</w:t>
            </w:r>
          </w:p>
        </w:tc>
        <w:tc>
          <w:tcPr>
            <w:tcW w:w="6766" w:type="dxa"/>
          </w:tcPr>
          <w:p w:rsidR="00D73401" w:rsidRPr="00553638" w:rsidRDefault="009A35A9">
            <w:pPr>
              <w:pStyle w:val="TableParagraph"/>
              <w:spacing w:before="75"/>
              <w:ind w:left="109"/>
              <w:rPr>
                <w:sz w:val="24"/>
                <w:lang w:val="sq-AL"/>
              </w:rPr>
            </w:pPr>
            <w:r w:rsidRPr="00553638">
              <w:rPr>
                <w:sz w:val="24"/>
                <w:lang w:val="sq-AL"/>
              </w:rPr>
              <w:t>Koha e parashikuar e arritjes</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ETD</w:t>
            </w:r>
          </w:p>
        </w:tc>
        <w:tc>
          <w:tcPr>
            <w:tcW w:w="6766" w:type="dxa"/>
          </w:tcPr>
          <w:p w:rsidR="00D73401" w:rsidRPr="00553638" w:rsidRDefault="009A35A9">
            <w:pPr>
              <w:pStyle w:val="TableParagraph"/>
              <w:spacing w:before="76"/>
              <w:ind w:left="109"/>
              <w:rPr>
                <w:sz w:val="24"/>
                <w:lang w:val="sq-AL"/>
              </w:rPr>
            </w:pPr>
            <w:r w:rsidRPr="00553638">
              <w:rPr>
                <w:sz w:val="24"/>
                <w:lang w:val="sq-AL"/>
              </w:rPr>
              <w:t>Koha e parashikuar e nisjes</w:t>
            </w:r>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F/V</w:t>
            </w:r>
          </w:p>
        </w:tc>
        <w:tc>
          <w:tcPr>
            <w:tcW w:w="6766" w:type="dxa"/>
          </w:tcPr>
          <w:p w:rsidR="00D73401" w:rsidRPr="00553638" w:rsidRDefault="009A35A9">
            <w:pPr>
              <w:pStyle w:val="TableParagraph"/>
              <w:spacing w:before="75"/>
              <w:ind w:left="109"/>
              <w:rPr>
                <w:sz w:val="24"/>
                <w:lang w:val="sq-AL"/>
              </w:rPr>
            </w:pPr>
            <w:r w:rsidRPr="00553638">
              <w:rPr>
                <w:sz w:val="24"/>
                <w:lang w:val="sq-AL"/>
              </w:rPr>
              <w:t>Anije peshkimi</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FA</w:t>
            </w:r>
          </w:p>
        </w:tc>
        <w:tc>
          <w:tcPr>
            <w:tcW w:w="6766" w:type="dxa"/>
          </w:tcPr>
          <w:p w:rsidR="00D73401" w:rsidRPr="00553638" w:rsidRDefault="009A35A9">
            <w:pPr>
              <w:pStyle w:val="TableParagraph"/>
              <w:spacing w:before="75"/>
              <w:ind w:left="109"/>
              <w:rPr>
                <w:sz w:val="24"/>
                <w:lang w:val="sq-AL"/>
              </w:rPr>
            </w:pPr>
            <w:r w:rsidRPr="00553638">
              <w:rPr>
                <w:sz w:val="24"/>
                <w:lang w:val="sq-AL"/>
              </w:rPr>
              <w:t>Forcat e Armatosura</w:t>
            </w:r>
          </w:p>
        </w:tc>
      </w:tr>
      <w:tr w:rsidR="00D73401" w:rsidRPr="00553638">
        <w:trPr>
          <w:trHeight w:val="438"/>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FAj</w:t>
            </w:r>
          </w:p>
        </w:tc>
        <w:tc>
          <w:tcPr>
            <w:tcW w:w="6766" w:type="dxa"/>
          </w:tcPr>
          <w:p w:rsidR="00D73401" w:rsidRPr="00553638" w:rsidRDefault="009A35A9">
            <w:pPr>
              <w:pStyle w:val="TableParagraph"/>
              <w:spacing w:before="75"/>
              <w:ind w:left="109"/>
              <w:rPr>
                <w:sz w:val="24"/>
                <w:lang w:val="sq-AL"/>
              </w:rPr>
            </w:pPr>
            <w:r w:rsidRPr="00553638">
              <w:rPr>
                <w:sz w:val="24"/>
                <w:lang w:val="sq-AL"/>
              </w:rPr>
              <w:t>Forca Ajrore</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FARSH</w:t>
            </w:r>
          </w:p>
        </w:tc>
        <w:tc>
          <w:tcPr>
            <w:tcW w:w="6766" w:type="dxa"/>
          </w:tcPr>
          <w:p w:rsidR="00D73401" w:rsidRPr="00553638" w:rsidRDefault="009A35A9">
            <w:pPr>
              <w:pStyle w:val="TableParagraph"/>
              <w:spacing w:before="76"/>
              <w:ind w:left="109"/>
              <w:rPr>
                <w:sz w:val="24"/>
                <w:lang w:val="sq-AL"/>
              </w:rPr>
            </w:pPr>
            <w:r w:rsidRPr="00553638">
              <w:rPr>
                <w:sz w:val="24"/>
                <w:lang w:val="sq-AL"/>
              </w:rPr>
              <w:t>Forcat e Armatosura të Republikës së Shqipërisë</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FD</w:t>
            </w:r>
          </w:p>
        </w:tc>
        <w:tc>
          <w:tcPr>
            <w:tcW w:w="6766" w:type="dxa"/>
          </w:tcPr>
          <w:p w:rsidR="00D73401" w:rsidRPr="00553638" w:rsidRDefault="009A35A9">
            <w:pPr>
              <w:pStyle w:val="TableParagraph"/>
              <w:spacing w:before="75"/>
              <w:ind w:left="109"/>
              <w:rPr>
                <w:sz w:val="24"/>
                <w:lang w:val="sq-AL"/>
              </w:rPr>
            </w:pPr>
            <w:r w:rsidRPr="00553638">
              <w:rPr>
                <w:sz w:val="24"/>
                <w:lang w:val="sq-AL"/>
              </w:rPr>
              <w:t>Forca Detare</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FIC</w:t>
            </w:r>
          </w:p>
        </w:tc>
        <w:tc>
          <w:tcPr>
            <w:tcW w:w="6766" w:type="dxa"/>
          </w:tcPr>
          <w:p w:rsidR="00D73401" w:rsidRPr="00553638" w:rsidRDefault="009A35A9">
            <w:pPr>
              <w:pStyle w:val="TableParagraph"/>
              <w:spacing w:before="75"/>
              <w:ind w:left="109"/>
              <w:rPr>
                <w:sz w:val="24"/>
                <w:lang w:val="sq-AL"/>
              </w:rPr>
            </w:pPr>
            <w:r w:rsidRPr="00553638">
              <w:rPr>
                <w:sz w:val="24"/>
                <w:lang w:val="sq-AL"/>
              </w:rPr>
              <w:t>Qendër e informimit ajror</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Fig</w:t>
            </w:r>
          </w:p>
        </w:tc>
        <w:tc>
          <w:tcPr>
            <w:tcW w:w="6766" w:type="dxa"/>
          </w:tcPr>
          <w:p w:rsidR="00D73401" w:rsidRPr="00553638" w:rsidRDefault="009A35A9">
            <w:pPr>
              <w:pStyle w:val="TableParagraph"/>
              <w:spacing w:before="75"/>
              <w:ind w:left="109"/>
              <w:rPr>
                <w:sz w:val="24"/>
                <w:lang w:val="sq-AL"/>
              </w:rPr>
            </w:pPr>
            <w:r w:rsidRPr="00553638">
              <w:rPr>
                <w:sz w:val="24"/>
                <w:lang w:val="sq-AL"/>
              </w:rPr>
              <w:t>Figurë</w:t>
            </w:r>
          </w:p>
        </w:tc>
      </w:tr>
      <w:tr w:rsidR="00D73401" w:rsidRPr="00553638">
        <w:trPr>
          <w:trHeight w:val="438"/>
        </w:trPr>
        <w:tc>
          <w:tcPr>
            <w:tcW w:w="1695" w:type="dxa"/>
          </w:tcPr>
          <w:p w:rsidR="00D73401" w:rsidRPr="00553638" w:rsidRDefault="009A35A9">
            <w:pPr>
              <w:pStyle w:val="TableParagraph"/>
              <w:spacing w:before="76"/>
              <w:ind w:left="81" w:right="87"/>
              <w:jc w:val="center"/>
              <w:rPr>
                <w:sz w:val="24"/>
                <w:lang w:val="sq-AL"/>
              </w:rPr>
            </w:pPr>
            <w:r w:rsidRPr="00553638">
              <w:rPr>
                <w:sz w:val="24"/>
                <w:lang w:val="sq-AL"/>
              </w:rPr>
              <w:t>FIR</w:t>
            </w:r>
          </w:p>
        </w:tc>
        <w:tc>
          <w:tcPr>
            <w:tcW w:w="6766" w:type="dxa"/>
          </w:tcPr>
          <w:p w:rsidR="00D73401" w:rsidRPr="00553638" w:rsidRDefault="009A35A9">
            <w:pPr>
              <w:pStyle w:val="TableParagraph"/>
              <w:spacing w:before="76"/>
              <w:ind w:left="109"/>
              <w:rPr>
                <w:sz w:val="24"/>
                <w:lang w:val="sq-AL"/>
              </w:rPr>
            </w:pPr>
            <w:r w:rsidRPr="00553638">
              <w:rPr>
                <w:sz w:val="24"/>
                <w:lang w:val="sq-AL"/>
              </w:rPr>
              <w:t xml:space="preserve">Rajoni i informacionit të fluturimit (zonë </w:t>
            </w:r>
            <w:r w:rsidR="00340483" w:rsidRPr="00553638">
              <w:rPr>
                <w:sz w:val="24"/>
                <w:lang w:val="sq-AL"/>
              </w:rPr>
              <w:t>përgjegjësie</w:t>
            </w:r>
            <w:r w:rsidRPr="00553638">
              <w:rPr>
                <w:sz w:val="24"/>
                <w:lang w:val="sq-AL"/>
              </w:rPr>
              <w:t xml:space="preserve"> SAR)</w:t>
            </w:r>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FM</w:t>
            </w:r>
          </w:p>
        </w:tc>
        <w:tc>
          <w:tcPr>
            <w:tcW w:w="6766" w:type="dxa"/>
          </w:tcPr>
          <w:p w:rsidR="00D73401" w:rsidRPr="00553638" w:rsidRDefault="009A35A9">
            <w:pPr>
              <w:pStyle w:val="TableParagraph"/>
              <w:spacing w:before="75"/>
              <w:ind w:left="109"/>
              <w:rPr>
                <w:sz w:val="24"/>
                <w:lang w:val="sq-AL"/>
              </w:rPr>
            </w:pPr>
            <w:r w:rsidRPr="00553638">
              <w:rPr>
                <w:sz w:val="24"/>
                <w:lang w:val="sq-AL"/>
              </w:rPr>
              <w:t>Modulimi i frekuencave</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FT</w:t>
            </w:r>
          </w:p>
        </w:tc>
        <w:tc>
          <w:tcPr>
            <w:tcW w:w="6766" w:type="dxa"/>
          </w:tcPr>
          <w:p w:rsidR="00D73401" w:rsidRPr="00553638" w:rsidRDefault="009A35A9">
            <w:pPr>
              <w:pStyle w:val="TableParagraph"/>
              <w:spacing w:before="75"/>
              <w:ind w:left="109"/>
              <w:rPr>
                <w:sz w:val="24"/>
                <w:lang w:val="sq-AL"/>
              </w:rPr>
            </w:pPr>
            <w:r w:rsidRPr="00553638">
              <w:rPr>
                <w:sz w:val="24"/>
                <w:lang w:val="sq-AL"/>
              </w:rPr>
              <w:t>Forca Tokësore</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GHz</w:t>
            </w:r>
          </w:p>
        </w:tc>
        <w:tc>
          <w:tcPr>
            <w:tcW w:w="6766" w:type="dxa"/>
          </w:tcPr>
          <w:p w:rsidR="00D73401" w:rsidRPr="00553638" w:rsidRDefault="009A35A9">
            <w:pPr>
              <w:pStyle w:val="TableParagraph"/>
              <w:spacing w:before="75"/>
              <w:ind w:left="109"/>
              <w:rPr>
                <w:sz w:val="24"/>
                <w:lang w:val="sq-AL"/>
              </w:rPr>
            </w:pPr>
            <w:r w:rsidRPr="00553638">
              <w:rPr>
                <w:sz w:val="24"/>
                <w:lang w:val="sq-AL"/>
              </w:rPr>
              <w:t>Gigahertz</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GMDSS</w:t>
            </w:r>
          </w:p>
        </w:tc>
        <w:tc>
          <w:tcPr>
            <w:tcW w:w="6766" w:type="dxa"/>
          </w:tcPr>
          <w:p w:rsidR="00D73401" w:rsidRPr="00553638" w:rsidRDefault="009A35A9">
            <w:pPr>
              <w:pStyle w:val="TableParagraph"/>
              <w:spacing w:before="75"/>
              <w:ind w:left="109"/>
              <w:rPr>
                <w:sz w:val="24"/>
                <w:lang w:val="sq-AL"/>
              </w:rPr>
            </w:pPr>
            <w:r w:rsidRPr="00553638">
              <w:rPr>
                <w:sz w:val="24"/>
                <w:lang w:val="sq-AL"/>
              </w:rPr>
              <w:t>Sistemi Botëror Detar i Rrezikut dhe Sigurisë</w:t>
            </w:r>
          </w:p>
        </w:tc>
      </w:tr>
      <w:tr w:rsidR="00D73401" w:rsidRPr="00553638">
        <w:trPr>
          <w:trHeight w:val="437"/>
        </w:trPr>
        <w:tc>
          <w:tcPr>
            <w:tcW w:w="1695" w:type="dxa"/>
          </w:tcPr>
          <w:p w:rsidR="00D73401" w:rsidRPr="00553638" w:rsidRDefault="009A35A9">
            <w:pPr>
              <w:pStyle w:val="TableParagraph"/>
              <w:spacing w:before="76"/>
              <w:ind w:left="86" w:right="86"/>
              <w:jc w:val="center"/>
              <w:rPr>
                <w:sz w:val="24"/>
                <w:lang w:val="sq-AL"/>
              </w:rPr>
            </w:pPr>
            <w:r w:rsidRPr="00553638">
              <w:rPr>
                <w:sz w:val="24"/>
                <w:lang w:val="sq-AL"/>
              </w:rPr>
              <w:t>GPS</w:t>
            </w:r>
          </w:p>
        </w:tc>
        <w:tc>
          <w:tcPr>
            <w:tcW w:w="6766" w:type="dxa"/>
          </w:tcPr>
          <w:p w:rsidR="00D73401" w:rsidRPr="00553638" w:rsidRDefault="009A35A9">
            <w:pPr>
              <w:pStyle w:val="TableParagraph"/>
              <w:spacing w:before="76"/>
              <w:ind w:left="109"/>
              <w:rPr>
                <w:sz w:val="24"/>
                <w:lang w:val="sq-AL"/>
              </w:rPr>
            </w:pPr>
            <w:r w:rsidRPr="00553638">
              <w:rPr>
                <w:sz w:val="24"/>
                <w:lang w:val="sq-AL"/>
              </w:rPr>
              <w:t>Sistemi global i pozicionit</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GS</w:t>
            </w:r>
          </w:p>
        </w:tc>
        <w:tc>
          <w:tcPr>
            <w:tcW w:w="6766" w:type="dxa"/>
          </w:tcPr>
          <w:p w:rsidR="00D73401" w:rsidRPr="00553638" w:rsidRDefault="009A35A9">
            <w:pPr>
              <w:pStyle w:val="TableParagraph"/>
              <w:spacing w:before="75"/>
              <w:ind w:left="109"/>
              <w:rPr>
                <w:sz w:val="24"/>
                <w:lang w:val="sq-AL"/>
              </w:rPr>
            </w:pPr>
            <w:r w:rsidRPr="00553638">
              <w:rPr>
                <w:sz w:val="24"/>
                <w:lang w:val="sq-AL"/>
              </w:rPr>
              <w:t>Shpejtësia në terren</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Gt</w:t>
            </w:r>
          </w:p>
        </w:tc>
        <w:tc>
          <w:tcPr>
            <w:tcW w:w="6766" w:type="dxa"/>
          </w:tcPr>
          <w:p w:rsidR="00D73401" w:rsidRPr="00553638" w:rsidRDefault="009A35A9">
            <w:pPr>
              <w:pStyle w:val="TableParagraph"/>
              <w:spacing w:before="75"/>
              <w:ind w:left="109"/>
              <w:rPr>
                <w:sz w:val="24"/>
                <w:lang w:val="sq-AL"/>
              </w:rPr>
            </w:pPr>
            <w:r w:rsidRPr="00553638">
              <w:rPr>
                <w:sz w:val="24"/>
                <w:lang w:val="sq-AL"/>
              </w:rPr>
              <w:t>Ton bruto</w:t>
            </w:r>
          </w:p>
        </w:tc>
      </w:tr>
      <w:tr w:rsidR="00D73401" w:rsidRPr="00553638">
        <w:trPr>
          <w:trHeight w:val="438"/>
        </w:trPr>
        <w:tc>
          <w:tcPr>
            <w:tcW w:w="1695" w:type="dxa"/>
          </w:tcPr>
          <w:p w:rsidR="00D73401" w:rsidRPr="00553638" w:rsidRDefault="009A35A9">
            <w:pPr>
              <w:pStyle w:val="TableParagraph"/>
              <w:spacing w:before="75"/>
              <w:ind w:right="3"/>
              <w:jc w:val="center"/>
              <w:rPr>
                <w:sz w:val="24"/>
                <w:lang w:val="sq-AL"/>
              </w:rPr>
            </w:pPr>
            <w:r w:rsidRPr="00553638">
              <w:rPr>
                <w:w w:val="99"/>
                <w:sz w:val="24"/>
                <w:lang w:val="sq-AL"/>
              </w:rPr>
              <w:t>H</w:t>
            </w:r>
          </w:p>
        </w:tc>
        <w:tc>
          <w:tcPr>
            <w:tcW w:w="6766" w:type="dxa"/>
          </w:tcPr>
          <w:p w:rsidR="00D73401" w:rsidRPr="00553638" w:rsidRDefault="009A35A9">
            <w:pPr>
              <w:pStyle w:val="TableParagraph"/>
              <w:spacing w:before="75"/>
              <w:ind w:left="109"/>
              <w:rPr>
                <w:sz w:val="24"/>
                <w:lang w:val="sq-AL"/>
              </w:rPr>
            </w:pPr>
            <w:r w:rsidRPr="00553638">
              <w:rPr>
                <w:sz w:val="24"/>
                <w:lang w:val="sq-AL"/>
              </w:rPr>
              <w:t>Ore</w:t>
            </w:r>
          </w:p>
        </w:tc>
      </w:tr>
      <w:tr w:rsidR="00D73401" w:rsidRPr="00553638">
        <w:trPr>
          <w:trHeight w:val="438"/>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HEL-H</w:t>
            </w:r>
          </w:p>
        </w:tc>
        <w:tc>
          <w:tcPr>
            <w:tcW w:w="6766" w:type="dxa"/>
          </w:tcPr>
          <w:p w:rsidR="00D73401" w:rsidRPr="00553638" w:rsidRDefault="009A35A9">
            <w:pPr>
              <w:pStyle w:val="TableParagraph"/>
              <w:spacing w:before="76"/>
              <w:ind w:left="109"/>
              <w:rPr>
                <w:sz w:val="24"/>
                <w:lang w:val="sq-AL"/>
              </w:rPr>
            </w:pPr>
            <w:r w:rsidRPr="00553638">
              <w:rPr>
                <w:sz w:val="24"/>
                <w:lang w:val="sq-AL"/>
              </w:rPr>
              <w:t>Helikopter i Rëndë</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HEL-L</w:t>
            </w:r>
          </w:p>
        </w:tc>
        <w:tc>
          <w:tcPr>
            <w:tcW w:w="6766" w:type="dxa"/>
          </w:tcPr>
          <w:p w:rsidR="00D73401" w:rsidRPr="00553638" w:rsidRDefault="009A35A9">
            <w:pPr>
              <w:pStyle w:val="TableParagraph"/>
              <w:spacing w:before="75"/>
              <w:ind w:left="109"/>
              <w:rPr>
                <w:sz w:val="24"/>
                <w:lang w:val="sq-AL"/>
              </w:rPr>
            </w:pPr>
            <w:r w:rsidRPr="00553638">
              <w:rPr>
                <w:sz w:val="24"/>
                <w:lang w:val="sq-AL"/>
              </w:rPr>
              <w:t>Helikopter i Lehtë</w:t>
            </w:r>
          </w:p>
        </w:tc>
      </w:tr>
      <w:tr w:rsidR="00D73401" w:rsidRPr="00553638">
        <w:trPr>
          <w:trHeight w:val="351"/>
        </w:trPr>
        <w:tc>
          <w:tcPr>
            <w:tcW w:w="1695" w:type="dxa"/>
          </w:tcPr>
          <w:p w:rsidR="00D73401" w:rsidRPr="00553638" w:rsidRDefault="009A35A9">
            <w:pPr>
              <w:pStyle w:val="TableParagraph"/>
              <w:spacing w:before="75" w:line="256" w:lineRule="exact"/>
              <w:ind w:left="84" w:right="87"/>
              <w:jc w:val="center"/>
              <w:rPr>
                <w:sz w:val="24"/>
                <w:lang w:val="sq-AL"/>
              </w:rPr>
            </w:pPr>
            <w:r w:rsidRPr="00553638">
              <w:rPr>
                <w:sz w:val="24"/>
                <w:lang w:val="sq-AL"/>
              </w:rPr>
              <w:t>HEL-M</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Helikopter i Mesëm</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1" w:right="87"/>
              <w:jc w:val="center"/>
              <w:rPr>
                <w:sz w:val="24"/>
                <w:lang w:val="sq-AL"/>
              </w:rPr>
            </w:pPr>
            <w:r w:rsidRPr="00553638">
              <w:rPr>
                <w:sz w:val="24"/>
                <w:lang w:val="sq-AL"/>
              </w:rPr>
              <w:t>HF</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Frekuencë e lartë</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IAMSAR</w:t>
            </w:r>
          </w:p>
        </w:tc>
        <w:tc>
          <w:tcPr>
            <w:tcW w:w="6766" w:type="dxa"/>
          </w:tcPr>
          <w:p w:rsidR="00D73401" w:rsidRPr="00553638" w:rsidRDefault="009A35A9">
            <w:pPr>
              <w:pStyle w:val="TableParagraph"/>
              <w:spacing w:before="75"/>
              <w:ind w:left="109"/>
              <w:rPr>
                <w:sz w:val="24"/>
                <w:lang w:val="sq-AL"/>
              </w:rPr>
            </w:pPr>
            <w:r w:rsidRPr="00553638">
              <w:rPr>
                <w:sz w:val="24"/>
                <w:lang w:val="sq-AL"/>
              </w:rPr>
              <w:t xml:space="preserve">Manual </w:t>
            </w:r>
            <w:r w:rsidR="00340483" w:rsidRPr="00553638">
              <w:rPr>
                <w:sz w:val="24"/>
                <w:lang w:val="sq-AL"/>
              </w:rPr>
              <w:t>ndërkombëtar</w:t>
            </w:r>
            <w:r w:rsidRPr="00553638">
              <w:rPr>
                <w:sz w:val="24"/>
                <w:lang w:val="sq-AL"/>
              </w:rPr>
              <w:t xml:space="preserve"> i kërkim-shpëtimit ajror dhe detar</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ICAO</w:t>
            </w:r>
          </w:p>
        </w:tc>
        <w:tc>
          <w:tcPr>
            <w:tcW w:w="6766" w:type="dxa"/>
          </w:tcPr>
          <w:p w:rsidR="00D73401" w:rsidRPr="00553638" w:rsidRDefault="009A35A9">
            <w:pPr>
              <w:pStyle w:val="TableParagraph"/>
              <w:spacing w:before="75"/>
              <w:ind w:left="109"/>
              <w:rPr>
                <w:sz w:val="24"/>
                <w:lang w:val="sq-AL"/>
              </w:rPr>
            </w:pPr>
            <w:r w:rsidRPr="00553638">
              <w:rPr>
                <w:sz w:val="24"/>
                <w:lang w:val="sq-AL"/>
              </w:rPr>
              <w:t>Organizata Ndërkombëtare e Aviacionit Civil</w:t>
            </w:r>
          </w:p>
        </w:tc>
      </w:tr>
      <w:tr w:rsidR="00D73401" w:rsidRPr="00553638">
        <w:trPr>
          <w:trHeight w:val="437"/>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IFR</w:t>
            </w:r>
          </w:p>
        </w:tc>
        <w:tc>
          <w:tcPr>
            <w:tcW w:w="6766" w:type="dxa"/>
          </w:tcPr>
          <w:p w:rsidR="00D73401" w:rsidRPr="00553638" w:rsidRDefault="009A35A9">
            <w:pPr>
              <w:pStyle w:val="TableParagraph"/>
              <w:spacing w:before="75"/>
              <w:ind w:left="109"/>
              <w:rPr>
                <w:sz w:val="24"/>
                <w:lang w:val="sq-AL"/>
              </w:rPr>
            </w:pPr>
            <w:r w:rsidRPr="00553638">
              <w:rPr>
                <w:sz w:val="24"/>
                <w:lang w:val="sq-AL"/>
              </w:rPr>
              <w:t>Instrumenti i Rregullave të Fluturimit</w:t>
            </w:r>
          </w:p>
        </w:tc>
      </w:tr>
      <w:tr w:rsidR="00D73401" w:rsidRPr="00553638">
        <w:trPr>
          <w:trHeight w:val="437"/>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IMO</w:t>
            </w:r>
          </w:p>
        </w:tc>
        <w:tc>
          <w:tcPr>
            <w:tcW w:w="6766" w:type="dxa"/>
          </w:tcPr>
          <w:p w:rsidR="00D73401" w:rsidRPr="00553638" w:rsidRDefault="009A35A9">
            <w:pPr>
              <w:pStyle w:val="TableParagraph"/>
              <w:spacing w:before="76"/>
              <w:ind w:left="109"/>
              <w:rPr>
                <w:sz w:val="24"/>
                <w:lang w:val="sq-AL"/>
              </w:rPr>
            </w:pPr>
            <w:r w:rsidRPr="00553638">
              <w:rPr>
                <w:sz w:val="24"/>
                <w:lang w:val="sq-AL"/>
              </w:rPr>
              <w:t>Organizata ndërkombëtare detare</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IMOC(QNOD)</w:t>
            </w:r>
          </w:p>
        </w:tc>
        <w:tc>
          <w:tcPr>
            <w:tcW w:w="6766" w:type="dxa"/>
          </w:tcPr>
          <w:p w:rsidR="00D73401" w:rsidRPr="00553638" w:rsidRDefault="009A35A9">
            <w:pPr>
              <w:pStyle w:val="TableParagraph"/>
              <w:spacing w:before="75"/>
              <w:ind w:left="109"/>
              <w:rPr>
                <w:sz w:val="24"/>
                <w:lang w:val="sq-AL"/>
              </w:rPr>
            </w:pPr>
            <w:r w:rsidRPr="00553638">
              <w:rPr>
                <w:sz w:val="24"/>
                <w:lang w:val="sq-AL"/>
              </w:rPr>
              <w:t>Qendra Ndërinstitucionale e Operacioneve Detare</w:t>
            </w:r>
          </w:p>
        </w:tc>
      </w:tr>
      <w:tr w:rsidR="00D73401" w:rsidRPr="00553638">
        <w:trPr>
          <w:trHeight w:val="437"/>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INMARSAT</w:t>
            </w:r>
          </w:p>
        </w:tc>
        <w:tc>
          <w:tcPr>
            <w:tcW w:w="6766" w:type="dxa"/>
          </w:tcPr>
          <w:p w:rsidR="00D73401" w:rsidRPr="00553638" w:rsidRDefault="009A35A9">
            <w:pPr>
              <w:pStyle w:val="TableParagraph"/>
              <w:spacing w:before="75"/>
              <w:ind w:left="109"/>
              <w:rPr>
                <w:sz w:val="24"/>
                <w:lang w:val="sq-AL"/>
              </w:rPr>
            </w:pPr>
            <w:r w:rsidRPr="00553638">
              <w:rPr>
                <w:sz w:val="24"/>
                <w:lang w:val="sq-AL"/>
              </w:rPr>
              <w:t>Organizata Ndërkombëtare Detare Satelitore</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INTERCO</w:t>
            </w:r>
          </w:p>
        </w:tc>
        <w:tc>
          <w:tcPr>
            <w:tcW w:w="6766" w:type="dxa"/>
          </w:tcPr>
          <w:p w:rsidR="00D73401" w:rsidRPr="00553638" w:rsidRDefault="009A35A9">
            <w:pPr>
              <w:pStyle w:val="TableParagraph"/>
              <w:spacing w:before="75"/>
              <w:ind w:left="109"/>
              <w:rPr>
                <w:sz w:val="24"/>
                <w:lang w:val="sq-AL"/>
              </w:rPr>
            </w:pPr>
            <w:r w:rsidRPr="00553638">
              <w:rPr>
                <w:sz w:val="24"/>
                <w:lang w:val="sq-AL"/>
              </w:rPr>
              <w:t>Kodi Ndërkombëtar i sinjaleve</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JRCC</w:t>
            </w:r>
          </w:p>
        </w:tc>
        <w:tc>
          <w:tcPr>
            <w:tcW w:w="6766" w:type="dxa"/>
          </w:tcPr>
          <w:p w:rsidR="00D73401" w:rsidRPr="00553638" w:rsidRDefault="009A35A9">
            <w:pPr>
              <w:pStyle w:val="TableParagraph"/>
              <w:spacing w:before="76"/>
              <w:ind w:left="109"/>
              <w:rPr>
                <w:sz w:val="24"/>
                <w:lang w:val="sq-AL"/>
              </w:rPr>
            </w:pPr>
            <w:r w:rsidRPr="00553638">
              <w:rPr>
                <w:sz w:val="24"/>
                <w:lang w:val="sq-AL"/>
              </w:rPr>
              <w:t>Qendra e Bashkuar për Koordinim-Shpëtimin</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KHz</w:t>
            </w:r>
          </w:p>
        </w:tc>
        <w:tc>
          <w:tcPr>
            <w:tcW w:w="6766" w:type="dxa"/>
          </w:tcPr>
          <w:p w:rsidR="00D73401" w:rsidRPr="00553638" w:rsidRDefault="009A35A9">
            <w:pPr>
              <w:pStyle w:val="TableParagraph"/>
              <w:spacing w:before="75"/>
              <w:ind w:left="109"/>
              <w:rPr>
                <w:sz w:val="24"/>
                <w:lang w:val="sq-AL"/>
              </w:rPr>
            </w:pPr>
            <w:r w:rsidRPr="00553638">
              <w:rPr>
                <w:sz w:val="24"/>
                <w:lang w:val="sq-AL"/>
              </w:rPr>
              <w:t>Kilohertz</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KKKSH</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Koordinatori Kombëtar i KSH</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KM</w:t>
            </w:r>
          </w:p>
        </w:tc>
        <w:tc>
          <w:tcPr>
            <w:tcW w:w="6766" w:type="dxa"/>
          </w:tcPr>
          <w:p w:rsidR="00D73401" w:rsidRPr="00553638" w:rsidRDefault="009A35A9">
            <w:pPr>
              <w:pStyle w:val="TableParagraph"/>
              <w:spacing w:before="75"/>
              <w:ind w:left="109"/>
              <w:rPr>
                <w:sz w:val="24"/>
                <w:lang w:val="sq-AL"/>
              </w:rPr>
            </w:pPr>
            <w:r w:rsidRPr="00553638">
              <w:rPr>
                <w:sz w:val="24"/>
                <w:lang w:val="sq-AL"/>
              </w:rPr>
              <w:t>Këshilli i Ministrave</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KSH</w:t>
            </w:r>
          </w:p>
        </w:tc>
        <w:tc>
          <w:tcPr>
            <w:tcW w:w="6766" w:type="dxa"/>
          </w:tcPr>
          <w:p w:rsidR="00D73401" w:rsidRPr="00553638" w:rsidRDefault="009A35A9">
            <w:pPr>
              <w:pStyle w:val="TableParagraph"/>
              <w:spacing w:before="76"/>
              <w:ind w:left="109"/>
              <w:rPr>
                <w:sz w:val="24"/>
                <w:lang w:val="sq-AL"/>
              </w:rPr>
            </w:pPr>
            <w:r w:rsidRPr="00553638">
              <w:rPr>
                <w:sz w:val="24"/>
                <w:lang w:val="sq-AL"/>
              </w:rPr>
              <w:t>Kërkim-Shpëtim</w:t>
            </w:r>
          </w:p>
        </w:tc>
      </w:tr>
      <w:tr w:rsidR="00D73401" w:rsidRPr="00553638">
        <w:trPr>
          <w:trHeight w:val="437"/>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LCRS</w:t>
            </w:r>
          </w:p>
        </w:tc>
        <w:tc>
          <w:tcPr>
            <w:tcW w:w="6766" w:type="dxa"/>
          </w:tcPr>
          <w:p w:rsidR="00D73401" w:rsidRPr="00553638" w:rsidRDefault="009A35A9">
            <w:pPr>
              <w:pStyle w:val="TableParagraph"/>
              <w:spacing w:before="75"/>
              <w:ind w:left="109"/>
              <w:rPr>
                <w:sz w:val="24"/>
                <w:lang w:val="sq-AL"/>
              </w:rPr>
            </w:pPr>
            <w:r w:rsidRPr="00553638">
              <w:rPr>
                <w:sz w:val="24"/>
                <w:lang w:val="sq-AL"/>
              </w:rPr>
              <w:t>Radio Stacion i Kufizuar Bregdetar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Leeway</w:t>
            </w:r>
          </w:p>
        </w:tc>
        <w:tc>
          <w:tcPr>
            <w:tcW w:w="6766" w:type="dxa"/>
          </w:tcPr>
          <w:p w:rsidR="00D73401" w:rsidRPr="00553638" w:rsidRDefault="009A35A9">
            <w:pPr>
              <w:pStyle w:val="TableParagraph"/>
              <w:spacing w:before="75"/>
              <w:ind w:left="109"/>
              <w:rPr>
                <w:sz w:val="24"/>
                <w:lang w:val="sq-AL"/>
              </w:rPr>
            </w:pPr>
            <w:r w:rsidRPr="00553638">
              <w:rPr>
                <w:sz w:val="24"/>
                <w:lang w:val="sq-AL"/>
              </w:rPr>
              <w:t>Lëvizje e lirë e mjetit detar (për shkak të erës, dallgëve, etj.)</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LKP</w:t>
            </w:r>
          </w:p>
        </w:tc>
        <w:tc>
          <w:tcPr>
            <w:tcW w:w="6766" w:type="dxa"/>
          </w:tcPr>
          <w:p w:rsidR="00D73401" w:rsidRPr="00553638" w:rsidRDefault="009A35A9">
            <w:pPr>
              <w:pStyle w:val="TableParagraph"/>
              <w:spacing w:before="75"/>
              <w:ind w:left="109"/>
              <w:rPr>
                <w:sz w:val="24"/>
                <w:lang w:val="sq-AL"/>
              </w:rPr>
            </w:pPr>
            <w:r w:rsidRPr="00553638">
              <w:rPr>
                <w:sz w:val="24"/>
                <w:lang w:val="sq-AL"/>
              </w:rPr>
              <w:t>Pozicioni i fundit i njohur (LKP)</w:t>
            </w:r>
          </w:p>
        </w:tc>
      </w:tr>
      <w:tr w:rsidR="00D73401" w:rsidRPr="00553638">
        <w:trPr>
          <w:trHeight w:val="437"/>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LRG</w:t>
            </w:r>
          </w:p>
        </w:tc>
        <w:tc>
          <w:tcPr>
            <w:tcW w:w="6766" w:type="dxa"/>
          </w:tcPr>
          <w:p w:rsidR="00D73401" w:rsidRPr="00553638" w:rsidRDefault="009A35A9">
            <w:pPr>
              <w:pStyle w:val="TableParagraph"/>
              <w:spacing w:before="76"/>
              <w:ind w:left="109"/>
              <w:rPr>
                <w:sz w:val="24"/>
                <w:lang w:val="sq-AL"/>
              </w:rPr>
            </w:pPr>
            <w:r w:rsidRPr="00553638">
              <w:rPr>
                <w:sz w:val="24"/>
                <w:lang w:val="sq-AL"/>
              </w:rPr>
              <w:t>Me rreze të gjatë veprimi</w:t>
            </w:r>
          </w:p>
        </w:tc>
      </w:tr>
      <w:tr w:rsidR="00D73401" w:rsidRPr="00553638">
        <w:trPr>
          <w:trHeight w:val="436"/>
        </w:trPr>
        <w:tc>
          <w:tcPr>
            <w:tcW w:w="1695" w:type="dxa"/>
          </w:tcPr>
          <w:p w:rsidR="00D73401" w:rsidRPr="00553638" w:rsidRDefault="009A35A9">
            <w:pPr>
              <w:pStyle w:val="TableParagraph"/>
              <w:spacing w:before="75"/>
              <w:ind w:left="82" w:right="87"/>
              <w:jc w:val="center"/>
              <w:rPr>
                <w:sz w:val="24"/>
                <w:lang w:val="sq-AL"/>
              </w:rPr>
            </w:pPr>
            <w:r w:rsidRPr="00553638">
              <w:rPr>
                <w:sz w:val="24"/>
                <w:lang w:val="sq-AL"/>
              </w:rPr>
              <w:t>LUT</w:t>
            </w:r>
          </w:p>
        </w:tc>
        <w:tc>
          <w:tcPr>
            <w:tcW w:w="6766" w:type="dxa"/>
          </w:tcPr>
          <w:p w:rsidR="00D73401" w:rsidRPr="00553638" w:rsidRDefault="009A35A9">
            <w:pPr>
              <w:pStyle w:val="TableParagraph"/>
              <w:spacing w:before="75"/>
              <w:ind w:left="109"/>
              <w:rPr>
                <w:sz w:val="24"/>
                <w:lang w:val="sq-AL"/>
              </w:rPr>
            </w:pPr>
            <w:r w:rsidRPr="00553638">
              <w:rPr>
                <w:sz w:val="24"/>
                <w:lang w:val="sq-AL"/>
              </w:rPr>
              <w:t>Terminal i përdoruesve lokalë</w:t>
            </w:r>
          </w:p>
        </w:tc>
      </w:tr>
      <w:tr w:rsidR="00D73401" w:rsidRPr="00553638">
        <w:trPr>
          <w:trHeight w:val="436"/>
        </w:trPr>
        <w:tc>
          <w:tcPr>
            <w:tcW w:w="1695" w:type="dxa"/>
          </w:tcPr>
          <w:p w:rsidR="00D73401" w:rsidRPr="00553638" w:rsidRDefault="009A35A9">
            <w:pPr>
              <w:pStyle w:val="TableParagraph"/>
              <w:spacing w:before="75"/>
              <w:ind w:right="4"/>
              <w:jc w:val="center"/>
              <w:rPr>
                <w:sz w:val="24"/>
                <w:lang w:val="sq-AL"/>
              </w:rPr>
            </w:pPr>
            <w:r w:rsidRPr="00553638">
              <w:rPr>
                <w:sz w:val="24"/>
                <w:lang w:val="sq-AL"/>
              </w:rPr>
              <w:t>m</w:t>
            </w:r>
          </w:p>
        </w:tc>
        <w:tc>
          <w:tcPr>
            <w:tcW w:w="6766" w:type="dxa"/>
          </w:tcPr>
          <w:p w:rsidR="00D73401" w:rsidRPr="00553638" w:rsidRDefault="009A35A9">
            <w:pPr>
              <w:pStyle w:val="TableParagraph"/>
              <w:spacing w:before="75"/>
              <w:ind w:left="109"/>
              <w:rPr>
                <w:sz w:val="24"/>
                <w:lang w:val="sq-AL"/>
              </w:rPr>
            </w:pPr>
            <w:r w:rsidRPr="00553638">
              <w:rPr>
                <w:sz w:val="24"/>
                <w:lang w:val="sq-AL"/>
              </w:rPr>
              <w:t>Metër</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M/V</w:t>
            </w:r>
          </w:p>
        </w:tc>
        <w:tc>
          <w:tcPr>
            <w:tcW w:w="6766" w:type="dxa"/>
          </w:tcPr>
          <w:p w:rsidR="00D73401" w:rsidRPr="00553638" w:rsidRDefault="009A35A9">
            <w:pPr>
              <w:pStyle w:val="TableParagraph"/>
              <w:spacing w:before="75"/>
              <w:ind w:left="109"/>
              <w:rPr>
                <w:sz w:val="24"/>
                <w:lang w:val="sq-AL"/>
              </w:rPr>
            </w:pPr>
            <w:r w:rsidRPr="00553638">
              <w:rPr>
                <w:sz w:val="24"/>
                <w:lang w:val="sq-AL"/>
              </w:rPr>
              <w:t>Anije Tregtare</w:t>
            </w:r>
          </w:p>
        </w:tc>
      </w:tr>
      <w:tr w:rsidR="00D73401" w:rsidRPr="00553638">
        <w:trPr>
          <w:trHeight w:val="438"/>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MAREC</w:t>
            </w:r>
          </w:p>
        </w:tc>
        <w:tc>
          <w:tcPr>
            <w:tcW w:w="6766" w:type="dxa"/>
          </w:tcPr>
          <w:p w:rsidR="00D73401" w:rsidRPr="00553638" w:rsidRDefault="009A35A9">
            <w:pPr>
              <w:pStyle w:val="TableParagraph"/>
              <w:spacing w:before="76"/>
              <w:ind w:left="109"/>
              <w:rPr>
                <w:sz w:val="24"/>
                <w:lang w:val="sq-AL"/>
              </w:rPr>
            </w:pPr>
            <w:r w:rsidRPr="00553638">
              <w:rPr>
                <w:sz w:val="24"/>
                <w:lang w:val="sq-AL"/>
              </w:rPr>
              <w:t>Kodi Detar i Njohjes së Kërkim-Shpëtimit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MAX</w:t>
            </w:r>
          </w:p>
        </w:tc>
        <w:tc>
          <w:tcPr>
            <w:tcW w:w="6766" w:type="dxa"/>
          </w:tcPr>
          <w:p w:rsidR="00D73401" w:rsidRPr="00553638" w:rsidRDefault="009A35A9">
            <w:pPr>
              <w:pStyle w:val="TableParagraph"/>
              <w:spacing w:before="75"/>
              <w:ind w:left="109"/>
              <w:rPr>
                <w:sz w:val="24"/>
                <w:lang w:val="sq-AL"/>
              </w:rPr>
            </w:pPr>
            <w:r w:rsidRPr="00553638">
              <w:rPr>
                <w:sz w:val="24"/>
                <w:lang w:val="sq-AL"/>
              </w:rPr>
              <w:t>Maksimal</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MB</w:t>
            </w:r>
          </w:p>
        </w:tc>
        <w:tc>
          <w:tcPr>
            <w:tcW w:w="6766" w:type="dxa"/>
          </w:tcPr>
          <w:p w:rsidR="00D73401" w:rsidRPr="00553638" w:rsidRDefault="009A35A9">
            <w:pPr>
              <w:pStyle w:val="TableParagraph"/>
              <w:spacing w:before="75"/>
              <w:ind w:left="109"/>
              <w:rPr>
                <w:sz w:val="24"/>
                <w:lang w:val="sq-AL"/>
              </w:rPr>
            </w:pPr>
            <w:r w:rsidRPr="00553638">
              <w:rPr>
                <w:sz w:val="24"/>
                <w:lang w:val="sq-AL"/>
              </w:rPr>
              <w:t>Ministria e Brendshme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MCC</w:t>
            </w:r>
          </w:p>
        </w:tc>
        <w:tc>
          <w:tcPr>
            <w:tcW w:w="6766" w:type="dxa"/>
          </w:tcPr>
          <w:p w:rsidR="00D73401" w:rsidRPr="00553638" w:rsidRDefault="009A35A9">
            <w:pPr>
              <w:pStyle w:val="TableParagraph"/>
              <w:spacing w:before="75"/>
              <w:ind w:left="109"/>
              <w:rPr>
                <w:sz w:val="24"/>
                <w:lang w:val="sq-AL"/>
              </w:rPr>
            </w:pPr>
            <w:r w:rsidRPr="00553638">
              <w:rPr>
                <w:sz w:val="24"/>
                <w:lang w:val="sq-AL"/>
              </w:rPr>
              <w:t>Qendra e Kontrollit të Misionit (qendër satelitore)</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MCS</w:t>
            </w:r>
          </w:p>
        </w:tc>
        <w:tc>
          <w:tcPr>
            <w:tcW w:w="6766" w:type="dxa"/>
          </w:tcPr>
          <w:p w:rsidR="00D73401" w:rsidRPr="00553638" w:rsidRDefault="009A35A9">
            <w:pPr>
              <w:pStyle w:val="TableParagraph"/>
              <w:spacing w:before="75"/>
              <w:ind w:left="109"/>
              <w:rPr>
                <w:sz w:val="24"/>
                <w:lang w:val="sq-AL"/>
              </w:rPr>
            </w:pPr>
            <w:r w:rsidRPr="00553638">
              <w:rPr>
                <w:sz w:val="24"/>
                <w:lang w:val="sq-AL"/>
              </w:rPr>
              <w:t>Stacioni për Komunikimin Detar</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MEDEVAC</w:t>
            </w:r>
          </w:p>
        </w:tc>
        <w:tc>
          <w:tcPr>
            <w:tcW w:w="6766" w:type="dxa"/>
          </w:tcPr>
          <w:p w:rsidR="00D73401" w:rsidRPr="00553638" w:rsidRDefault="009A35A9">
            <w:pPr>
              <w:pStyle w:val="TableParagraph"/>
              <w:spacing w:before="76"/>
              <w:ind w:left="109"/>
              <w:rPr>
                <w:sz w:val="24"/>
                <w:lang w:val="sq-AL"/>
              </w:rPr>
            </w:pPr>
            <w:r w:rsidRPr="00553638">
              <w:rPr>
                <w:sz w:val="24"/>
                <w:lang w:val="sq-AL"/>
              </w:rPr>
              <w:t>Evakuimin Mjekësor</w:t>
            </w:r>
          </w:p>
        </w:tc>
      </w:tr>
      <w:tr w:rsidR="00D73401" w:rsidRPr="00553638">
        <w:trPr>
          <w:trHeight w:val="436"/>
        </w:trPr>
        <w:tc>
          <w:tcPr>
            <w:tcW w:w="1695" w:type="dxa"/>
          </w:tcPr>
          <w:p w:rsidR="00D73401" w:rsidRPr="00553638" w:rsidRDefault="009A35A9">
            <w:pPr>
              <w:pStyle w:val="TableParagraph"/>
              <w:spacing w:before="75"/>
              <w:ind w:left="80" w:right="87"/>
              <w:jc w:val="center"/>
              <w:rPr>
                <w:sz w:val="24"/>
                <w:lang w:val="sq-AL"/>
              </w:rPr>
            </w:pPr>
            <w:r w:rsidRPr="00553638">
              <w:rPr>
                <w:sz w:val="24"/>
                <w:lang w:val="sq-AL"/>
              </w:rPr>
              <w:t>MEDICO</w:t>
            </w:r>
          </w:p>
        </w:tc>
        <w:tc>
          <w:tcPr>
            <w:tcW w:w="6766" w:type="dxa"/>
          </w:tcPr>
          <w:p w:rsidR="00D73401" w:rsidRPr="00553638" w:rsidRDefault="009A35A9">
            <w:pPr>
              <w:pStyle w:val="TableParagraph"/>
              <w:spacing w:before="75"/>
              <w:ind w:left="109"/>
              <w:rPr>
                <w:sz w:val="24"/>
                <w:lang w:val="sq-AL"/>
              </w:rPr>
            </w:pPr>
            <w:r w:rsidRPr="00553638">
              <w:rPr>
                <w:sz w:val="24"/>
                <w:lang w:val="sq-AL"/>
              </w:rPr>
              <w:t>Këshilla mjekësore</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MF</w:t>
            </w:r>
          </w:p>
        </w:tc>
        <w:tc>
          <w:tcPr>
            <w:tcW w:w="6766" w:type="dxa"/>
          </w:tcPr>
          <w:p w:rsidR="00D73401" w:rsidRPr="00553638" w:rsidRDefault="009A35A9">
            <w:pPr>
              <w:pStyle w:val="TableParagraph"/>
              <w:spacing w:before="75"/>
              <w:ind w:left="109"/>
              <w:rPr>
                <w:sz w:val="24"/>
                <w:lang w:val="sq-AL"/>
              </w:rPr>
            </w:pPr>
            <w:r w:rsidRPr="00553638">
              <w:rPr>
                <w:sz w:val="24"/>
                <w:lang w:val="sq-AL"/>
              </w:rPr>
              <w:t>Frekuenca të mesme</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MHz</w:t>
            </w:r>
          </w:p>
        </w:tc>
        <w:tc>
          <w:tcPr>
            <w:tcW w:w="6766" w:type="dxa"/>
          </w:tcPr>
          <w:p w:rsidR="00D73401" w:rsidRPr="00553638" w:rsidRDefault="009A35A9">
            <w:pPr>
              <w:pStyle w:val="TableParagraph"/>
              <w:spacing w:before="75"/>
              <w:ind w:left="109"/>
              <w:rPr>
                <w:sz w:val="24"/>
                <w:lang w:val="sq-AL"/>
              </w:rPr>
            </w:pPr>
            <w:r w:rsidRPr="00553638">
              <w:rPr>
                <w:sz w:val="24"/>
                <w:lang w:val="sq-AL"/>
              </w:rPr>
              <w:t>Megahertz</w:t>
            </w:r>
          </w:p>
        </w:tc>
      </w:tr>
      <w:tr w:rsidR="00D73401" w:rsidRPr="00553638">
        <w:trPr>
          <w:trHeight w:val="438"/>
        </w:trPr>
        <w:tc>
          <w:tcPr>
            <w:tcW w:w="1695" w:type="dxa"/>
          </w:tcPr>
          <w:p w:rsidR="00D73401" w:rsidRPr="00553638" w:rsidRDefault="009A35A9">
            <w:pPr>
              <w:pStyle w:val="TableParagraph"/>
              <w:spacing w:before="76"/>
              <w:ind w:left="82" w:right="87"/>
              <w:jc w:val="center"/>
              <w:rPr>
                <w:sz w:val="24"/>
                <w:lang w:val="sq-AL"/>
              </w:rPr>
            </w:pPr>
            <w:r w:rsidRPr="00553638">
              <w:rPr>
                <w:sz w:val="24"/>
                <w:lang w:val="sq-AL"/>
              </w:rPr>
              <w:t>MIN</w:t>
            </w:r>
          </w:p>
        </w:tc>
        <w:tc>
          <w:tcPr>
            <w:tcW w:w="6766" w:type="dxa"/>
          </w:tcPr>
          <w:p w:rsidR="00D73401" w:rsidRPr="00553638" w:rsidRDefault="009A35A9">
            <w:pPr>
              <w:pStyle w:val="TableParagraph"/>
              <w:spacing w:before="76"/>
              <w:ind w:left="109"/>
              <w:rPr>
                <w:sz w:val="24"/>
                <w:lang w:val="sq-AL"/>
              </w:rPr>
            </w:pPr>
            <w:r w:rsidRPr="00553638">
              <w:rPr>
                <w:sz w:val="24"/>
                <w:lang w:val="sq-AL"/>
              </w:rPr>
              <w:t>Minimum</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MM</w:t>
            </w:r>
          </w:p>
        </w:tc>
        <w:tc>
          <w:tcPr>
            <w:tcW w:w="6766" w:type="dxa"/>
          </w:tcPr>
          <w:p w:rsidR="00D73401" w:rsidRPr="00553638" w:rsidRDefault="009A35A9">
            <w:pPr>
              <w:pStyle w:val="TableParagraph"/>
              <w:spacing w:before="75"/>
              <w:ind w:left="109"/>
              <w:rPr>
                <w:sz w:val="24"/>
                <w:lang w:val="sq-AL"/>
              </w:rPr>
            </w:pPr>
            <w:r w:rsidRPr="00553638">
              <w:rPr>
                <w:sz w:val="24"/>
                <w:lang w:val="sq-AL"/>
              </w:rPr>
              <w:t>Ministria e Mbrojtjes</w:t>
            </w:r>
          </w:p>
        </w:tc>
      </w:tr>
      <w:tr w:rsidR="00D73401" w:rsidRPr="00553638">
        <w:trPr>
          <w:trHeight w:val="351"/>
        </w:trPr>
        <w:tc>
          <w:tcPr>
            <w:tcW w:w="1695" w:type="dxa"/>
          </w:tcPr>
          <w:p w:rsidR="00D73401" w:rsidRPr="00553638" w:rsidRDefault="009A35A9">
            <w:pPr>
              <w:pStyle w:val="TableParagraph"/>
              <w:spacing w:before="75" w:line="256" w:lineRule="exact"/>
              <w:ind w:left="86" w:right="86"/>
              <w:jc w:val="center"/>
              <w:rPr>
                <w:sz w:val="24"/>
                <w:lang w:val="sq-AL"/>
              </w:rPr>
            </w:pPr>
            <w:r w:rsidRPr="00553638">
              <w:rPr>
                <w:sz w:val="24"/>
                <w:lang w:val="sq-AL"/>
              </w:rPr>
              <w:t>MPD</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Milje në ditë</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105"/>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5" w:right="87"/>
              <w:jc w:val="center"/>
              <w:rPr>
                <w:sz w:val="24"/>
                <w:lang w:val="sq-AL"/>
              </w:rPr>
            </w:pPr>
            <w:r w:rsidRPr="00553638">
              <w:rPr>
                <w:sz w:val="24"/>
                <w:lang w:val="sq-AL"/>
              </w:rPr>
              <w:t>MPP</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Pozicioni më i mundshëm</w:t>
            </w:r>
          </w:p>
        </w:tc>
      </w:tr>
      <w:tr w:rsidR="00D73401" w:rsidRPr="00553638">
        <w:trPr>
          <w:trHeight w:val="436"/>
        </w:trPr>
        <w:tc>
          <w:tcPr>
            <w:tcW w:w="1695" w:type="dxa"/>
          </w:tcPr>
          <w:p w:rsidR="00D73401" w:rsidRPr="00553638" w:rsidRDefault="009A35A9">
            <w:pPr>
              <w:pStyle w:val="TableParagraph"/>
              <w:spacing w:before="75"/>
              <w:ind w:left="499"/>
              <w:rPr>
                <w:sz w:val="24"/>
                <w:lang w:val="sq-AL"/>
              </w:rPr>
            </w:pPr>
            <w:r w:rsidRPr="00553638">
              <w:rPr>
                <w:sz w:val="24"/>
                <w:lang w:val="sq-AL"/>
              </w:rPr>
              <w:t>MRCC</w:t>
            </w:r>
          </w:p>
        </w:tc>
        <w:tc>
          <w:tcPr>
            <w:tcW w:w="6766" w:type="dxa"/>
          </w:tcPr>
          <w:p w:rsidR="00D73401" w:rsidRPr="00553638" w:rsidRDefault="009A35A9">
            <w:pPr>
              <w:pStyle w:val="TableParagraph"/>
              <w:spacing w:before="75"/>
              <w:ind w:left="109"/>
              <w:rPr>
                <w:sz w:val="24"/>
                <w:lang w:val="sq-AL"/>
              </w:rPr>
            </w:pPr>
            <w:r w:rsidRPr="00553638">
              <w:rPr>
                <w:sz w:val="24"/>
                <w:lang w:val="sq-AL"/>
              </w:rPr>
              <w:t>Qendra Detare e Koordinim-Shpëtimit</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MRU</w:t>
            </w:r>
          </w:p>
        </w:tc>
        <w:tc>
          <w:tcPr>
            <w:tcW w:w="6766" w:type="dxa"/>
          </w:tcPr>
          <w:p w:rsidR="00D73401" w:rsidRPr="00553638" w:rsidRDefault="009A35A9">
            <w:pPr>
              <w:pStyle w:val="TableParagraph"/>
              <w:spacing w:before="75"/>
              <w:ind w:left="109"/>
              <w:rPr>
                <w:sz w:val="24"/>
                <w:lang w:val="sq-AL"/>
              </w:rPr>
            </w:pPr>
            <w:r w:rsidRPr="00553638">
              <w:rPr>
                <w:sz w:val="24"/>
                <w:lang w:val="sq-AL"/>
              </w:rPr>
              <w:t>Njësi shpëtimi malore</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MSC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 i misionit SAR</w:t>
            </w:r>
          </w:p>
        </w:tc>
      </w:tr>
      <w:tr w:rsidR="00D73401" w:rsidRPr="00553638">
        <w:trPr>
          <w:trHeight w:val="437"/>
        </w:trPr>
        <w:tc>
          <w:tcPr>
            <w:tcW w:w="1695" w:type="dxa"/>
          </w:tcPr>
          <w:p w:rsidR="00D73401" w:rsidRPr="00553638" w:rsidRDefault="009A35A9">
            <w:pPr>
              <w:pStyle w:val="TableParagraph"/>
              <w:spacing w:before="76"/>
              <w:ind w:left="86" w:right="86"/>
              <w:jc w:val="center"/>
              <w:rPr>
                <w:sz w:val="24"/>
                <w:lang w:val="sq-AL"/>
              </w:rPr>
            </w:pPr>
            <w:r w:rsidRPr="00553638">
              <w:rPr>
                <w:sz w:val="24"/>
                <w:lang w:val="sq-AL"/>
              </w:rPr>
              <w:t>MSI</w:t>
            </w:r>
          </w:p>
        </w:tc>
        <w:tc>
          <w:tcPr>
            <w:tcW w:w="6766" w:type="dxa"/>
          </w:tcPr>
          <w:p w:rsidR="00D73401" w:rsidRPr="00553638" w:rsidRDefault="009A35A9">
            <w:pPr>
              <w:pStyle w:val="TableParagraph"/>
              <w:spacing w:before="76"/>
              <w:ind w:left="109"/>
              <w:rPr>
                <w:sz w:val="24"/>
                <w:lang w:val="sq-AL"/>
              </w:rPr>
            </w:pPr>
            <w:r w:rsidRPr="00553638">
              <w:rPr>
                <w:sz w:val="24"/>
                <w:lang w:val="sq-AL"/>
              </w:rPr>
              <w:t>Informacioni i Sigurisë Detare</w:t>
            </w:r>
          </w:p>
        </w:tc>
      </w:tr>
      <w:tr w:rsidR="00D73401" w:rsidRPr="00553638">
        <w:trPr>
          <w:trHeight w:val="436"/>
        </w:trPr>
        <w:tc>
          <w:tcPr>
            <w:tcW w:w="1695" w:type="dxa"/>
          </w:tcPr>
          <w:p w:rsidR="00D73401" w:rsidRPr="00553638" w:rsidRDefault="009A35A9">
            <w:pPr>
              <w:pStyle w:val="TableParagraph"/>
              <w:spacing w:before="75"/>
              <w:ind w:left="511"/>
              <w:rPr>
                <w:sz w:val="24"/>
                <w:lang w:val="sq-AL"/>
              </w:rPr>
            </w:pPr>
            <w:r w:rsidRPr="00553638">
              <w:rPr>
                <w:sz w:val="24"/>
                <w:lang w:val="sq-AL"/>
              </w:rPr>
              <w:t>MZSH</w:t>
            </w:r>
          </w:p>
        </w:tc>
        <w:tc>
          <w:tcPr>
            <w:tcW w:w="6766" w:type="dxa"/>
          </w:tcPr>
          <w:p w:rsidR="00D73401" w:rsidRPr="00553638" w:rsidRDefault="009A35A9">
            <w:pPr>
              <w:pStyle w:val="TableParagraph"/>
              <w:spacing w:before="75"/>
              <w:ind w:left="109"/>
              <w:rPr>
                <w:sz w:val="24"/>
                <w:lang w:val="sq-AL"/>
              </w:rPr>
            </w:pPr>
            <w:r w:rsidRPr="00553638">
              <w:rPr>
                <w:sz w:val="24"/>
                <w:lang w:val="sq-AL"/>
              </w:rPr>
              <w:t>Shërbimi i Mbrojtjes dhe Shpëtimit</w:t>
            </w:r>
          </w:p>
        </w:tc>
      </w:tr>
      <w:tr w:rsidR="00D73401" w:rsidRPr="00553638">
        <w:trPr>
          <w:trHeight w:val="437"/>
        </w:trPr>
        <w:tc>
          <w:tcPr>
            <w:tcW w:w="1695" w:type="dxa"/>
          </w:tcPr>
          <w:p w:rsidR="00D73401" w:rsidRPr="00553638" w:rsidRDefault="009A35A9">
            <w:pPr>
              <w:pStyle w:val="TableParagraph"/>
              <w:spacing w:before="75"/>
              <w:ind w:right="3"/>
              <w:jc w:val="center"/>
              <w:rPr>
                <w:sz w:val="24"/>
                <w:lang w:val="sq-AL"/>
              </w:rPr>
            </w:pPr>
            <w:r w:rsidRPr="00553638">
              <w:rPr>
                <w:w w:val="99"/>
                <w:sz w:val="24"/>
                <w:lang w:val="sq-AL"/>
              </w:rPr>
              <w:t>N</w:t>
            </w:r>
          </w:p>
        </w:tc>
        <w:tc>
          <w:tcPr>
            <w:tcW w:w="6766" w:type="dxa"/>
          </w:tcPr>
          <w:p w:rsidR="00D73401" w:rsidRPr="00553638" w:rsidRDefault="009A35A9">
            <w:pPr>
              <w:pStyle w:val="TableParagraph"/>
              <w:spacing w:before="75"/>
              <w:ind w:left="109"/>
              <w:rPr>
                <w:sz w:val="24"/>
                <w:lang w:val="sq-AL"/>
              </w:rPr>
            </w:pPr>
            <w:r w:rsidRPr="00553638">
              <w:rPr>
                <w:sz w:val="24"/>
                <w:lang w:val="sq-AL"/>
              </w:rPr>
              <w:t>Gjerësia Veriore</w:t>
            </w:r>
          </w:p>
        </w:tc>
      </w:tr>
      <w:tr w:rsidR="00D73401" w:rsidRPr="00553638">
        <w:trPr>
          <w:trHeight w:val="438"/>
        </w:trPr>
        <w:tc>
          <w:tcPr>
            <w:tcW w:w="1695" w:type="dxa"/>
          </w:tcPr>
          <w:p w:rsidR="00D73401" w:rsidRPr="00553638" w:rsidRDefault="009A35A9">
            <w:pPr>
              <w:pStyle w:val="TableParagraph"/>
              <w:spacing w:before="75"/>
              <w:ind w:left="259"/>
              <w:rPr>
                <w:sz w:val="24"/>
                <w:lang w:val="sq-AL"/>
              </w:rPr>
            </w:pPr>
            <w:r w:rsidRPr="00553638">
              <w:rPr>
                <w:sz w:val="24"/>
                <w:lang w:val="sq-AL"/>
              </w:rPr>
              <w:t>NAVAREA</w:t>
            </w:r>
          </w:p>
        </w:tc>
        <w:tc>
          <w:tcPr>
            <w:tcW w:w="6766" w:type="dxa"/>
          </w:tcPr>
          <w:p w:rsidR="00D73401" w:rsidRPr="00553638" w:rsidRDefault="009A35A9">
            <w:pPr>
              <w:pStyle w:val="TableParagraph"/>
              <w:spacing w:before="75"/>
              <w:ind w:left="109"/>
              <w:rPr>
                <w:sz w:val="24"/>
                <w:lang w:val="sq-AL"/>
              </w:rPr>
            </w:pPr>
            <w:r w:rsidRPr="00553638">
              <w:rPr>
                <w:sz w:val="24"/>
                <w:lang w:val="sq-AL"/>
              </w:rPr>
              <w:t>Zona e lundrimit detar</w:t>
            </w:r>
          </w:p>
        </w:tc>
      </w:tr>
      <w:tr w:rsidR="00D73401" w:rsidRPr="00553638">
        <w:trPr>
          <w:trHeight w:val="437"/>
        </w:trPr>
        <w:tc>
          <w:tcPr>
            <w:tcW w:w="1695" w:type="dxa"/>
          </w:tcPr>
          <w:p w:rsidR="00D73401" w:rsidRPr="00553638" w:rsidRDefault="009A35A9">
            <w:pPr>
              <w:pStyle w:val="TableParagraph"/>
              <w:spacing w:before="76"/>
              <w:ind w:left="518"/>
              <w:rPr>
                <w:sz w:val="24"/>
                <w:lang w:val="sq-AL"/>
              </w:rPr>
            </w:pPr>
            <w:r w:rsidRPr="00553638">
              <w:rPr>
                <w:sz w:val="24"/>
                <w:lang w:val="sq-AL"/>
              </w:rPr>
              <w:t>NJMU</w:t>
            </w:r>
          </w:p>
        </w:tc>
        <w:tc>
          <w:tcPr>
            <w:tcW w:w="6766" w:type="dxa"/>
          </w:tcPr>
          <w:p w:rsidR="00D73401" w:rsidRPr="00553638" w:rsidRDefault="009A35A9">
            <w:pPr>
              <w:pStyle w:val="TableParagraph"/>
              <w:spacing w:before="76"/>
              <w:ind w:left="109"/>
              <w:rPr>
                <w:sz w:val="24"/>
                <w:lang w:val="sq-AL"/>
              </w:rPr>
            </w:pPr>
            <w:r w:rsidRPr="00553638">
              <w:rPr>
                <w:sz w:val="24"/>
                <w:lang w:val="sq-AL"/>
              </w:rPr>
              <w:t>Njësia Mjekësore Ushtarake</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NM</w:t>
            </w:r>
          </w:p>
        </w:tc>
        <w:tc>
          <w:tcPr>
            <w:tcW w:w="6766" w:type="dxa"/>
          </w:tcPr>
          <w:p w:rsidR="00D73401" w:rsidRPr="00553638" w:rsidRDefault="009A35A9">
            <w:pPr>
              <w:pStyle w:val="TableParagraph"/>
              <w:spacing w:before="75"/>
              <w:ind w:left="109"/>
              <w:rPr>
                <w:sz w:val="24"/>
                <w:lang w:val="sq-AL"/>
              </w:rPr>
            </w:pPr>
            <w:r w:rsidRPr="00553638">
              <w:rPr>
                <w:sz w:val="24"/>
                <w:lang w:val="sq-AL"/>
              </w:rPr>
              <w:t>Milje Detare</w:t>
            </w:r>
          </w:p>
        </w:tc>
      </w:tr>
      <w:tr w:rsidR="00D73401" w:rsidRPr="00553638">
        <w:trPr>
          <w:trHeight w:val="436"/>
        </w:trPr>
        <w:tc>
          <w:tcPr>
            <w:tcW w:w="1695" w:type="dxa"/>
          </w:tcPr>
          <w:p w:rsidR="00D73401" w:rsidRPr="00553638" w:rsidRDefault="009A35A9">
            <w:pPr>
              <w:pStyle w:val="TableParagraph"/>
              <w:spacing w:before="75"/>
              <w:ind w:left="405"/>
              <w:rPr>
                <w:sz w:val="24"/>
                <w:lang w:val="sq-AL"/>
              </w:rPr>
            </w:pPr>
            <w:r w:rsidRPr="00553638">
              <w:rPr>
                <w:sz w:val="24"/>
                <w:lang w:val="sq-AL"/>
              </w:rPr>
              <w:t>NOTAM</w:t>
            </w:r>
          </w:p>
        </w:tc>
        <w:tc>
          <w:tcPr>
            <w:tcW w:w="6766" w:type="dxa"/>
          </w:tcPr>
          <w:p w:rsidR="00D73401" w:rsidRPr="00553638" w:rsidRDefault="009A35A9">
            <w:pPr>
              <w:pStyle w:val="TableParagraph"/>
              <w:spacing w:before="75"/>
              <w:ind w:left="109"/>
              <w:rPr>
                <w:sz w:val="24"/>
                <w:lang w:val="sq-AL"/>
              </w:rPr>
            </w:pPr>
            <w:r w:rsidRPr="00553638">
              <w:rPr>
                <w:sz w:val="24"/>
                <w:lang w:val="sq-AL"/>
              </w:rPr>
              <w:t>Njoftim për pilotët (për kohën, sigurinë,</w:t>
            </w:r>
            <w:r w:rsidR="00340483" w:rsidRPr="00553638">
              <w:rPr>
                <w:sz w:val="24"/>
                <w:lang w:val="sq-AL"/>
              </w:rPr>
              <w:t xml:space="preserve"> </w:t>
            </w:r>
            <w:r w:rsidRPr="00553638">
              <w:rPr>
                <w:sz w:val="24"/>
                <w:lang w:val="sq-AL"/>
              </w:rPr>
              <w:t>etj.)</w:t>
            </w:r>
          </w:p>
        </w:tc>
      </w:tr>
      <w:tr w:rsidR="00D73401" w:rsidRPr="00553638">
        <w:trPr>
          <w:trHeight w:val="437"/>
        </w:trPr>
        <w:tc>
          <w:tcPr>
            <w:tcW w:w="1695" w:type="dxa"/>
          </w:tcPr>
          <w:p w:rsidR="00D73401" w:rsidRPr="00553638" w:rsidRDefault="009A35A9">
            <w:pPr>
              <w:pStyle w:val="TableParagraph"/>
              <w:spacing w:before="75"/>
              <w:ind w:left="446"/>
              <w:rPr>
                <w:sz w:val="24"/>
                <w:lang w:val="sq-AL"/>
              </w:rPr>
            </w:pPr>
            <w:r w:rsidRPr="00553638">
              <w:rPr>
                <w:sz w:val="24"/>
                <w:lang w:val="sq-AL"/>
              </w:rPr>
              <w:t>NSARC</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e Kërkim-Shpëtimit</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NVG</w:t>
            </w:r>
          </w:p>
        </w:tc>
        <w:tc>
          <w:tcPr>
            <w:tcW w:w="6766" w:type="dxa"/>
          </w:tcPr>
          <w:p w:rsidR="00D73401" w:rsidRPr="00553638" w:rsidRDefault="009A35A9">
            <w:pPr>
              <w:pStyle w:val="TableParagraph"/>
              <w:spacing w:before="76"/>
              <w:ind w:left="109"/>
              <w:rPr>
                <w:sz w:val="24"/>
                <w:lang w:val="sq-AL"/>
              </w:rPr>
            </w:pPr>
            <w:r w:rsidRPr="00553638">
              <w:rPr>
                <w:sz w:val="24"/>
                <w:lang w:val="sq-AL"/>
              </w:rPr>
              <w:t>Syze për vrojtim natën</w:t>
            </w:r>
          </w:p>
        </w:tc>
      </w:tr>
      <w:tr w:rsidR="00D73401" w:rsidRPr="00553638">
        <w:trPr>
          <w:trHeight w:val="437"/>
        </w:trPr>
        <w:tc>
          <w:tcPr>
            <w:tcW w:w="1695" w:type="dxa"/>
          </w:tcPr>
          <w:p w:rsidR="00D73401" w:rsidRPr="00553638" w:rsidRDefault="009A35A9">
            <w:pPr>
              <w:pStyle w:val="TableParagraph"/>
              <w:spacing w:before="75"/>
              <w:ind w:left="544"/>
              <w:rPr>
                <w:sz w:val="24"/>
                <w:lang w:val="sq-AL"/>
              </w:rPr>
            </w:pPr>
            <w:r w:rsidRPr="00553638">
              <w:rPr>
                <w:sz w:val="24"/>
                <w:lang w:val="sq-AL"/>
              </w:rPr>
              <w:t>OKIA</w:t>
            </w:r>
          </w:p>
        </w:tc>
        <w:tc>
          <w:tcPr>
            <w:tcW w:w="6766" w:type="dxa"/>
          </w:tcPr>
          <w:p w:rsidR="00D73401" w:rsidRPr="00553638" w:rsidRDefault="009A35A9">
            <w:pPr>
              <w:pStyle w:val="TableParagraph"/>
              <w:spacing w:before="75"/>
              <w:ind w:left="109"/>
              <w:rPr>
                <w:sz w:val="24"/>
                <w:lang w:val="sq-AL"/>
              </w:rPr>
            </w:pPr>
            <w:r w:rsidRPr="00553638">
              <w:rPr>
                <w:sz w:val="24"/>
                <w:lang w:val="sq-AL"/>
              </w:rPr>
              <w:t>Organi Kombëtar i Investigimit të Aksidenteve Ajrore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OSC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 në vendngjarje (misioni SAR)</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P/C</w:t>
            </w:r>
          </w:p>
        </w:tc>
        <w:tc>
          <w:tcPr>
            <w:tcW w:w="6766" w:type="dxa"/>
          </w:tcPr>
          <w:p w:rsidR="00D73401" w:rsidRPr="00553638" w:rsidRDefault="009A35A9">
            <w:pPr>
              <w:pStyle w:val="TableParagraph"/>
              <w:spacing w:before="75"/>
              <w:ind w:left="109"/>
              <w:rPr>
                <w:sz w:val="24"/>
                <w:lang w:val="sq-AL"/>
              </w:rPr>
            </w:pPr>
            <w:r w:rsidRPr="00553638">
              <w:rPr>
                <w:sz w:val="24"/>
                <w:lang w:val="sq-AL"/>
              </w:rPr>
              <w:t>Anije private (jahte, etj.)</w:t>
            </w:r>
          </w:p>
        </w:tc>
      </w:tr>
      <w:tr w:rsidR="00D73401" w:rsidRPr="00553638">
        <w:trPr>
          <w:trHeight w:val="437"/>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PIW</w:t>
            </w:r>
          </w:p>
        </w:tc>
        <w:tc>
          <w:tcPr>
            <w:tcW w:w="6766" w:type="dxa"/>
          </w:tcPr>
          <w:p w:rsidR="00D73401" w:rsidRPr="00553638" w:rsidRDefault="009A35A9">
            <w:pPr>
              <w:pStyle w:val="TableParagraph"/>
              <w:spacing w:before="76"/>
              <w:ind w:left="109"/>
              <w:rPr>
                <w:sz w:val="24"/>
                <w:lang w:val="sq-AL"/>
              </w:rPr>
            </w:pPr>
            <w:r w:rsidRPr="00553638">
              <w:rPr>
                <w:sz w:val="24"/>
                <w:lang w:val="sq-AL"/>
              </w:rPr>
              <w:t>Person në ujë</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PLB</w:t>
            </w:r>
          </w:p>
        </w:tc>
        <w:tc>
          <w:tcPr>
            <w:tcW w:w="6766" w:type="dxa"/>
          </w:tcPr>
          <w:p w:rsidR="00D73401" w:rsidRPr="00553638" w:rsidRDefault="009A35A9">
            <w:pPr>
              <w:pStyle w:val="TableParagraph"/>
              <w:spacing w:before="75"/>
              <w:ind w:left="109"/>
              <w:rPr>
                <w:sz w:val="24"/>
                <w:lang w:val="sq-AL"/>
              </w:rPr>
            </w:pPr>
            <w:r w:rsidRPr="00553638">
              <w:rPr>
                <w:sz w:val="24"/>
                <w:lang w:val="sq-AL"/>
              </w:rPr>
              <w:t>Sinjalizues personal i vendodhjes</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PMK</w:t>
            </w:r>
          </w:p>
        </w:tc>
        <w:tc>
          <w:tcPr>
            <w:tcW w:w="6766" w:type="dxa"/>
          </w:tcPr>
          <w:p w:rsidR="00D73401" w:rsidRPr="00553638" w:rsidRDefault="009A35A9">
            <w:pPr>
              <w:pStyle w:val="TableParagraph"/>
              <w:spacing w:before="75"/>
              <w:ind w:left="109"/>
              <w:rPr>
                <w:sz w:val="24"/>
                <w:lang w:val="sq-AL"/>
              </w:rPr>
            </w:pPr>
            <w:r w:rsidRPr="00553638">
              <w:rPr>
                <w:sz w:val="24"/>
                <w:lang w:val="sq-AL"/>
              </w:rPr>
              <w:t>Policia Kufitare dhe e Migracionit</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POB</w:t>
            </w:r>
          </w:p>
        </w:tc>
        <w:tc>
          <w:tcPr>
            <w:tcW w:w="6766" w:type="dxa"/>
          </w:tcPr>
          <w:p w:rsidR="00D73401" w:rsidRPr="00553638" w:rsidRDefault="009A35A9">
            <w:pPr>
              <w:pStyle w:val="TableParagraph"/>
              <w:spacing w:before="75"/>
              <w:ind w:left="109"/>
              <w:rPr>
                <w:sz w:val="24"/>
                <w:lang w:val="sq-AL"/>
              </w:rPr>
            </w:pPr>
            <w:r w:rsidRPr="00553638">
              <w:rPr>
                <w:sz w:val="24"/>
                <w:lang w:val="sq-AL"/>
              </w:rPr>
              <w:t>Persona në bord (anije, helikopter, avion, makinë)</w:t>
            </w:r>
          </w:p>
        </w:tc>
      </w:tr>
      <w:tr w:rsidR="00D73401" w:rsidRPr="00553638">
        <w:trPr>
          <w:trHeight w:val="438"/>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POD</w:t>
            </w:r>
          </w:p>
        </w:tc>
        <w:tc>
          <w:tcPr>
            <w:tcW w:w="6766" w:type="dxa"/>
          </w:tcPr>
          <w:p w:rsidR="00D73401" w:rsidRPr="00553638" w:rsidRDefault="009A35A9">
            <w:pPr>
              <w:pStyle w:val="TableParagraph"/>
              <w:spacing w:before="76"/>
              <w:ind w:left="109"/>
              <w:rPr>
                <w:sz w:val="24"/>
                <w:lang w:val="sq-AL"/>
              </w:rPr>
            </w:pPr>
            <w:r w:rsidRPr="00553638">
              <w:rPr>
                <w:sz w:val="24"/>
                <w:lang w:val="sq-AL"/>
              </w:rPr>
              <w:t>Mundësia e zbulimit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PR</w:t>
            </w:r>
          </w:p>
        </w:tc>
        <w:tc>
          <w:tcPr>
            <w:tcW w:w="6766" w:type="dxa"/>
          </w:tcPr>
          <w:p w:rsidR="00D73401" w:rsidRPr="00553638" w:rsidRDefault="009A35A9">
            <w:pPr>
              <w:pStyle w:val="TableParagraph"/>
              <w:spacing w:before="75"/>
              <w:ind w:left="109"/>
              <w:rPr>
                <w:sz w:val="24"/>
                <w:lang w:val="sq-AL"/>
              </w:rPr>
            </w:pPr>
            <w:r w:rsidRPr="00553638">
              <w:rPr>
                <w:sz w:val="24"/>
                <w:lang w:val="sq-AL"/>
              </w:rPr>
              <w:t>Marrëdhëniet me publikun</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PRT</w:t>
            </w:r>
          </w:p>
        </w:tc>
        <w:tc>
          <w:tcPr>
            <w:tcW w:w="6766" w:type="dxa"/>
          </w:tcPr>
          <w:p w:rsidR="00D73401" w:rsidRPr="00553638" w:rsidRDefault="009A35A9">
            <w:pPr>
              <w:pStyle w:val="TableParagraph"/>
              <w:spacing w:before="75"/>
              <w:ind w:left="109"/>
              <w:rPr>
                <w:sz w:val="24"/>
                <w:lang w:val="sq-AL"/>
              </w:rPr>
            </w:pPr>
            <w:r w:rsidRPr="00553638">
              <w:rPr>
                <w:sz w:val="24"/>
                <w:lang w:val="sq-AL"/>
              </w:rPr>
              <w:t>Postat Radioteknike</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PU</w:t>
            </w:r>
          </w:p>
        </w:tc>
        <w:tc>
          <w:tcPr>
            <w:tcW w:w="6766" w:type="dxa"/>
          </w:tcPr>
          <w:p w:rsidR="00D73401" w:rsidRPr="00553638" w:rsidRDefault="009A35A9">
            <w:pPr>
              <w:pStyle w:val="TableParagraph"/>
              <w:spacing w:before="75"/>
              <w:ind w:left="109"/>
              <w:rPr>
                <w:sz w:val="24"/>
                <w:lang w:val="sq-AL"/>
              </w:rPr>
            </w:pPr>
            <w:r w:rsidRPr="00553638">
              <w:rPr>
                <w:sz w:val="24"/>
                <w:lang w:val="sq-AL"/>
              </w:rPr>
              <w:t>Policia Ushtarake</w:t>
            </w:r>
          </w:p>
        </w:tc>
      </w:tr>
      <w:tr w:rsidR="00D73401" w:rsidRPr="00553638">
        <w:trPr>
          <w:trHeight w:val="438"/>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QBO</w:t>
            </w:r>
          </w:p>
        </w:tc>
        <w:tc>
          <w:tcPr>
            <w:tcW w:w="6766" w:type="dxa"/>
          </w:tcPr>
          <w:p w:rsidR="00D73401" w:rsidRPr="00553638" w:rsidRDefault="009A35A9">
            <w:pPr>
              <w:pStyle w:val="TableParagraph"/>
              <w:spacing w:before="75"/>
              <w:ind w:left="109"/>
              <w:rPr>
                <w:sz w:val="24"/>
                <w:lang w:val="sq-AL"/>
              </w:rPr>
            </w:pPr>
            <w:r w:rsidRPr="00553638">
              <w:rPr>
                <w:sz w:val="24"/>
                <w:lang w:val="sq-AL"/>
              </w:rPr>
              <w:t>Qendra e Bashkuar Operacionale</w:t>
            </w:r>
          </w:p>
        </w:tc>
      </w:tr>
      <w:tr w:rsidR="00D73401" w:rsidRPr="00553638">
        <w:trPr>
          <w:trHeight w:val="437"/>
        </w:trPr>
        <w:tc>
          <w:tcPr>
            <w:tcW w:w="1695" w:type="dxa"/>
          </w:tcPr>
          <w:p w:rsidR="00D73401" w:rsidRPr="00553638" w:rsidRDefault="009A35A9">
            <w:pPr>
              <w:pStyle w:val="TableParagraph"/>
              <w:spacing w:before="76"/>
              <w:ind w:left="345"/>
              <w:rPr>
                <w:sz w:val="24"/>
                <w:lang w:val="sq-AL"/>
              </w:rPr>
            </w:pPr>
            <w:r w:rsidRPr="00553638">
              <w:rPr>
                <w:sz w:val="24"/>
                <w:lang w:val="sq-AL"/>
              </w:rPr>
              <w:t>QKAKSH</w:t>
            </w:r>
          </w:p>
        </w:tc>
        <w:tc>
          <w:tcPr>
            <w:tcW w:w="6766" w:type="dxa"/>
          </w:tcPr>
          <w:p w:rsidR="00D73401" w:rsidRPr="00553638" w:rsidRDefault="009A35A9">
            <w:pPr>
              <w:pStyle w:val="TableParagraph"/>
              <w:spacing w:before="76"/>
              <w:ind w:left="109"/>
              <w:rPr>
                <w:sz w:val="24"/>
                <w:lang w:val="sq-AL"/>
              </w:rPr>
            </w:pPr>
            <w:r w:rsidRPr="00553638">
              <w:rPr>
                <w:sz w:val="24"/>
                <w:lang w:val="sq-AL"/>
              </w:rPr>
              <w:t>Qendra Kombëtare Ajrore e Kërkim-Shpëtimit</w:t>
            </w:r>
          </w:p>
        </w:tc>
      </w:tr>
      <w:tr w:rsidR="00D73401" w:rsidRPr="00553638">
        <w:trPr>
          <w:trHeight w:val="436"/>
        </w:trPr>
        <w:tc>
          <w:tcPr>
            <w:tcW w:w="1695" w:type="dxa"/>
          </w:tcPr>
          <w:p w:rsidR="00D73401" w:rsidRPr="00553638" w:rsidRDefault="009A35A9">
            <w:pPr>
              <w:pStyle w:val="TableParagraph"/>
              <w:spacing w:before="75"/>
              <w:ind w:left="345"/>
              <w:rPr>
                <w:sz w:val="24"/>
                <w:lang w:val="sq-AL"/>
              </w:rPr>
            </w:pPr>
            <w:r w:rsidRPr="00553638">
              <w:rPr>
                <w:sz w:val="24"/>
                <w:lang w:val="sq-AL"/>
              </w:rPr>
              <w:t>QKDKSH</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Detare e Kërkim-Shpëtimit</w:t>
            </w:r>
          </w:p>
        </w:tc>
      </w:tr>
      <w:tr w:rsidR="00D73401" w:rsidRPr="00553638">
        <w:trPr>
          <w:trHeight w:val="436"/>
        </w:trPr>
        <w:tc>
          <w:tcPr>
            <w:tcW w:w="1695" w:type="dxa"/>
          </w:tcPr>
          <w:p w:rsidR="00D73401" w:rsidRPr="00553638" w:rsidRDefault="009A35A9">
            <w:pPr>
              <w:pStyle w:val="TableParagraph"/>
              <w:spacing w:before="75"/>
              <w:ind w:left="518"/>
              <w:rPr>
                <w:sz w:val="24"/>
                <w:lang w:val="sq-AL"/>
              </w:rPr>
            </w:pPr>
            <w:r w:rsidRPr="00553638">
              <w:rPr>
                <w:sz w:val="24"/>
                <w:lang w:val="sq-AL"/>
              </w:rPr>
              <w:t>QKEC</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e Emergjencave Civile</w:t>
            </w:r>
          </w:p>
        </w:tc>
      </w:tr>
      <w:tr w:rsidR="00D73401" w:rsidRPr="00553638">
        <w:trPr>
          <w:trHeight w:val="438"/>
        </w:trPr>
        <w:tc>
          <w:tcPr>
            <w:tcW w:w="1695" w:type="dxa"/>
          </w:tcPr>
          <w:p w:rsidR="00D73401" w:rsidRPr="00553638" w:rsidRDefault="009A35A9">
            <w:pPr>
              <w:pStyle w:val="TableParagraph"/>
              <w:spacing w:before="75"/>
              <w:ind w:left="431"/>
              <w:rPr>
                <w:sz w:val="24"/>
                <w:lang w:val="sq-AL"/>
              </w:rPr>
            </w:pPr>
            <w:r w:rsidRPr="00553638">
              <w:rPr>
                <w:sz w:val="24"/>
                <w:lang w:val="sq-AL"/>
              </w:rPr>
              <w:t>QKKSH</w:t>
            </w:r>
          </w:p>
        </w:tc>
        <w:tc>
          <w:tcPr>
            <w:tcW w:w="6766" w:type="dxa"/>
          </w:tcPr>
          <w:p w:rsidR="00D73401" w:rsidRPr="00553638" w:rsidRDefault="009A35A9">
            <w:pPr>
              <w:pStyle w:val="TableParagraph"/>
              <w:spacing w:before="75"/>
              <w:ind w:left="109"/>
              <w:rPr>
                <w:sz w:val="24"/>
                <w:lang w:val="sq-AL"/>
              </w:rPr>
            </w:pPr>
            <w:r w:rsidRPr="00553638">
              <w:rPr>
                <w:sz w:val="24"/>
                <w:lang w:val="sq-AL"/>
              </w:rPr>
              <w:t>Qendra Kombëtare e Kërkim-Shpëtimit</w:t>
            </w:r>
          </w:p>
        </w:tc>
      </w:tr>
      <w:tr w:rsidR="00D73401" w:rsidRPr="00553638">
        <w:trPr>
          <w:trHeight w:val="438"/>
        </w:trPr>
        <w:tc>
          <w:tcPr>
            <w:tcW w:w="1695" w:type="dxa"/>
          </w:tcPr>
          <w:p w:rsidR="00D73401" w:rsidRPr="00553638" w:rsidRDefault="009A35A9">
            <w:pPr>
              <w:pStyle w:val="TableParagraph"/>
              <w:spacing w:before="76"/>
              <w:ind w:left="85" w:right="87"/>
              <w:jc w:val="center"/>
              <w:rPr>
                <w:sz w:val="24"/>
                <w:lang w:val="sq-AL"/>
              </w:rPr>
            </w:pPr>
            <w:r w:rsidRPr="00553638">
              <w:rPr>
                <w:sz w:val="24"/>
                <w:lang w:val="sq-AL"/>
              </w:rPr>
              <w:t>QKR</w:t>
            </w:r>
          </w:p>
        </w:tc>
        <w:tc>
          <w:tcPr>
            <w:tcW w:w="6766" w:type="dxa"/>
          </w:tcPr>
          <w:p w:rsidR="00D73401" w:rsidRPr="00553638" w:rsidRDefault="009A35A9">
            <w:pPr>
              <w:pStyle w:val="TableParagraph"/>
              <w:spacing w:before="76"/>
              <w:ind w:left="109"/>
              <w:rPr>
                <w:sz w:val="24"/>
                <w:lang w:val="sq-AL"/>
              </w:rPr>
            </w:pPr>
            <w:r w:rsidRPr="00553638">
              <w:rPr>
                <w:sz w:val="24"/>
                <w:lang w:val="sq-AL"/>
              </w:rPr>
              <w:t>Qendra e Kontroll-Raportimit</w:t>
            </w:r>
          </w:p>
        </w:tc>
      </w:tr>
      <w:tr w:rsidR="00D73401" w:rsidRPr="00553638">
        <w:trPr>
          <w:trHeight w:val="436"/>
        </w:trPr>
        <w:tc>
          <w:tcPr>
            <w:tcW w:w="1695" w:type="dxa"/>
          </w:tcPr>
          <w:p w:rsidR="00D73401" w:rsidRPr="00553638" w:rsidRDefault="009A35A9">
            <w:pPr>
              <w:pStyle w:val="TableParagraph"/>
              <w:spacing w:before="75"/>
              <w:ind w:left="105"/>
              <w:rPr>
                <w:sz w:val="24"/>
                <w:lang w:val="sq-AL"/>
              </w:rPr>
            </w:pPr>
            <w:r w:rsidRPr="00553638">
              <w:rPr>
                <w:sz w:val="24"/>
                <w:lang w:val="sq-AL"/>
              </w:rPr>
              <w:t>QVA</w:t>
            </w:r>
          </w:p>
        </w:tc>
        <w:tc>
          <w:tcPr>
            <w:tcW w:w="6766" w:type="dxa"/>
          </w:tcPr>
          <w:p w:rsidR="00D73401" w:rsidRPr="00553638" w:rsidRDefault="009A35A9">
            <w:pPr>
              <w:pStyle w:val="TableParagraph"/>
              <w:spacing w:before="75"/>
              <w:ind w:left="109"/>
              <w:rPr>
                <w:sz w:val="24"/>
                <w:lang w:val="sq-AL"/>
              </w:rPr>
            </w:pPr>
            <w:r w:rsidRPr="00553638">
              <w:rPr>
                <w:sz w:val="24"/>
                <w:lang w:val="sq-AL"/>
              </w:rPr>
              <w:t>Qendra e Vëzhgimit Ajror</w:t>
            </w:r>
          </w:p>
        </w:tc>
      </w:tr>
      <w:tr w:rsidR="00D73401" w:rsidRPr="00553638">
        <w:trPr>
          <w:trHeight w:val="351"/>
        </w:trPr>
        <w:tc>
          <w:tcPr>
            <w:tcW w:w="1695" w:type="dxa"/>
          </w:tcPr>
          <w:p w:rsidR="00D73401" w:rsidRPr="00553638" w:rsidRDefault="009A35A9">
            <w:pPr>
              <w:pStyle w:val="TableParagraph"/>
              <w:spacing w:before="75" w:line="256" w:lineRule="exact"/>
              <w:ind w:right="1"/>
              <w:jc w:val="center"/>
              <w:rPr>
                <w:sz w:val="24"/>
                <w:lang w:val="sq-AL"/>
              </w:rPr>
            </w:pPr>
            <w:r w:rsidRPr="00553638">
              <w:rPr>
                <w:sz w:val="24"/>
                <w:lang w:val="sq-AL"/>
              </w:rPr>
              <w:t>R</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Rreze</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3" w:right="87"/>
              <w:jc w:val="center"/>
              <w:rPr>
                <w:sz w:val="24"/>
                <w:lang w:val="sq-AL"/>
              </w:rPr>
            </w:pPr>
            <w:r w:rsidRPr="00553638">
              <w:rPr>
                <w:sz w:val="24"/>
                <w:lang w:val="sq-AL"/>
              </w:rPr>
              <w:t>RADAR</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Radari</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RANP</w:t>
            </w:r>
          </w:p>
        </w:tc>
        <w:tc>
          <w:tcPr>
            <w:tcW w:w="6766" w:type="dxa"/>
          </w:tcPr>
          <w:p w:rsidR="00D73401" w:rsidRPr="00553638" w:rsidRDefault="009A35A9">
            <w:pPr>
              <w:pStyle w:val="TableParagraph"/>
              <w:spacing w:before="75"/>
              <w:ind w:left="109"/>
              <w:rPr>
                <w:sz w:val="24"/>
                <w:lang w:val="sq-AL"/>
              </w:rPr>
            </w:pPr>
            <w:r w:rsidRPr="00553638">
              <w:rPr>
                <w:sz w:val="24"/>
                <w:lang w:val="sq-AL"/>
              </w:rPr>
              <w:t>Plani rajonal i fluturimeve dhe lundrimeve</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RB</w:t>
            </w:r>
          </w:p>
        </w:tc>
        <w:tc>
          <w:tcPr>
            <w:tcW w:w="6766" w:type="dxa"/>
          </w:tcPr>
          <w:p w:rsidR="00D73401" w:rsidRPr="00553638" w:rsidRDefault="009A35A9">
            <w:pPr>
              <w:pStyle w:val="TableParagraph"/>
              <w:spacing w:before="75"/>
              <w:ind w:left="109"/>
              <w:rPr>
                <w:sz w:val="24"/>
                <w:lang w:val="sq-AL"/>
              </w:rPr>
            </w:pPr>
            <w:r w:rsidRPr="00553638">
              <w:rPr>
                <w:sz w:val="24"/>
                <w:lang w:val="sq-AL"/>
              </w:rPr>
              <w:t>Varkë shpëtimi</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RC</w:t>
            </w:r>
          </w:p>
        </w:tc>
        <w:tc>
          <w:tcPr>
            <w:tcW w:w="6766" w:type="dxa"/>
          </w:tcPr>
          <w:p w:rsidR="00D73401" w:rsidRPr="00553638" w:rsidRDefault="009A35A9">
            <w:pPr>
              <w:pStyle w:val="TableParagraph"/>
              <w:spacing w:before="75"/>
              <w:ind w:left="109"/>
              <w:rPr>
                <w:sz w:val="24"/>
                <w:lang w:val="sq-AL"/>
              </w:rPr>
            </w:pPr>
            <w:r w:rsidRPr="00553638">
              <w:rPr>
                <w:sz w:val="24"/>
                <w:lang w:val="sq-AL"/>
              </w:rPr>
              <w:t>Rrymat e lumenjve</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RCC</w:t>
            </w:r>
          </w:p>
        </w:tc>
        <w:tc>
          <w:tcPr>
            <w:tcW w:w="6766" w:type="dxa"/>
          </w:tcPr>
          <w:p w:rsidR="00D73401" w:rsidRPr="00553638" w:rsidRDefault="009A35A9">
            <w:pPr>
              <w:pStyle w:val="TableParagraph"/>
              <w:spacing w:before="76"/>
              <w:ind w:left="109"/>
              <w:rPr>
                <w:sz w:val="24"/>
                <w:lang w:val="sq-AL"/>
              </w:rPr>
            </w:pPr>
            <w:r w:rsidRPr="00553638">
              <w:rPr>
                <w:sz w:val="24"/>
                <w:lang w:val="sq-AL"/>
              </w:rPr>
              <w:t>Qendra e Koordinim-Shpëtimit</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RISHM</w:t>
            </w:r>
          </w:p>
        </w:tc>
        <w:tc>
          <w:tcPr>
            <w:tcW w:w="6766" w:type="dxa"/>
          </w:tcPr>
          <w:p w:rsidR="00D73401" w:rsidRPr="00553638" w:rsidRDefault="009A35A9">
            <w:pPr>
              <w:pStyle w:val="TableParagraph"/>
              <w:spacing w:before="75"/>
              <w:ind w:left="109"/>
              <w:rPr>
                <w:sz w:val="24"/>
                <w:lang w:val="sq-AL"/>
              </w:rPr>
            </w:pPr>
            <w:r w:rsidRPr="00553638">
              <w:rPr>
                <w:sz w:val="24"/>
                <w:lang w:val="sq-AL"/>
              </w:rPr>
              <w:t>Reparti i Inspektim-Shpëtim-Minierave</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RSH</w:t>
            </w:r>
          </w:p>
        </w:tc>
        <w:tc>
          <w:tcPr>
            <w:tcW w:w="6766" w:type="dxa"/>
          </w:tcPr>
          <w:p w:rsidR="00D73401" w:rsidRPr="00553638" w:rsidRDefault="009A35A9">
            <w:pPr>
              <w:pStyle w:val="TableParagraph"/>
              <w:spacing w:before="75"/>
              <w:ind w:left="109"/>
              <w:rPr>
                <w:sz w:val="24"/>
                <w:lang w:val="sq-AL"/>
              </w:rPr>
            </w:pPr>
            <w:r w:rsidRPr="00553638">
              <w:rPr>
                <w:sz w:val="24"/>
                <w:lang w:val="sq-AL"/>
              </w:rPr>
              <w:t>Republika e Shqipërisë</w:t>
            </w:r>
          </w:p>
        </w:tc>
      </w:tr>
      <w:tr w:rsidR="00D73401" w:rsidRPr="00553638">
        <w:trPr>
          <w:trHeight w:val="438"/>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S/V</w:t>
            </w:r>
          </w:p>
        </w:tc>
        <w:tc>
          <w:tcPr>
            <w:tcW w:w="6766" w:type="dxa"/>
          </w:tcPr>
          <w:p w:rsidR="00D73401" w:rsidRPr="00553638" w:rsidRDefault="009A35A9">
            <w:pPr>
              <w:pStyle w:val="TableParagraph"/>
              <w:spacing w:before="75"/>
              <w:ind w:left="109"/>
              <w:rPr>
                <w:sz w:val="24"/>
                <w:lang w:val="sq-AL"/>
              </w:rPr>
            </w:pPr>
            <w:r w:rsidRPr="00553638">
              <w:rPr>
                <w:sz w:val="24"/>
                <w:lang w:val="sq-AL"/>
              </w:rPr>
              <w:t>Anije me vela</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SAR</w:t>
            </w:r>
          </w:p>
        </w:tc>
        <w:tc>
          <w:tcPr>
            <w:tcW w:w="6766" w:type="dxa"/>
          </w:tcPr>
          <w:p w:rsidR="00D73401" w:rsidRPr="00553638" w:rsidRDefault="009A35A9">
            <w:pPr>
              <w:pStyle w:val="TableParagraph"/>
              <w:spacing w:before="76"/>
              <w:ind w:left="109"/>
              <w:rPr>
                <w:sz w:val="24"/>
                <w:lang w:val="sq-AL"/>
              </w:rPr>
            </w:pPr>
            <w:r w:rsidRPr="00553638">
              <w:rPr>
                <w:sz w:val="24"/>
                <w:lang w:val="sq-AL"/>
              </w:rPr>
              <w:t>Kërkim-Shpëtimi</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SARIR</w:t>
            </w:r>
          </w:p>
        </w:tc>
        <w:tc>
          <w:tcPr>
            <w:tcW w:w="6766" w:type="dxa"/>
          </w:tcPr>
          <w:p w:rsidR="00D73401" w:rsidRPr="00553638" w:rsidRDefault="009A35A9">
            <w:pPr>
              <w:pStyle w:val="TableParagraph"/>
              <w:spacing w:before="75"/>
              <w:ind w:left="109"/>
              <w:rPr>
                <w:sz w:val="24"/>
                <w:lang w:val="sq-AL"/>
              </w:rPr>
            </w:pPr>
            <w:r w:rsidRPr="00553638">
              <w:rPr>
                <w:sz w:val="24"/>
                <w:lang w:val="sq-AL"/>
              </w:rPr>
              <w:t>Raport i incidentit SAR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SARPs</w:t>
            </w:r>
          </w:p>
        </w:tc>
        <w:tc>
          <w:tcPr>
            <w:tcW w:w="6766" w:type="dxa"/>
          </w:tcPr>
          <w:p w:rsidR="00D73401" w:rsidRPr="00553638" w:rsidRDefault="009A35A9">
            <w:pPr>
              <w:pStyle w:val="TableParagraph"/>
              <w:spacing w:before="75"/>
              <w:ind w:left="109"/>
              <w:rPr>
                <w:sz w:val="24"/>
                <w:lang w:val="sq-AL"/>
              </w:rPr>
            </w:pPr>
            <w:r w:rsidRPr="00553638">
              <w:rPr>
                <w:sz w:val="24"/>
                <w:lang w:val="sq-AL"/>
              </w:rPr>
              <w:t>Procedura e kërkim-shpëtimit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SARSAT</w:t>
            </w:r>
          </w:p>
        </w:tc>
        <w:tc>
          <w:tcPr>
            <w:tcW w:w="6766" w:type="dxa"/>
          </w:tcPr>
          <w:p w:rsidR="00D73401" w:rsidRPr="00553638" w:rsidRDefault="009A35A9">
            <w:pPr>
              <w:pStyle w:val="TableParagraph"/>
              <w:spacing w:before="75"/>
              <w:ind w:left="109"/>
              <w:rPr>
                <w:sz w:val="24"/>
                <w:lang w:val="sq-AL"/>
              </w:rPr>
            </w:pPr>
            <w:r w:rsidRPr="00553638">
              <w:rPr>
                <w:sz w:val="24"/>
                <w:lang w:val="sq-AL"/>
              </w:rPr>
              <w:t>Stacion satelitor për shpëtimin e mjeteve në fatkeqësi</w:t>
            </w:r>
          </w:p>
        </w:tc>
      </w:tr>
      <w:tr w:rsidR="00D73401" w:rsidRPr="00553638">
        <w:trPr>
          <w:trHeight w:val="437"/>
        </w:trPr>
        <w:tc>
          <w:tcPr>
            <w:tcW w:w="1695" w:type="dxa"/>
          </w:tcPr>
          <w:p w:rsidR="00D73401" w:rsidRPr="00553638" w:rsidRDefault="009A35A9">
            <w:pPr>
              <w:pStyle w:val="TableParagraph"/>
              <w:spacing w:before="76"/>
              <w:ind w:left="84" w:right="87"/>
              <w:jc w:val="center"/>
              <w:rPr>
                <w:sz w:val="24"/>
                <w:lang w:val="sq-AL"/>
              </w:rPr>
            </w:pPr>
            <w:r w:rsidRPr="00553638">
              <w:rPr>
                <w:sz w:val="24"/>
                <w:lang w:val="sq-AL"/>
              </w:rPr>
              <w:t>SART</w:t>
            </w:r>
          </w:p>
        </w:tc>
        <w:tc>
          <w:tcPr>
            <w:tcW w:w="6766" w:type="dxa"/>
          </w:tcPr>
          <w:p w:rsidR="00D73401" w:rsidRPr="00553638" w:rsidRDefault="009A35A9">
            <w:pPr>
              <w:pStyle w:val="TableParagraph"/>
              <w:spacing w:before="76"/>
              <w:ind w:left="109"/>
              <w:rPr>
                <w:sz w:val="24"/>
                <w:lang w:val="sq-AL"/>
              </w:rPr>
            </w:pPr>
            <w:r w:rsidRPr="00553638">
              <w:rPr>
                <w:sz w:val="24"/>
                <w:lang w:val="sq-AL"/>
              </w:rPr>
              <w:t>Transponderi i kërkim-shpëtimit</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 SAR</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SDP</w:t>
            </w:r>
          </w:p>
        </w:tc>
        <w:tc>
          <w:tcPr>
            <w:tcW w:w="6766" w:type="dxa"/>
          </w:tcPr>
          <w:p w:rsidR="00D73401" w:rsidRPr="00553638" w:rsidRDefault="009A35A9">
            <w:pPr>
              <w:pStyle w:val="TableParagraph"/>
              <w:spacing w:before="75"/>
              <w:ind w:left="109"/>
              <w:rPr>
                <w:sz w:val="24"/>
                <w:lang w:val="sq-AL"/>
              </w:rPr>
            </w:pPr>
            <w:r w:rsidRPr="00553638">
              <w:rPr>
                <w:sz w:val="24"/>
                <w:lang w:val="sq-AL"/>
              </w:rPr>
              <w:t>Sigurues i të dhënave për SAR</w:t>
            </w:r>
          </w:p>
        </w:tc>
      </w:tr>
      <w:tr w:rsidR="00D73401" w:rsidRPr="00553638">
        <w:trPr>
          <w:trHeight w:val="438"/>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SHPFA</w:t>
            </w:r>
          </w:p>
        </w:tc>
        <w:tc>
          <w:tcPr>
            <w:tcW w:w="6766" w:type="dxa"/>
          </w:tcPr>
          <w:p w:rsidR="00D73401" w:rsidRPr="00553638" w:rsidRDefault="009A35A9">
            <w:pPr>
              <w:pStyle w:val="TableParagraph"/>
              <w:spacing w:before="75"/>
              <w:ind w:left="109"/>
              <w:rPr>
                <w:sz w:val="24"/>
                <w:lang w:val="sq-AL"/>
              </w:rPr>
            </w:pPr>
            <w:r w:rsidRPr="00553638">
              <w:rPr>
                <w:sz w:val="24"/>
                <w:lang w:val="sq-AL"/>
              </w:rPr>
              <w:t>Shtabi i Përgjithshëm i Forcave të Armatosura</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SHSHPFA</w:t>
            </w:r>
          </w:p>
        </w:tc>
        <w:tc>
          <w:tcPr>
            <w:tcW w:w="6766" w:type="dxa"/>
          </w:tcPr>
          <w:p w:rsidR="00D73401" w:rsidRPr="00553638" w:rsidRDefault="009A35A9">
            <w:pPr>
              <w:pStyle w:val="TableParagraph"/>
              <w:spacing w:before="76"/>
              <w:ind w:left="109"/>
              <w:rPr>
                <w:sz w:val="24"/>
                <w:lang w:val="sq-AL"/>
              </w:rPr>
            </w:pPr>
            <w:r w:rsidRPr="00553638">
              <w:rPr>
                <w:sz w:val="24"/>
                <w:lang w:val="sq-AL"/>
              </w:rPr>
              <w:t>Shefi i Shtabit të Përgjithshëm të Forcave të Armatosura</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SITREP</w:t>
            </w:r>
          </w:p>
        </w:tc>
        <w:tc>
          <w:tcPr>
            <w:tcW w:w="6766" w:type="dxa"/>
          </w:tcPr>
          <w:p w:rsidR="00D73401" w:rsidRPr="00553638" w:rsidRDefault="009A35A9">
            <w:pPr>
              <w:pStyle w:val="TableParagraph"/>
              <w:spacing w:before="75"/>
              <w:ind w:left="109"/>
              <w:rPr>
                <w:sz w:val="24"/>
                <w:lang w:val="sq-AL"/>
              </w:rPr>
            </w:pPr>
            <w:r w:rsidRPr="00553638">
              <w:rPr>
                <w:sz w:val="24"/>
                <w:lang w:val="sq-AL"/>
              </w:rPr>
              <w:t>Raporti i situatës</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SIVD</w:t>
            </w:r>
          </w:p>
        </w:tc>
        <w:tc>
          <w:tcPr>
            <w:tcW w:w="6766" w:type="dxa"/>
          </w:tcPr>
          <w:p w:rsidR="00D73401" w:rsidRPr="00553638" w:rsidRDefault="009A35A9">
            <w:pPr>
              <w:pStyle w:val="TableParagraph"/>
              <w:spacing w:before="75"/>
              <w:ind w:left="109"/>
              <w:rPr>
                <w:sz w:val="24"/>
                <w:lang w:val="sq-AL"/>
              </w:rPr>
            </w:pPr>
            <w:r w:rsidRPr="00553638">
              <w:rPr>
                <w:sz w:val="24"/>
                <w:lang w:val="sq-AL"/>
              </w:rPr>
              <w:t>Sistemi i Integruar i Vëzhgimit Detar</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SMC</w:t>
            </w:r>
          </w:p>
        </w:tc>
        <w:tc>
          <w:tcPr>
            <w:tcW w:w="6766" w:type="dxa"/>
          </w:tcPr>
          <w:p w:rsidR="00D73401" w:rsidRPr="00553638" w:rsidRDefault="009A35A9">
            <w:pPr>
              <w:pStyle w:val="TableParagraph"/>
              <w:spacing w:before="75"/>
              <w:ind w:left="109"/>
              <w:rPr>
                <w:sz w:val="24"/>
                <w:lang w:val="sq-AL"/>
              </w:rPr>
            </w:pPr>
            <w:r w:rsidRPr="00553638">
              <w:rPr>
                <w:sz w:val="24"/>
                <w:lang w:val="sq-AL"/>
              </w:rPr>
              <w:t>Koordinatori i misionit të kërkim-shpëtimit</w:t>
            </w:r>
          </w:p>
        </w:tc>
      </w:tr>
      <w:tr w:rsidR="00D73401" w:rsidRPr="00553638">
        <w:trPr>
          <w:trHeight w:val="438"/>
        </w:trPr>
        <w:tc>
          <w:tcPr>
            <w:tcW w:w="1695" w:type="dxa"/>
          </w:tcPr>
          <w:p w:rsidR="00D73401" w:rsidRPr="00553638" w:rsidRDefault="009A35A9">
            <w:pPr>
              <w:pStyle w:val="TableParagraph"/>
              <w:spacing w:before="76"/>
              <w:ind w:left="86" w:right="86"/>
              <w:jc w:val="center"/>
              <w:rPr>
                <w:sz w:val="24"/>
                <w:lang w:val="sq-AL"/>
              </w:rPr>
            </w:pPr>
            <w:r w:rsidRPr="00553638">
              <w:rPr>
                <w:sz w:val="24"/>
                <w:lang w:val="sq-AL"/>
              </w:rPr>
              <w:t>SMRCC</w:t>
            </w:r>
          </w:p>
        </w:tc>
        <w:tc>
          <w:tcPr>
            <w:tcW w:w="6766" w:type="dxa"/>
          </w:tcPr>
          <w:p w:rsidR="00D73401" w:rsidRPr="00553638" w:rsidRDefault="009A35A9">
            <w:pPr>
              <w:pStyle w:val="TableParagraph"/>
              <w:spacing w:before="76"/>
              <w:ind w:left="109"/>
              <w:rPr>
                <w:sz w:val="24"/>
                <w:lang w:val="sq-AL"/>
              </w:rPr>
            </w:pPr>
            <w:r w:rsidRPr="00553638">
              <w:rPr>
                <w:sz w:val="24"/>
                <w:lang w:val="sq-AL"/>
              </w:rPr>
              <w:t>Nënqendër detare për koordinim-shpëtimin</w:t>
            </w:r>
          </w:p>
        </w:tc>
      </w:tr>
      <w:tr w:rsidR="00D73401" w:rsidRPr="00553638">
        <w:trPr>
          <w:trHeight w:val="437"/>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SOLAS</w:t>
            </w:r>
          </w:p>
        </w:tc>
        <w:tc>
          <w:tcPr>
            <w:tcW w:w="6766" w:type="dxa"/>
          </w:tcPr>
          <w:p w:rsidR="00D73401" w:rsidRPr="00553638" w:rsidRDefault="009A35A9">
            <w:pPr>
              <w:pStyle w:val="TableParagraph"/>
              <w:spacing w:before="75"/>
              <w:ind w:left="109"/>
              <w:rPr>
                <w:sz w:val="24"/>
                <w:lang w:val="sq-AL"/>
              </w:rPr>
            </w:pPr>
            <w:r w:rsidRPr="00553638">
              <w:rPr>
                <w:sz w:val="24"/>
                <w:lang w:val="sq-AL"/>
              </w:rPr>
              <w:t>Konventa ndërkombëtare për Sigurinë e Jetës në Det</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SOPs</w:t>
            </w:r>
          </w:p>
        </w:tc>
        <w:tc>
          <w:tcPr>
            <w:tcW w:w="6766" w:type="dxa"/>
          </w:tcPr>
          <w:p w:rsidR="00D73401" w:rsidRPr="00553638" w:rsidRDefault="009A35A9">
            <w:pPr>
              <w:pStyle w:val="TableParagraph"/>
              <w:spacing w:before="75"/>
              <w:ind w:left="109"/>
              <w:rPr>
                <w:sz w:val="24"/>
                <w:lang w:val="sq-AL"/>
              </w:rPr>
            </w:pPr>
            <w:r w:rsidRPr="00553638">
              <w:rPr>
                <w:sz w:val="24"/>
                <w:lang w:val="sq-AL"/>
              </w:rPr>
              <w:t>Procedura Standarde Operimi/Veprimi</w:t>
            </w:r>
          </w:p>
        </w:tc>
      </w:tr>
      <w:tr w:rsidR="00D73401" w:rsidRPr="00553638">
        <w:trPr>
          <w:trHeight w:val="436"/>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SP</w:t>
            </w:r>
          </w:p>
        </w:tc>
        <w:tc>
          <w:tcPr>
            <w:tcW w:w="6766" w:type="dxa"/>
          </w:tcPr>
          <w:p w:rsidR="00D73401" w:rsidRPr="00553638" w:rsidRDefault="009A35A9">
            <w:pPr>
              <w:pStyle w:val="TableParagraph"/>
              <w:spacing w:before="75"/>
              <w:ind w:left="109"/>
              <w:rPr>
                <w:sz w:val="24"/>
                <w:lang w:val="sq-AL"/>
              </w:rPr>
            </w:pPr>
            <w:r w:rsidRPr="00553638">
              <w:rPr>
                <w:sz w:val="24"/>
                <w:lang w:val="sq-AL"/>
              </w:rPr>
              <w:t>Pika e përplasjes (në det)</w:t>
            </w:r>
          </w:p>
        </w:tc>
      </w:tr>
      <w:tr w:rsidR="00D73401" w:rsidRPr="00553638">
        <w:trPr>
          <w:trHeight w:val="438"/>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SPOC</w:t>
            </w:r>
          </w:p>
        </w:tc>
        <w:tc>
          <w:tcPr>
            <w:tcW w:w="6766" w:type="dxa"/>
          </w:tcPr>
          <w:p w:rsidR="00D73401" w:rsidRPr="00553638" w:rsidRDefault="009A35A9">
            <w:pPr>
              <w:pStyle w:val="TableParagraph"/>
              <w:spacing w:before="75"/>
              <w:ind w:left="109"/>
              <w:rPr>
                <w:sz w:val="24"/>
                <w:lang w:val="sq-AL"/>
              </w:rPr>
            </w:pPr>
            <w:r w:rsidRPr="00553638">
              <w:rPr>
                <w:sz w:val="24"/>
                <w:lang w:val="sq-AL"/>
              </w:rPr>
              <w:t>Pika e kontaktit të Kërkim-Shpëtimit</w:t>
            </w:r>
          </w:p>
        </w:tc>
      </w:tr>
      <w:tr w:rsidR="00D73401" w:rsidRPr="00553638">
        <w:trPr>
          <w:trHeight w:val="437"/>
        </w:trPr>
        <w:tc>
          <w:tcPr>
            <w:tcW w:w="1695" w:type="dxa"/>
          </w:tcPr>
          <w:p w:rsidR="00D73401" w:rsidRPr="00553638" w:rsidRDefault="009A35A9">
            <w:pPr>
              <w:pStyle w:val="TableParagraph"/>
              <w:spacing w:before="76"/>
              <w:ind w:left="86" w:right="87"/>
              <w:jc w:val="center"/>
              <w:rPr>
                <w:sz w:val="24"/>
                <w:lang w:val="sq-AL"/>
              </w:rPr>
            </w:pPr>
            <w:r w:rsidRPr="00553638">
              <w:rPr>
                <w:sz w:val="24"/>
                <w:lang w:val="sq-AL"/>
              </w:rPr>
              <w:t>SRR</w:t>
            </w:r>
          </w:p>
        </w:tc>
        <w:tc>
          <w:tcPr>
            <w:tcW w:w="6766" w:type="dxa"/>
          </w:tcPr>
          <w:p w:rsidR="00D73401" w:rsidRPr="00553638" w:rsidRDefault="009A35A9">
            <w:pPr>
              <w:pStyle w:val="TableParagraph"/>
              <w:spacing w:before="76"/>
              <w:ind w:left="109"/>
              <w:rPr>
                <w:sz w:val="24"/>
                <w:lang w:val="sq-AL"/>
              </w:rPr>
            </w:pPr>
            <w:r w:rsidRPr="00553638">
              <w:rPr>
                <w:sz w:val="24"/>
                <w:lang w:val="sq-AL"/>
              </w:rPr>
              <w:t>Rajon i Kërkim-Shpëtimit</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SRS</w:t>
            </w:r>
          </w:p>
        </w:tc>
        <w:tc>
          <w:tcPr>
            <w:tcW w:w="6766" w:type="dxa"/>
          </w:tcPr>
          <w:p w:rsidR="00D73401" w:rsidRPr="00553638" w:rsidRDefault="009A35A9">
            <w:pPr>
              <w:pStyle w:val="TableParagraph"/>
              <w:spacing w:before="75"/>
              <w:ind w:left="109"/>
              <w:rPr>
                <w:sz w:val="24"/>
                <w:lang w:val="sq-AL"/>
              </w:rPr>
            </w:pPr>
            <w:r w:rsidRPr="00553638">
              <w:rPr>
                <w:sz w:val="24"/>
                <w:lang w:val="sq-AL"/>
              </w:rPr>
              <w:t>Nënrajon kërkim-shpëtimi</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SRU</w:t>
            </w:r>
          </w:p>
        </w:tc>
        <w:tc>
          <w:tcPr>
            <w:tcW w:w="6766" w:type="dxa"/>
          </w:tcPr>
          <w:p w:rsidR="00D73401" w:rsidRPr="00553638" w:rsidRDefault="009A35A9">
            <w:pPr>
              <w:pStyle w:val="TableParagraph"/>
              <w:spacing w:before="75"/>
              <w:ind w:left="109"/>
              <w:rPr>
                <w:sz w:val="24"/>
                <w:lang w:val="sq-AL"/>
              </w:rPr>
            </w:pPr>
            <w:r w:rsidRPr="00553638">
              <w:rPr>
                <w:sz w:val="24"/>
                <w:lang w:val="sq-AL"/>
              </w:rPr>
              <w:t>Njësia e kërkim-shpëtimit</w:t>
            </w:r>
          </w:p>
        </w:tc>
      </w:tr>
      <w:tr w:rsidR="00D73401" w:rsidRPr="00553638">
        <w:trPr>
          <w:trHeight w:val="438"/>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SU</w:t>
            </w:r>
          </w:p>
        </w:tc>
        <w:tc>
          <w:tcPr>
            <w:tcW w:w="6766" w:type="dxa"/>
          </w:tcPr>
          <w:p w:rsidR="00D73401" w:rsidRPr="00553638" w:rsidRDefault="009A35A9">
            <w:pPr>
              <w:pStyle w:val="TableParagraph"/>
              <w:spacing w:before="75"/>
              <w:ind w:left="109"/>
              <w:rPr>
                <w:sz w:val="24"/>
                <w:lang w:val="sq-AL"/>
              </w:rPr>
            </w:pPr>
            <w:r w:rsidRPr="00553638">
              <w:rPr>
                <w:sz w:val="24"/>
                <w:lang w:val="sq-AL"/>
              </w:rPr>
              <w:t>Njësi Kërkimi</w:t>
            </w:r>
          </w:p>
        </w:tc>
      </w:tr>
      <w:tr w:rsidR="00D73401" w:rsidRPr="00553638">
        <w:trPr>
          <w:trHeight w:val="438"/>
        </w:trPr>
        <w:tc>
          <w:tcPr>
            <w:tcW w:w="1695" w:type="dxa"/>
          </w:tcPr>
          <w:p w:rsidR="00D73401" w:rsidRPr="00553638" w:rsidRDefault="009A35A9">
            <w:pPr>
              <w:pStyle w:val="TableParagraph"/>
              <w:spacing w:before="76"/>
              <w:jc w:val="center"/>
              <w:rPr>
                <w:sz w:val="24"/>
                <w:lang w:val="sq-AL"/>
              </w:rPr>
            </w:pPr>
            <w:r w:rsidRPr="00553638">
              <w:rPr>
                <w:sz w:val="24"/>
                <w:lang w:val="sq-AL"/>
              </w:rPr>
              <w:t>T</w:t>
            </w:r>
          </w:p>
        </w:tc>
        <w:tc>
          <w:tcPr>
            <w:tcW w:w="6766" w:type="dxa"/>
          </w:tcPr>
          <w:p w:rsidR="00D73401" w:rsidRPr="00553638" w:rsidRDefault="009A35A9">
            <w:pPr>
              <w:pStyle w:val="TableParagraph"/>
              <w:spacing w:before="76"/>
              <w:ind w:left="109"/>
              <w:rPr>
                <w:sz w:val="24"/>
                <w:lang w:val="sq-AL"/>
              </w:rPr>
            </w:pPr>
            <w:r w:rsidRPr="00553638">
              <w:rPr>
                <w:sz w:val="24"/>
                <w:lang w:val="sq-AL"/>
              </w:rPr>
              <w:t>Orë Kërkimi në dispozicion</w:t>
            </w:r>
          </w:p>
        </w:tc>
      </w:tr>
      <w:tr w:rsidR="00D73401" w:rsidRPr="00553638">
        <w:trPr>
          <w:trHeight w:val="436"/>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TACAN</w:t>
            </w:r>
          </w:p>
        </w:tc>
        <w:tc>
          <w:tcPr>
            <w:tcW w:w="6766" w:type="dxa"/>
          </w:tcPr>
          <w:p w:rsidR="00D73401" w:rsidRPr="00553638" w:rsidRDefault="009A35A9">
            <w:pPr>
              <w:pStyle w:val="TableParagraph"/>
              <w:spacing w:before="75"/>
              <w:ind w:left="109"/>
              <w:rPr>
                <w:sz w:val="24"/>
                <w:lang w:val="sq-AL"/>
              </w:rPr>
            </w:pPr>
            <w:r w:rsidRPr="00553638">
              <w:rPr>
                <w:sz w:val="24"/>
                <w:lang w:val="sq-AL"/>
              </w:rPr>
              <w:t>Navigim Taktik Ajror</w:t>
            </w:r>
          </w:p>
        </w:tc>
      </w:tr>
      <w:tr w:rsidR="00D73401" w:rsidRPr="00553638">
        <w:trPr>
          <w:trHeight w:val="351"/>
        </w:trPr>
        <w:tc>
          <w:tcPr>
            <w:tcW w:w="1695" w:type="dxa"/>
          </w:tcPr>
          <w:p w:rsidR="00D73401" w:rsidRPr="00553638" w:rsidRDefault="009A35A9">
            <w:pPr>
              <w:pStyle w:val="TableParagraph"/>
              <w:spacing w:before="75" w:line="256" w:lineRule="exact"/>
              <w:ind w:left="85" w:right="87"/>
              <w:jc w:val="center"/>
              <w:rPr>
                <w:sz w:val="24"/>
                <w:lang w:val="sq-AL"/>
              </w:rPr>
            </w:pPr>
            <w:r w:rsidRPr="00553638">
              <w:rPr>
                <w:sz w:val="24"/>
                <w:lang w:val="sq-AL"/>
              </w:rPr>
              <w:t>TAS</w:t>
            </w:r>
          </w:p>
        </w:tc>
        <w:tc>
          <w:tcPr>
            <w:tcW w:w="6766" w:type="dxa"/>
          </w:tcPr>
          <w:p w:rsidR="00D73401" w:rsidRPr="00553638" w:rsidRDefault="009A35A9">
            <w:pPr>
              <w:pStyle w:val="TableParagraph"/>
              <w:spacing w:before="75" w:line="256" w:lineRule="exact"/>
              <w:ind w:left="109"/>
              <w:rPr>
                <w:sz w:val="24"/>
                <w:lang w:val="sq-AL"/>
              </w:rPr>
            </w:pPr>
            <w:r w:rsidRPr="00553638">
              <w:rPr>
                <w:sz w:val="24"/>
                <w:lang w:val="sq-AL"/>
              </w:rPr>
              <w:t>Shpejtësia ajrore e vërtetë</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tbl>
      <w:tblPr>
        <w:tblW w:w="0" w:type="auto"/>
        <w:tblInd w:w="207" w:type="dxa"/>
        <w:tblLayout w:type="fixed"/>
        <w:tblCellMar>
          <w:left w:w="0" w:type="dxa"/>
          <w:right w:w="0" w:type="dxa"/>
        </w:tblCellMar>
        <w:tblLook w:val="01E0" w:firstRow="1" w:lastRow="1" w:firstColumn="1" w:lastColumn="1" w:noHBand="0" w:noVBand="0"/>
      </w:tblPr>
      <w:tblGrid>
        <w:gridCol w:w="1695"/>
        <w:gridCol w:w="6766"/>
      </w:tblGrid>
      <w:tr w:rsidR="00D73401" w:rsidRPr="00553638">
        <w:trPr>
          <w:trHeight w:val="439"/>
        </w:trPr>
        <w:tc>
          <w:tcPr>
            <w:tcW w:w="1695" w:type="dxa"/>
            <w:shd w:val="clear" w:color="auto" w:fill="D9D9D9"/>
          </w:tcPr>
          <w:p w:rsidR="00D73401" w:rsidRPr="00553638" w:rsidRDefault="009A35A9">
            <w:pPr>
              <w:pStyle w:val="TableParagraph"/>
              <w:spacing w:line="275" w:lineRule="exact"/>
              <w:ind w:left="86" w:right="87"/>
              <w:jc w:val="center"/>
              <w:rPr>
                <w:b/>
                <w:sz w:val="24"/>
                <w:lang w:val="sq-AL"/>
              </w:rPr>
            </w:pPr>
            <w:r w:rsidRPr="00553638">
              <w:rPr>
                <w:b/>
                <w:sz w:val="24"/>
                <w:lang w:val="sq-AL"/>
              </w:rPr>
              <w:lastRenderedPageBreak/>
              <w:t>SHKURTESA</w:t>
            </w:r>
          </w:p>
        </w:tc>
        <w:tc>
          <w:tcPr>
            <w:tcW w:w="6766" w:type="dxa"/>
            <w:shd w:val="clear" w:color="auto" w:fill="D9D9D9"/>
          </w:tcPr>
          <w:p w:rsidR="00D73401" w:rsidRPr="00553638" w:rsidRDefault="009A35A9">
            <w:pPr>
              <w:pStyle w:val="TableParagraph"/>
              <w:spacing w:line="275" w:lineRule="exact"/>
              <w:ind w:left="2823" w:right="2823"/>
              <w:jc w:val="center"/>
              <w:rPr>
                <w:b/>
                <w:sz w:val="24"/>
                <w:lang w:val="sq-AL"/>
              </w:rPr>
            </w:pPr>
            <w:r w:rsidRPr="00553638">
              <w:rPr>
                <w:b/>
                <w:sz w:val="24"/>
                <w:lang w:val="sq-AL"/>
              </w:rPr>
              <w:t>KUPTIMI</w:t>
            </w:r>
          </w:p>
        </w:tc>
      </w:tr>
      <w:tr w:rsidR="00D73401" w:rsidRPr="00553638">
        <w:trPr>
          <w:trHeight w:val="355"/>
        </w:trPr>
        <w:tc>
          <w:tcPr>
            <w:tcW w:w="1695" w:type="dxa"/>
          </w:tcPr>
          <w:p w:rsidR="00D73401" w:rsidRPr="00553638" w:rsidRDefault="009A35A9">
            <w:pPr>
              <w:pStyle w:val="TableParagraph"/>
              <w:spacing w:line="270" w:lineRule="exact"/>
              <w:ind w:left="83" w:right="87"/>
              <w:jc w:val="center"/>
              <w:rPr>
                <w:sz w:val="24"/>
                <w:lang w:val="sq-AL"/>
              </w:rPr>
            </w:pPr>
            <w:r w:rsidRPr="00553638">
              <w:rPr>
                <w:sz w:val="24"/>
                <w:lang w:val="sq-AL"/>
              </w:rPr>
              <w:t>TC</w:t>
            </w:r>
          </w:p>
        </w:tc>
        <w:tc>
          <w:tcPr>
            <w:tcW w:w="6766" w:type="dxa"/>
          </w:tcPr>
          <w:p w:rsidR="00D73401" w:rsidRPr="00553638" w:rsidRDefault="009A35A9">
            <w:pPr>
              <w:pStyle w:val="TableParagraph"/>
              <w:spacing w:line="270" w:lineRule="exact"/>
              <w:ind w:left="109"/>
              <w:rPr>
                <w:sz w:val="24"/>
                <w:lang w:val="sq-AL"/>
              </w:rPr>
            </w:pPr>
            <w:r w:rsidRPr="00553638">
              <w:rPr>
                <w:sz w:val="24"/>
                <w:lang w:val="sq-AL"/>
              </w:rPr>
              <w:t>Rryma e baticës</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TCA</w:t>
            </w:r>
          </w:p>
        </w:tc>
        <w:tc>
          <w:tcPr>
            <w:tcW w:w="6766" w:type="dxa"/>
          </w:tcPr>
          <w:p w:rsidR="00D73401" w:rsidRPr="00553638" w:rsidRDefault="009A35A9">
            <w:pPr>
              <w:pStyle w:val="TableParagraph"/>
              <w:spacing w:before="75"/>
              <w:ind w:left="109"/>
              <w:rPr>
                <w:sz w:val="24"/>
                <w:lang w:val="sq-AL"/>
              </w:rPr>
            </w:pPr>
            <w:r w:rsidRPr="00553638">
              <w:rPr>
                <w:sz w:val="24"/>
                <w:lang w:val="sq-AL"/>
              </w:rPr>
              <w:t>Koha e afrimit më të afërt</w:t>
            </w:r>
          </w:p>
        </w:tc>
      </w:tr>
      <w:tr w:rsidR="00D73401" w:rsidRPr="00553638">
        <w:trPr>
          <w:trHeight w:val="436"/>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TELEX</w:t>
            </w:r>
          </w:p>
        </w:tc>
        <w:tc>
          <w:tcPr>
            <w:tcW w:w="6766" w:type="dxa"/>
          </w:tcPr>
          <w:p w:rsidR="00D73401" w:rsidRPr="00553638" w:rsidRDefault="009A35A9">
            <w:pPr>
              <w:pStyle w:val="TableParagraph"/>
              <w:spacing w:before="75"/>
              <w:ind w:left="109"/>
              <w:rPr>
                <w:sz w:val="24"/>
                <w:lang w:val="sq-AL"/>
              </w:rPr>
            </w:pPr>
            <w:r w:rsidRPr="00553638">
              <w:rPr>
                <w:sz w:val="24"/>
                <w:lang w:val="sq-AL"/>
              </w:rPr>
              <w:t>Teleshkrues</w:t>
            </w:r>
          </w:p>
        </w:tc>
      </w:tr>
      <w:tr w:rsidR="00D73401" w:rsidRPr="00553638">
        <w:trPr>
          <w:trHeight w:val="437"/>
        </w:trPr>
        <w:tc>
          <w:tcPr>
            <w:tcW w:w="1695" w:type="dxa"/>
          </w:tcPr>
          <w:p w:rsidR="00D73401" w:rsidRPr="00553638" w:rsidRDefault="009A35A9">
            <w:pPr>
              <w:pStyle w:val="TableParagraph"/>
              <w:spacing w:before="75"/>
              <w:ind w:left="85" w:right="87"/>
              <w:jc w:val="center"/>
              <w:rPr>
                <w:sz w:val="24"/>
                <w:lang w:val="sq-AL"/>
              </w:rPr>
            </w:pPr>
            <w:r w:rsidRPr="00553638">
              <w:rPr>
                <w:sz w:val="24"/>
                <w:lang w:val="sq-AL"/>
              </w:rPr>
              <w:t>TWC</w:t>
            </w:r>
          </w:p>
        </w:tc>
        <w:tc>
          <w:tcPr>
            <w:tcW w:w="6766" w:type="dxa"/>
          </w:tcPr>
          <w:p w:rsidR="00D73401" w:rsidRPr="00553638" w:rsidRDefault="009A35A9">
            <w:pPr>
              <w:pStyle w:val="TableParagraph"/>
              <w:spacing w:before="75"/>
              <w:ind w:left="109"/>
              <w:rPr>
                <w:sz w:val="24"/>
                <w:lang w:val="sq-AL"/>
              </w:rPr>
            </w:pPr>
            <w:r w:rsidRPr="00553638">
              <w:rPr>
                <w:sz w:val="24"/>
                <w:lang w:val="sq-AL"/>
              </w:rPr>
              <w:t>Rryma totale e ujit</w:t>
            </w:r>
          </w:p>
        </w:tc>
      </w:tr>
      <w:tr w:rsidR="00D73401" w:rsidRPr="00553638">
        <w:trPr>
          <w:trHeight w:val="437"/>
        </w:trPr>
        <w:tc>
          <w:tcPr>
            <w:tcW w:w="1695" w:type="dxa"/>
          </w:tcPr>
          <w:p w:rsidR="00D73401" w:rsidRPr="00553638" w:rsidRDefault="009A35A9">
            <w:pPr>
              <w:pStyle w:val="TableParagraph"/>
              <w:spacing w:before="76"/>
              <w:ind w:right="3"/>
              <w:jc w:val="center"/>
              <w:rPr>
                <w:sz w:val="24"/>
                <w:lang w:val="sq-AL"/>
              </w:rPr>
            </w:pPr>
            <w:r w:rsidRPr="00553638">
              <w:rPr>
                <w:sz w:val="24"/>
                <w:lang w:val="sq-AL"/>
              </w:rPr>
              <w:t>u</w:t>
            </w:r>
          </w:p>
        </w:tc>
        <w:tc>
          <w:tcPr>
            <w:tcW w:w="6766" w:type="dxa"/>
          </w:tcPr>
          <w:p w:rsidR="00D73401" w:rsidRPr="00553638" w:rsidRDefault="009A35A9">
            <w:pPr>
              <w:pStyle w:val="TableParagraph"/>
              <w:spacing w:before="76"/>
              <w:ind w:left="109"/>
              <w:rPr>
                <w:sz w:val="24"/>
                <w:lang w:val="sq-AL"/>
              </w:rPr>
            </w:pPr>
            <w:r w:rsidRPr="00553638">
              <w:rPr>
                <w:sz w:val="24"/>
                <w:lang w:val="sq-AL"/>
              </w:rPr>
              <w:t>Shpejtësia e erës</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UHF</w:t>
            </w:r>
          </w:p>
        </w:tc>
        <w:tc>
          <w:tcPr>
            <w:tcW w:w="6766" w:type="dxa"/>
          </w:tcPr>
          <w:p w:rsidR="00D73401" w:rsidRPr="00553638" w:rsidRDefault="009A35A9">
            <w:pPr>
              <w:pStyle w:val="TableParagraph"/>
              <w:spacing w:before="75"/>
              <w:ind w:left="109"/>
              <w:rPr>
                <w:sz w:val="24"/>
                <w:lang w:val="sq-AL"/>
              </w:rPr>
            </w:pPr>
            <w:r w:rsidRPr="00553638">
              <w:rPr>
                <w:sz w:val="24"/>
                <w:lang w:val="sq-AL"/>
              </w:rPr>
              <w:t>Frekuenca ultra e lartë/ZULU</w:t>
            </w:r>
          </w:p>
        </w:tc>
      </w:tr>
      <w:tr w:rsidR="00D73401" w:rsidRPr="00553638">
        <w:trPr>
          <w:trHeight w:val="437"/>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USAR</w:t>
            </w:r>
          </w:p>
        </w:tc>
        <w:tc>
          <w:tcPr>
            <w:tcW w:w="6766" w:type="dxa"/>
          </w:tcPr>
          <w:p w:rsidR="00D73401" w:rsidRPr="00553638" w:rsidRDefault="009A35A9">
            <w:pPr>
              <w:pStyle w:val="TableParagraph"/>
              <w:spacing w:before="75"/>
              <w:ind w:left="109"/>
              <w:rPr>
                <w:sz w:val="24"/>
                <w:lang w:val="sq-AL"/>
              </w:rPr>
            </w:pPr>
            <w:r w:rsidRPr="00553638">
              <w:rPr>
                <w:sz w:val="24"/>
                <w:lang w:val="sq-AL"/>
              </w:rPr>
              <w:t>Kërkim-shpëtimi urban</w:t>
            </w:r>
          </w:p>
        </w:tc>
      </w:tr>
      <w:tr w:rsidR="00D73401" w:rsidRPr="00553638">
        <w:trPr>
          <w:trHeight w:val="438"/>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UTC</w:t>
            </w:r>
          </w:p>
        </w:tc>
        <w:tc>
          <w:tcPr>
            <w:tcW w:w="6766" w:type="dxa"/>
          </w:tcPr>
          <w:p w:rsidR="00D73401" w:rsidRPr="00553638" w:rsidRDefault="009A35A9">
            <w:pPr>
              <w:pStyle w:val="TableParagraph"/>
              <w:spacing w:before="75"/>
              <w:ind w:left="109"/>
              <w:rPr>
                <w:sz w:val="24"/>
                <w:lang w:val="sq-AL"/>
              </w:rPr>
            </w:pPr>
            <w:r w:rsidRPr="00553638">
              <w:rPr>
                <w:sz w:val="24"/>
                <w:lang w:val="sq-AL"/>
              </w:rPr>
              <w:t>Ora universale e koordinuar</w:t>
            </w:r>
          </w:p>
        </w:tc>
      </w:tr>
      <w:tr w:rsidR="00D73401" w:rsidRPr="00553638">
        <w:trPr>
          <w:trHeight w:val="437"/>
        </w:trPr>
        <w:tc>
          <w:tcPr>
            <w:tcW w:w="1695" w:type="dxa"/>
          </w:tcPr>
          <w:p w:rsidR="00D73401" w:rsidRPr="00553638" w:rsidRDefault="009A35A9">
            <w:pPr>
              <w:pStyle w:val="TableParagraph"/>
              <w:spacing w:before="76"/>
              <w:ind w:right="3"/>
              <w:jc w:val="center"/>
              <w:rPr>
                <w:sz w:val="24"/>
                <w:lang w:val="sq-AL"/>
              </w:rPr>
            </w:pPr>
            <w:r w:rsidRPr="00553638">
              <w:rPr>
                <w:w w:val="99"/>
                <w:sz w:val="24"/>
                <w:lang w:val="sq-AL"/>
              </w:rPr>
              <w:t>V</w:t>
            </w:r>
          </w:p>
        </w:tc>
        <w:tc>
          <w:tcPr>
            <w:tcW w:w="6766" w:type="dxa"/>
          </w:tcPr>
          <w:p w:rsidR="00D73401" w:rsidRPr="00553638" w:rsidRDefault="009A35A9">
            <w:pPr>
              <w:pStyle w:val="TableParagraph"/>
              <w:spacing w:before="76"/>
              <w:ind w:left="109"/>
              <w:rPr>
                <w:sz w:val="24"/>
                <w:lang w:val="sq-AL"/>
              </w:rPr>
            </w:pPr>
            <w:r w:rsidRPr="00553638">
              <w:rPr>
                <w:sz w:val="24"/>
                <w:lang w:val="sq-AL"/>
              </w:rPr>
              <w:t>Shpejtësia e objektit të kërkimit</w:t>
            </w:r>
          </w:p>
        </w:tc>
      </w:tr>
      <w:tr w:rsidR="00D73401" w:rsidRPr="00553638">
        <w:trPr>
          <w:trHeight w:val="436"/>
        </w:trPr>
        <w:tc>
          <w:tcPr>
            <w:tcW w:w="1695" w:type="dxa"/>
          </w:tcPr>
          <w:p w:rsidR="00D73401" w:rsidRPr="00553638" w:rsidRDefault="009A35A9">
            <w:pPr>
              <w:pStyle w:val="TableParagraph"/>
              <w:spacing w:before="75"/>
              <w:ind w:left="83" w:right="87"/>
              <w:jc w:val="center"/>
              <w:rPr>
                <w:sz w:val="24"/>
                <w:lang w:val="sq-AL"/>
              </w:rPr>
            </w:pPr>
            <w:r w:rsidRPr="00553638">
              <w:rPr>
                <w:sz w:val="24"/>
                <w:lang w:val="sq-AL"/>
              </w:rPr>
              <w:t>VFR</w:t>
            </w:r>
          </w:p>
        </w:tc>
        <w:tc>
          <w:tcPr>
            <w:tcW w:w="6766" w:type="dxa"/>
          </w:tcPr>
          <w:p w:rsidR="00D73401" w:rsidRPr="00553638" w:rsidRDefault="009A35A9">
            <w:pPr>
              <w:pStyle w:val="TableParagraph"/>
              <w:spacing w:before="75"/>
              <w:ind w:left="109"/>
              <w:rPr>
                <w:sz w:val="24"/>
                <w:lang w:val="sq-AL"/>
              </w:rPr>
            </w:pPr>
            <w:r w:rsidRPr="00553638">
              <w:rPr>
                <w:sz w:val="24"/>
                <w:lang w:val="sq-AL"/>
              </w:rPr>
              <w:t>Rregullat vizuale të fluturimit</w:t>
            </w:r>
          </w:p>
        </w:tc>
      </w:tr>
      <w:tr w:rsidR="00D73401" w:rsidRPr="00553638">
        <w:trPr>
          <w:trHeight w:val="436"/>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VHF</w:t>
            </w:r>
          </w:p>
        </w:tc>
        <w:tc>
          <w:tcPr>
            <w:tcW w:w="6766" w:type="dxa"/>
          </w:tcPr>
          <w:p w:rsidR="00D73401" w:rsidRPr="00553638" w:rsidRDefault="009A35A9">
            <w:pPr>
              <w:pStyle w:val="TableParagraph"/>
              <w:spacing w:before="75"/>
              <w:ind w:left="109"/>
              <w:rPr>
                <w:sz w:val="24"/>
                <w:lang w:val="sq-AL"/>
              </w:rPr>
            </w:pPr>
            <w:r w:rsidRPr="00553638">
              <w:rPr>
                <w:sz w:val="24"/>
                <w:lang w:val="sq-AL"/>
              </w:rPr>
              <w:t>Frekuencë shumë e lartë</w:t>
            </w:r>
          </w:p>
        </w:tc>
      </w:tr>
      <w:tr w:rsidR="00D73401" w:rsidRPr="00553638">
        <w:trPr>
          <w:trHeight w:val="437"/>
        </w:trPr>
        <w:tc>
          <w:tcPr>
            <w:tcW w:w="1695" w:type="dxa"/>
          </w:tcPr>
          <w:p w:rsidR="00D73401" w:rsidRPr="00553638" w:rsidRDefault="009A35A9">
            <w:pPr>
              <w:pStyle w:val="TableParagraph"/>
              <w:spacing w:before="75"/>
              <w:ind w:left="81" w:right="87"/>
              <w:jc w:val="center"/>
              <w:rPr>
                <w:sz w:val="24"/>
                <w:lang w:val="sq-AL"/>
              </w:rPr>
            </w:pPr>
            <w:r w:rsidRPr="00553638">
              <w:rPr>
                <w:sz w:val="24"/>
                <w:lang w:val="sq-AL"/>
              </w:rPr>
              <w:t>VLR</w:t>
            </w:r>
          </w:p>
        </w:tc>
        <w:tc>
          <w:tcPr>
            <w:tcW w:w="6766" w:type="dxa"/>
          </w:tcPr>
          <w:p w:rsidR="00D73401" w:rsidRPr="00553638" w:rsidRDefault="00340483">
            <w:pPr>
              <w:pStyle w:val="TableParagraph"/>
              <w:spacing w:before="75"/>
              <w:ind w:left="109"/>
              <w:rPr>
                <w:sz w:val="24"/>
                <w:lang w:val="sq-AL"/>
              </w:rPr>
            </w:pPr>
            <w:r w:rsidRPr="00553638">
              <w:rPr>
                <w:sz w:val="24"/>
                <w:lang w:val="sq-AL"/>
              </w:rPr>
              <w:t>Gjatësi</w:t>
            </w:r>
            <w:r w:rsidR="009A35A9" w:rsidRPr="00553638">
              <w:rPr>
                <w:sz w:val="24"/>
                <w:lang w:val="sq-AL"/>
              </w:rPr>
              <w:t xml:space="preserve"> shumë e madhe</w:t>
            </w:r>
          </w:p>
        </w:tc>
      </w:tr>
      <w:tr w:rsidR="00D73401" w:rsidRPr="00553638">
        <w:trPr>
          <w:trHeight w:val="437"/>
        </w:trPr>
        <w:tc>
          <w:tcPr>
            <w:tcW w:w="1695" w:type="dxa"/>
          </w:tcPr>
          <w:p w:rsidR="00D73401" w:rsidRPr="00553638" w:rsidRDefault="009A35A9">
            <w:pPr>
              <w:pStyle w:val="TableParagraph"/>
              <w:spacing w:before="76"/>
              <w:ind w:left="83" w:right="87"/>
              <w:jc w:val="center"/>
              <w:rPr>
                <w:sz w:val="24"/>
                <w:lang w:val="sq-AL"/>
              </w:rPr>
            </w:pPr>
            <w:r w:rsidRPr="00553638">
              <w:rPr>
                <w:sz w:val="24"/>
                <w:lang w:val="sq-AL"/>
              </w:rPr>
              <w:t>VMC</w:t>
            </w:r>
          </w:p>
        </w:tc>
        <w:tc>
          <w:tcPr>
            <w:tcW w:w="6766" w:type="dxa"/>
          </w:tcPr>
          <w:p w:rsidR="00D73401" w:rsidRPr="00553638" w:rsidRDefault="009A35A9">
            <w:pPr>
              <w:pStyle w:val="TableParagraph"/>
              <w:spacing w:before="76"/>
              <w:ind w:left="109"/>
              <w:rPr>
                <w:sz w:val="24"/>
                <w:lang w:val="sq-AL"/>
              </w:rPr>
            </w:pPr>
            <w:r w:rsidRPr="00553638">
              <w:rPr>
                <w:sz w:val="24"/>
                <w:lang w:val="sq-AL"/>
              </w:rPr>
              <w:t xml:space="preserve">Kushtet vizuale (pamore) </w:t>
            </w:r>
            <w:r w:rsidR="00500C78" w:rsidRPr="00553638">
              <w:rPr>
                <w:sz w:val="24"/>
                <w:lang w:val="sq-AL"/>
              </w:rPr>
              <w:t>meteorologjikë</w:t>
            </w:r>
          </w:p>
        </w:tc>
      </w:tr>
      <w:tr w:rsidR="00D73401" w:rsidRPr="00553638">
        <w:trPr>
          <w:trHeight w:val="437"/>
        </w:trPr>
        <w:tc>
          <w:tcPr>
            <w:tcW w:w="1695" w:type="dxa"/>
          </w:tcPr>
          <w:p w:rsidR="00D73401" w:rsidRPr="00553638" w:rsidRDefault="009A35A9">
            <w:pPr>
              <w:pStyle w:val="TableParagraph"/>
              <w:spacing w:before="75"/>
              <w:ind w:left="86" w:right="86"/>
              <w:jc w:val="center"/>
              <w:rPr>
                <w:sz w:val="24"/>
                <w:lang w:val="sq-AL"/>
              </w:rPr>
            </w:pPr>
            <w:r w:rsidRPr="00553638">
              <w:rPr>
                <w:sz w:val="24"/>
                <w:lang w:val="sq-AL"/>
              </w:rPr>
              <w:t>W/C</w:t>
            </w:r>
          </w:p>
        </w:tc>
        <w:tc>
          <w:tcPr>
            <w:tcW w:w="6766" w:type="dxa"/>
          </w:tcPr>
          <w:p w:rsidR="00D73401" w:rsidRPr="00553638" w:rsidRDefault="009A35A9">
            <w:pPr>
              <w:pStyle w:val="TableParagraph"/>
              <w:spacing w:before="75"/>
              <w:ind w:left="109"/>
              <w:rPr>
                <w:sz w:val="24"/>
                <w:lang w:val="sq-AL"/>
              </w:rPr>
            </w:pPr>
            <w:r w:rsidRPr="00553638">
              <w:rPr>
                <w:sz w:val="24"/>
                <w:lang w:val="sq-AL"/>
              </w:rPr>
              <w:t>Rryma e erës</w:t>
            </w:r>
          </w:p>
        </w:tc>
      </w:tr>
      <w:tr w:rsidR="00D73401" w:rsidRPr="00553638">
        <w:trPr>
          <w:trHeight w:val="436"/>
        </w:trPr>
        <w:tc>
          <w:tcPr>
            <w:tcW w:w="1695" w:type="dxa"/>
          </w:tcPr>
          <w:p w:rsidR="00D73401" w:rsidRPr="00553638" w:rsidRDefault="009A35A9">
            <w:pPr>
              <w:pStyle w:val="TableParagraph"/>
              <w:spacing w:before="75"/>
              <w:ind w:left="86" w:right="87"/>
              <w:jc w:val="center"/>
              <w:rPr>
                <w:sz w:val="24"/>
                <w:lang w:val="sq-AL"/>
              </w:rPr>
            </w:pPr>
            <w:r w:rsidRPr="00553638">
              <w:rPr>
                <w:sz w:val="24"/>
                <w:lang w:val="sq-AL"/>
              </w:rPr>
              <w:t>W/V</w:t>
            </w:r>
          </w:p>
        </w:tc>
        <w:tc>
          <w:tcPr>
            <w:tcW w:w="6766" w:type="dxa"/>
          </w:tcPr>
          <w:p w:rsidR="00D73401" w:rsidRPr="00553638" w:rsidRDefault="009A35A9">
            <w:pPr>
              <w:pStyle w:val="TableParagraph"/>
              <w:spacing w:before="75"/>
              <w:ind w:left="109"/>
              <w:rPr>
                <w:sz w:val="24"/>
                <w:lang w:val="sq-AL"/>
              </w:rPr>
            </w:pPr>
            <w:r w:rsidRPr="00553638">
              <w:rPr>
                <w:sz w:val="24"/>
                <w:lang w:val="sq-AL"/>
              </w:rPr>
              <w:t>Shpejtësia e erës</w:t>
            </w:r>
          </w:p>
        </w:tc>
      </w:tr>
      <w:tr w:rsidR="00D73401" w:rsidRPr="00553638">
        <w:trPr>
          <w:trHeight w:val="438"/>
        </w:trPr>
        <w:tc>
          <w:tcPr>
            <w:tcW w:w="1695" w:type="dxa"/>
          </w:tcPr>
          <w:p w:rsidR="00D73401" w:rsidRPr="00553638" w:rsidRDefault="009A35A9">
            <w:pPr>
              <w:pStyle w:val="TableParagraph"/>
              <w:spacing w:before="75"/>
              <w:ind w:left="84" w:right="87"/>
              <w:jc w:val="center"/>
              <w:rPr>
                <w:sz w:val="24"/>
                <w:lang w:val="sq-AL"/>
              </w:rPr>
            </w:pPr>
            <w:r w:rsidRPr="00553638">
              <w:rPr>
                <w:sz w:val="24"/>
                <w:lang w:val="sq-AL"/>
              </w:rPr>
              <w:t>WMO</w:t>
            </w:r>
          </w:p>
        </w:tc>
        <w:tc>
          <w:tcPr>
            <w:tcW w:w="6766" w:type="dxa"/>
          </w:tcPr>
          <w:p w:rsidR="00D73401" w:rsidRPr="00553638" w:rsidRDefault="009A35A9">
            <w:pPr>
              <w:pStyle w:val="TableParagraph"/>
              <w:spacing w:before="75"/>
              <w:ind w:left="109"/>
              <w:rPr>
                <w:sz w:val="24"/>
                <w:lang w:val="sq-AL"/>
              </w:rPr>
            </w:pPr>
            <w:r w:rsidRPr="00553638">
              <w:rPr>
                <w:sz w:val="24"/>
                <w:lang w:val="sq-AL"/>
              </w:rPr>
              <w:t xml:space="preserve">Organizata </w:t>
            </w:r>
            <w:r w:rsidR="00500C78" w:rsidRPr="00553638">
              <w:rPr>
                <w:sz w:val="24"/>
                <w:lang w:val="sq-AL"/>
              </w:rPr>
              <w:t>ndërkombëtare</w:t>
            </w:r>
            <w:r w:rsidRPr="00553638">
              <w:rPr>
                <w:sz w:val="24"/>
                <w:lang w:val="sq-AL"/>
              </w:rPr>
              <w:t xml:space="preserve"> </w:t>
            </w:r>
            <w:r w:rsidR="00500C78" w:rsidRPr="00553638">
              <w:rPr>
                <w:sz w:val="24"/>
                <w:lang w:val="sq-AL"/>
              </w:rPr>
              <w:t>meteorologjike</w:t>
            </w:r>
          </w:p>
        </w:tc>
      </w:tr>
      <w:tr w:rsidR="00D73401" w:rsidRPr="00553638">
        <w:trPr>
          <w:trHeight w:val="352"/>
        </w:trPr>
        <w:tc>
          <w:tcPr>
            <w:tcW w:w="1695" w:type="dxa"/>
          </w:tcPr>
          <w:p w:rsidR="00D73401" w:rsidRPr="00553638" w:rsidRDefault="009A35A9">
            <w:pPr>
              <w:pStyle w:val="TableParagraph"/>
              <w:spacing w:before="76" w:line="256" w:lineRule="exact"/>
              <w:ind w:left="86" w:right="87"/>
              <w:jc w:val="center"/>
              <w:rPr>
                <w:sz w:val="24"/>
                <w:lang w:val="sq-AL"/>
              </w:rPr>
            </w:pPr>
            <w:r w:rsidRPr="00553638">
              <w:rPr>
                <w:sz w:val="24"/>
                <w:lang w:val="sq-AL"/>
              </w:rPr>
              <w:t>Wu</w:t>
            </w:r>
          </w:p>
        </w:tc>
        <w:tc>
          <w:tcPr>
            <w:tcW w:w="6766" w:type="dxa"/>
          </w:tcPr>
          <w:p w:rsidR="00D73401" w:rsidRPr="00553638" w:rsidRDefault="009A35A9">
            <w:pPr>
              <w:pStyle w:val="TableParagraph"/>
              <w:spacing w:before="76" w:line="256" w:lineRule="exact"/>
              <w:ind w:left="109"/>
              <w:rPr>
                <w:sz w:val="24"/>
                <w:lang w:val="sq-AL"/>
              </w:rPr>
            </w:pPr>
            <w:r w:rsidRPr="00553638">
              <w:rPr>
                <w:sz w:val="24"/>
                <w:lang w:val="sq-AL"/>
              </w:rPr>
              <w:t>Gjerësia e pakorrigjuar e pastrimit</w:t>
            </w:r>
          </w:p>
        </w:tc>
      </w:tr>
    </w:tbl>
    <w:p w:rsidR="00D73401" w:rsidRPr="00553638" w:rsidRDefault="00D73401">
      <w:pPr>
        <w:spacing w:line="256" w:lineRule="exact"/>
        <w:rPr>
          <w:sz w:val="24"/>
          <w:lang w:val="sq-AL"/>
        </w:rPr>
        <w:sectPr w:rsidR="00D73401" w:rsidRPr="00553638">
          <w:pgSz w:w="11910" w:h="16840"/>
          <w:pgMar w:top="1120" w:right="1460" w:bottom="1080" w:left="1480" w:header="0" w:footer="894" w:gutter="0"/>
          <w:cols w:space="720"/>
        </w:sectPr>
      </w:pPr>
    </w:p>
    <w:p w:rsidR="00D73401" w:rsidRPr="00553638" w:rsidRDefault="009A35A9">
      <w:pPr>
        <w:pStyle w:val="Heading1"/>
        <w:spacing w:before="78"/>
        <w:ind w:left="222"/>
        <w:jc w:val="both"/>
      </w:pPr>
      <w:bookmarkStart w:id="9" w:name="PJESA_E_PARË"/>
      <w:bookmarkStart w:id="10" w:name="_Toc13487542"/>
      <w:bookmarkEnd w:id="9"/>
      <w:r w:rsidRPr="00553638">
        <w:lastRenderedPageBreak/>
        <w:t>PJESA E PARË</w:t>
      </w:r>
      <w:bookmarkEnd w:id="10"/>
    </w:p>
    <w:p w:rsidR="00D73401" w:rsidRPr="00553638" w:rsidRDefault="009A35A9">
      <w:pPr>
        <w:pStyle w:val="Heading1"/>
        <w:numPr>
          <w:ilvl w:val="0"/>
          <w:numId w:val="74"/>
        </w:numPr>
        <w:tabs>
          <w:tab w:val="left" w:pos="942"/>
        </w:tabs>
        <w:spacing w:before="164"/>
      </w:pPr>
      <w:bookmarkStart w:id="11" w:name="1._HYRJE"/>
      <w:bookmarkStart w:id="12" w:name="_Toc13487543"/>
      <w:bookmarkEnd w:id="11"/>
      <w:r w:rsidRPr="00553638">
        <w:t>HYRJE</w:t>
      </w:r>
      <w:bookmarkEnd w:id="12"/>
    </w:p>
    <w:p w:rsidR="00D73401" w:rsidRPr="00553638" w:rsidRDefault="009A35A9">
      <w:pPr>
        <w:pStyle w:val="ListParagraph"/>
        <w:numPr>
          <w:ilvl w:val="1"/>
          <w:numId w:val="73"/>
        </w:numPr>
        <w:tabs>
          <w:tab w:val="left" w:pos="678"/>
        </w:tabs>
        <w:spacing w:before="156" w:line="276" w:lineRule="auto"/>
        <w:ind w:right="238" w:firstLine="0"/>
        <w:jc w:val="both"/>
        <w:rPr>
          <w:sz w:val="24"/>
          <w:lang w:val="sq-AL"/>
        </w:rPr>
      </w:pPr>
      <w:r w:rsidRPr="00553638">
        <w:rPr>
          <w:sz w:val="24"/>
          <w:lang w:val="sq-AL"/>
        </w:rPr>
        <w:t xml:space="preserve">Ngritja dhe funksionimi i një sistemi efektiv të kërkim-shpëtimit (SAR), me një përcaktim të qartë të detyrave, kompetencave dhe përgjegjësive të të gjitha palëve të përfshira në ofrimin e shërbimeve SAR është sfiduese dhe me përparësi </w:t>
      </w:r>
      <w:r w:rsidRPr="00553638">
        <w:rPr>
          <w:spacing w:val="3"/>
          <w:sz w:val="24"/>
          <w:lang w:val="sq-AL"/>
        </w:rPr>
        <w:t xml:space="preserve">të </w:t>
      </w:r>
      <w:r w:rsidRPr="00553638">
        <w:rPr>
          <w:sz w:val="24"/>
          <w:lang w:val="sq-AL"/>
        </w:rPr>
        <w:t>lartë për të gjitha shtetet e në veçanti për Republikën e Shqipërisë, e cila pavarësisht nga madhësia e saj territoriale ka një fushë të madhe përgjegjësie kombëtare, për sigurimin në kohë dhe me efektivitet të shërbimeve SAR, brenda zonës së përgjegjësisë sipas Tirana</w:t>
      </w:r>
      <w:r w:rsidRPr="00553638">
        <w:rPr>
          <w:spacing w:val="-13"/>
          <w:sz w:val="24"/>
          <w:lang w:val="sq-AL"/>
        </w:rPr>
        <w:t xml:space="preserve"> </w:t>
      </w:r>
      <w:r w:rsidRPr="00553638">
        <w:rPr>
          <w:sz w:val="24"/>
          <w:lang w:val="sq-AL"/>
        </w:rPr>
        <w:t>FIR.</w:t>
      </w:r>
    </w:p>
    <w:p w:rsidR="00D73401" w:rsidRPr="00553638" w:rsidRDefault="009A35A9">
      <w:pPr>
        <w:pStyle w:val="ListParagraph"/>
        <w:numPr>
          <w:ilvl w:val="1"/>
          <w:numId w:val="73"/>
        </w:numPr>
        <w:tabs>
          <w:tab w:val="left" w:pos="678"/>
        </w:tabs>
        <w:spacing w:before="119" w:line="276" w:lineRule="auto"/>
        <w:ind w:right="240" w:firstLine="0"/>
        <w:jc w:val="both"/>
        <w:rPr>
          <w:sz w:val="24"/>
          <w:lang w:val="sq-AL"/>
        </w:rPr>
      </w:pPr>
      <w:r w:rsidRPr="00553638">
        <w:rPr>
          <w:sz w:val="24"/>
          <w:lang w:val="sq-AL"/>
        </w:rPr>
        <w:t>Zhvillimi i Planit Kombëtar të Kërkimit-Shpëtimit lind si domosdoshmëri për të zhvilluar kapacitetet kombëtare për përballimin e situatave kritike që mund të krijohen si pasojë e aksidenteve ajrore dhe detare dhe aksidenteve sportive e turistike në terren malor e në ujërat e</w:t>
      </w:r>
      <w:r w:rsidRPr="00553638">
        <w:rPr>
          <w:spacing w:val="-3"/>
          <w:sz w:val="24"/>
          <w:lang w:val="sq-AL"/>
        </w:rPr>
        <w:t xml:space="preserve"> </w:t>
      </w:r>
      <w:r w:rsidRPr="00553638">
        <w:rPr>
          <w:sz w:val="24"/>
          <w:lang w:val="sq-AL"/>
        </w:rPr>
        <w:t>brendshme.</w:t>
      </w:r>
    </w:p>
    <w:p w:rsidR="00D73401" w:rsidRPr="00553638" w:rsidRDefault="009A35A9">
      <w:pPr>
        <w:pStyle w:val="ListParagraph"/>
        <w:numPr>
          <w:ilvl w:val="1"/>
          <w:numId w:val="73"/>
        </w:numPr>
        <w:tabs>
          <w:tab w:val="left" w:pos="734"/>
        </w:tabs>
        <w:spacing w:before="120" w:line="276" w:lineRule="auto"/>
        <w:ind w:right="236" w:firstLine="0"/>
        <w:jc w:val="both"/>
        <w:rPr>
          <w:sz w:val="24"/>
          <w:lang w:val="sq-AL"/>
        </w:rPr>
      </w:pPr>
      <w:r w:rsidRPr="00553638">
        <w:rPr>
          <w:sz w:val="24"/>
          <w:lang w:val="sq-AL"/>
        </w:rPr>
        <w:t>Plani Kombëtar i Kërkim-Shpëtimit është përgatitur në bazë të konventave ndërkombëtare në lidhje me kërkimin dhe shpëtimin, të ratifikuara nga Kuvendi i Republikës së Shqipërisë dhe në bazë të akteve të tjera ndërkombëtare në fushën e kërkim-shpëtimit, të ratifikuara ose të pranuara nga Republika e</w:t>
      </w:r>
      <w:r w:rsidRPr="00553638">
        <w:rPr>
          <w:spacing w:val="-11"/>
          <w:sz w:val="24"/>
          <w:lang w:val="sq-AL"/>
        </w:rPr>
        <w:t xml:space="preserve"> </w:t>
      </w:r>
      <w:r w:rsidRPr="00553638">
        <w:rPr>
          <w:sz w:val="24"/>
          <w:lang w:val="sq-AL"/>
        </w:rPr>
        <w:t>Shqipërisë.</w:t>
      </w:r>
    </w:p>
    <w:p w:rsidR="00D73401" w:rsidRPr="00553638" w:rsidRDefault="009A35A9">
      <w:pPr>
        <w:pStyle w:val="ListParagraph"/>
        <w:numPr>
          <w:ilvl w:val="1"/>
          <w:numId w:val="73"/>
        </w:numPr>
        <w:tabs>
          <w:tab w:val="left" w:pos="643"/>
        </w:tabs>
        <w:spacing w:before="120"/>
        <w:ind w:left="642" w:hanging="420"/>
        <w:jc w:val="both"/>
        <w:rPr>
          <w:sz w:val="24"/>
          <w:lang w:val="sq-AL"/>
        </w:rPr>
      </w:pPr>
      <w:r w:rsidRPr="00553638">
        <w:rPr>
          <w:sz w:val="24"/>
          <w:lang w:val="sq-AL"/>
        </w:rPr>
        <w:t>Plani Kombëtar i Kërkimit dhe Shpëtimit është i ndërtuar në tre</w:t>
      </w:r>
      <w:r w:rsidRPr="00553638">
        <w:rPr>
          <w:spacing w:val="-9"/>
          <w:sz w:val="24"/>
          <w:lang w:val="sq-AL"/>
        </w:rPr>
        <w:t xml:space="preserve"> </w:t>
      </w:r>
      <w:r w:rsidRPr="00553638">
        <w:rPr>
          <w:sz w:val="24"/>
          <w:lang w:val="sq-AL"/>
        </w:rPr>
        <w:t>pjesë:</w:t>
      </w:r>
    </w:p>
    <w:p w:rsidR="00D73401" w:rsidRPr="00553638" w:rsidRDefault="009A35A9">
      <w:pPr>
        <w:pStyle w:val="BodyText"/>
        <w:spacing w:before="164" w:line="276" w:lineRule="auto"/>
        <w:ind w:left="222" w:right="238"/>
        <w:jc w:val="both"/>
        <w:rPr>
          <w:lang w:val="sq-AL"/>
        </w:rPr>
      </w:pPr>
      <w:r w:rsidRPr="00553638">
        <w:rPr>
          <w:i/>
          <w:lang w:val="sq-AL"/>
        </w:rPr>
        <w:t xml:space="preserve">Pjesa e parë </w:t>
      </w:r>
      <w:r w:rsidRPr="00553638">
        <w:rPr>
          <w:lang w:val="sq-AL"/>
        </w:rPr>
        <w:t>ka informacion të përgjithshëm për bazën ligjore, qëllimin, synimet, objektivat, fushëveprimin, institucionet përgjegjëse/zbatuese dhe lidhjen me planet e tjera.</w:t>
      </w:r>
    </w:p>
    <w:p w:rsidR="00D73401" w:rsidRPr="00553638" w:rsidRDefault="009A35A9">
      <w:pPr>
        <w:pStyle w:val="BodyText"/>
        <w:spacing w:before="118"/>
        <w:ind w:left="222" w:right="234"/>
        <w:jc w:val="both"/>
        <w:rPr>
          <w:lang w:val="sq-AL"/>
        </w:rPr>
      </w:pPr>
      <w:r w:rsidRPr="00553638">
        <w:rPr>
          <w:i/>
          <w:lang w:val="sq-AL"/>
        </w:rPr>
        <w:t xml:space="preserve">Pjesa e dytë </w:t>
      </w:r>
      <w:r w:rsidRPr="00553638">
        <w:rPr>
          <w:lang w:val="sq-AL"/>
        </w:rPr>
        <w:t>përbën bazën teorike të planit dhe përfshin rajonin e përgjegjësisë së Republikës së Shqipërisë për kërkim-shpëtimin (SAR), kapacitetet kombëtare SAR dhe konceptin e përdorimit të tyre.</w:t>
      </w:r>
      <w:r w:rsidR="00500C78" w:rsidRPr="00553638">
        <w:rPr>
          <w:lang w:val="sq-AL"/>
        </w:rPr>
        <w:t xml:space="preserve"> </w:t>
      </w:r>
      <w:r w:rsidRPr="00553638">
        <w:rPr>
          <w:lang w:val="sq-AL"/>
        </w:rPr>
        <w:t>Në këtë pjesë trajtohen dhe koncepte për komunikimin SAR, mbështetjen logjistike të operacioneve SAR, stërvitjen dhe trajnimin e personelit SAR, marrëdhëniet me median dhe disa dispozita të fundit.</w:t>
      </w:r>
      <w:r w:rsidR="00500C78" w:rsidRPr="00553638">
        <w:rPr>
          <w:lang w:val="sq-AL"/>
        </w:rPr>
        <w:t xml:space="preserve"> </w:t>
      </w:r>
      <w:r w:rsidRPr="00553638">
        <w:rPr>
          <w:lang w:val="sq-AL"/>
        </w:rPr>
        <w:t>Nëpërmjet shtojcave dhe lidhjeve të ndryshme, jepen të dhëna të detajuara, të cilat plotësojnë pjesën teorike të planit.</w:t>
      </w:r>
    </w:p>
    <w:p w:rsidR="00D73401" w:rsidRPr="00553638" w:rsidRDefault="009A35A9">
      <w:pPr>
        <w:pStyle w:val="BodyText"/>
        <w:spacing w:before="121"/>
        <w:ind w:left="222" w:right="235"/>
        <w:jc w:val="both"/>
        <w:rPr>
          <w:lang w:val="sq-AL"/>
        </w:rPr>
      </w:pPr>
      <w:r w:rsidRPr="00553638">
        <w:rPr>
          <w:i/>
          <w:lang w:val="sq-AL"/>
        </w:rPr>
        <w:t>Pjesa e tretë</w:t>
      </w:r>
      <w:r w:rsidR="00500C78" w:rsidRPr="00553638">
        <w:rPr>
          <w:i/>
          <w:lang w:val="sq-AL"/>
        </w:rPr>
        <w:t xml:space="preserve"> </w:t>
      </w:r>
      <w:r w:rsidRPr="00553638">
        <w:rPr>
          <w:lang w:val="sq-AL"/>
        </w:rPr>
        <w:t>përfshin disa kërkesa ndërkombëtare në formatin e një pyetësori për shërbimin e kërkim-shpëtimit, mbi bazën e të cilit është hartuar dhe Plani i Veprimit/Programi i Masave, ku përcaktohen masat që do të merren, afatet kur do të realizohen këto masa, strukturat përgjegjëse për realizimin e tyre dhe strukturat bashkëpunuese.</w:t>
      </w:r>
    </w:p>
    <w:p w:rsidR="00D73401" w:rsidRPr="00553638" w:rsidRDefault="009A35A9">
      <w:pPr>
        <w:pStyle w:val="ListParagraph"/>
        <w:numPr>
          <w:ilvl w:val="1"/>
          <w:numId w:val="73"/>
        </w:numPr>
        <w:tabs>
          <w:tab w:val="left" w:pos="662"/>
        </w:tabs>
        <w:spacing w:before="120" w:line="276" w:lineRule="auto"/>
        <w:ind w:right="236" w:firstLine="0"/>
        <w:jc w:val="both"/>
        <w:rPr>
          <w:sz w:val="24"/>
          <w:lang w:val="sq-AL"/>
        </w:rPr>
      </w:pPr>
      <w:r w:rsidRPr="00553638">
        <w:rPr>
          <w:sz w:val="24"/>
          <w:lang w:val="sq-AL"/>
        </w:rPr>
        <w:t>Asnjë përcaktim i këtij plani nuk duhet të interpretohet në një mënyrë që është në kundërshtim me përgjegjësitë dhe detyrimet e çdo pale të përfshirë, pasi ato përcaktohen nga legjislacioni, dispozitat e brendshme ose marrëveshjet ndërkombëtare në fuqi ose me detyrimet e njohura të shërbimeve dhe organizatave të tjera, të cilat u ofrojnë ndihmë personave dhe pronave në rrezik, si pasojë e aksidentit detar ose</w:t>
      </w:r>
      <w:r w:rsidRPr="00553638">
        <w:rPr>
          <w:spacing w:val="-6"/>
          <w:sz w:val="24"/>
          <w:lang w:val="sq-AL"/>
        </w:rPr>
        <w:t xml:space="preserve"> </w:t>
      </w:r>
      <w:r w:rsidRPr="00553638">
        <w:rPr>
          <w:sz w:val="24"/>
          <w:lang w:val="sq-AL"/>
        </w:rPr>
        <w:t>aeronautik.</w:t>
      </w:r>
    </w:p>
    <w:p w:rsidR="00D73401" w:rsidRPr="00553638" w:rsidRDefault="009A35A9">
      <w:pPr>
        <w:pStyle w:val="Heading1"/>
        <w:numPr>
          <w:ilvl w:val="0"/>
          <w:numId w:val="74"/>
        </w:numPr>
        <w:tabs>
          <w:tab w:val="left" w:pos="942"/>
        </w:tabs>
        <w:spacing w:before="125"/>
      </w:pPr>
      <w:bookmarkStart w:id="13" w:name="2._LEGJISLACIONI"/>
      <w:bookmarkStart w:id="14" w:name="_Toc13487544"/>
      <w:bookmarkEnd w:id="13"/>
      <w:r w:rsidRPr="00553638">
        <w:t>LEGJISLACIONI</w:t>
      </w:r>
      <w:bookmarkEnd w:id="14"/>
    </w:p>
    <w:p w:rsidR="00D73401" w:rsidRPr="00553638" w:rsidRDefault="009A35A9">
      <w:pPr>
        <w:pStyle w:val="ListParagraph"/>
        <w:numPr>
          <w:ilvl w:val="1"/>
          <w:numId w:val="72"/>
        </w:numPr>
        <w:tabs>
          <w:tab w:val="left" w:pos="743"/>
        </w:tabs>
        <w:spacing w:before="158" w:line="276" w:lineRule="auto"/>
        <w:ind w:right="240" w:firstLine="0"/>
        <w:jc w:val="both"/>
        <w:rPr>
          <w:sz w:val="24"/>
          <w:lang w:val="sq-AL"/>
        </w:rPr>
      </w:pPr>
      <w:r w:rsidRPr="00553638">
        <w:rPr>
          <w:sz w:val="24"/>
          <w:lang w:val="sq-AL"/>
        </w:rPr>
        <w:t>Organizimi i shërbimit të kërkim-shpëtimit dhe detyrimet e Republikës së Shqipërisë për këtë shërbim përcaktohen nga konventat ndërkombëtare dhe aktet ligjore e nënligjore të ratifikuara e miratuara nga autoritetet e vendit</w:t>
      </w:r>
      <w:r w:rsidRPr="00553638">
        <w:rPr>
          <w:spacing w:val="-8"/>
          <w:sz w:val="24"/>
          <w:lang w:val="sq-AL"/>
        </w:rPr>
        <w:t xml:space="preserve"> </w:t>
      </w:r>
      <w:r w:rsidRPr="00553638">
        <w:rPr>
          <w:sz w:val="24"/>
          <w:lang w:val="sq-AL"/>
        </w:rPr>
        <w:t>tonë.</w:t>
      </w:r>
    </w:p>
    <w:p w:rsidR="00D73401" w:rsidRPr="00340483" w:rsidRDefault="00D73401">
      <w:pPr>
        <w:spacing w:line="276" w:lineRule="auto"/>
        <w:jc w:val="both"/>
        <w:rPr>
          <w:sz w:val="24"/>
          <w:lang w:val="sq-AL"/>
        </w:rPr>
        <w:sectPr w:rsidR="00D73401" w:rsidRPr="00340483">
          <w:pgSz w:w="11910" w:h="16840"/>
          <w:pgMar w:top="1040" w:right="1460" w:bottom="1080" w:left="1480" w:header="0" w:footer="894" w:gutter="0"/>
          <w:cols w:space="720"/>
        </w:sectPr>
      </w:pPr>
    </w:p>
    <w:p w:rsidR="00D73401" w:rsidRPr="00340483" w:rsidRDefault="009A35A9">
      <w:pPr>
        <w:pStyle w:val="ListParagraph"/>
        <w:numPr>
          <w:ilvl w:val="2"/>
          <w:numId w:val="72"/>
        </w:numPr>
        <w:tabs>
          <w:tab w:val="left" w:pos="890"/>
        </w:tabs>
        <w:spacing w:before="73" w:line="276" w:lineRule="auto"/>
        <w:ind w:right="236" w:firstLine="0"/>
        <w:jc w:val="both"/>
        <w:rPr>
          <w:sz w:val="24"/>
          <w:lang w:val="sq-AL"/>
        </w:rPr>
      </w:pPr>
      <w:r w:rsidRPr="008440B2">
        <w:rPr>
          <w:i/>
          <w:sz w:val="24"/>
          <w:lang w:val="sq-AL"/>
        </w:rPr>
        <w:lastRenderedPageBreak/>
        <w:t xml:space="preserve">Konventa Ndërkombëtare e Aviacionit Civil (ICAO), Annex 12 ‘Search and Rescue’ 1944, </w:t>
      </w:r>
      <w:r w:rsidR="00BE43D1" w:rsidRPr="008440B2">
        <w:rPr>
          <w:i/>
          <w:sz w:val="24"/>
          <w:lang w:val="sq-AL"/>
        </w:rPr>
        <w:t>pranuar ligjëri</w:t>
      </w:r>
      <w:r w:rsidR="008440B2" w:rsidRPr="008440B2">
        <w:rPr>
          <w:i/>
          <w:sz w:val="24"/>
          <w:lang w:val="sq-AL"/>
        </w:rPr>
        <w:t xml:space="preserve">sht nga Republika e Shqipërisë, </w:t>
      </w:r>
      <w:r w:rsidR="00BE43D1" w:rsidRPr="008440B2">
        <w:rPr>
          <w:i/>
          <w:sz w:val="24"/>
          <w:lang w:val="sq-AL"/>
        </w:rPr>
        <w:t>Dekret i Presisdentit nr.74</w:t>
      </w:r>
      <w:r w:rsidR="008440B2" w:rsidRPr="008440B2">
        <w:rPr>
          <w:i/>
          <w:sz w:val="24"/>
          <w:lang w:val="sq-AL"/>
        </w:rPr>
        <w:t>38, datë 1.12.1990</w:t>
      </w:r>
      <w:r w:rsidR="00BE43D1" w:rsidRPr="008440B2">
        <w:rPr>
          <w:i/>
          <w:sz w:val="24"/>
          <w:lang w:val="sq-AL"/>
        </w:rPr>
        <w:t xml:space="preserve">, </w:t>
      </w:r>
      <w:r w:rsidR="008440B2" w:rsidRPr="008440B2">
        <w:rPr>
          <w:i/>
          <w:sz w:val="24"/>
          <w:lang w:val="sq-AL"/>
        </w:rPr>
        <w:t>“</w:t>
      </w:r>
      <w:r w:rsidRPr="008440B2">
        <w:rPr>
          <w:i/>
          <w:sz w:val="24"/>
          <w:lang w:val="sq-AL"/>
        </w:rPr>
        <w:t>Për aderimin e R</w:t>
      </w:r>
      <w:r w:rsidR="008440B2">
        <w:rPr>
          <w:i/>
          <w:sz w:val="24"/>
          <w:lang w:val="sq-AL"/>
        </w:rPr>
        <w:t>epublikës Popullore Socialiste të</w:t>
      </w:r>
      <w:r w:rsidR="008440B2" w:rsidRPr="008440B2">
        <w:rPr>
          <w:i/>
          <w:sz w:val="24"/>
          <w:lang w:val="sq-AL"/>
        </w:rPr>
        <w:t xml:space="preserve"> S</w:t>
      </w:r>
      <w:r w:rsidR="00E03E10">
        <w:rPr>
          <w:i/>
          <w:sz w:val="24"/>
          <w:lang w:val="sq-AL"/>
        </w:rPr>
        <w:t>hqipë</w:t>
      </w:r>
      <w:r w:rsidR="008440B2">
        <w:rPr>
          <w:i/>
          <w:sz w:val="24"/>
          <w:lang w:val="sq-AL"/>
        </w:rPr>
        <w:t>risë</w:t>
      </w:r>
      <w:r w:rsidRPr="008440B2">
        <w:rPr>
          <w:i/>
          <w:sz w:val="24"/>
          <w:lang w:val="sq-AL"/>
        </w:rPr>
        <w:t xml:space="preserve"> në konventën </w:t>
      </w:r>
      <w:r w:rsidR="008440B2">
        <w:rPr>
          <w:i/>
          <w:sz w:val="24"/>
          <w:lang w:val="sq-AL"/>
        </w:rPr>
        <w:t>pë</w:t>
      </w:r>
      <w:r w:rsidR="008440B2" w:rsidRPr="008440B2">
        <w:rPr>
          <w:i/>
          <w:sz w:val="24"/>
          <w:lang w:val="sq-AL"/>
        </w:rPr>
        <w:t>r aviacionin civil ndërkombëtar  (ICAO) dhe në protokollin për tekstin autentik trigjuhësh të kësaj konvente”</w:t>
      </w:r>
      <w:r w:rsidRPr="00BE43D1">
        <w:rPr>
          <w:sz w:val="24"/>
          <w:lang w:val="sq-AL"/>
        </w:rPr>
        <w:t>.</w:t>
      </w:r>
      <w:r w:rsidRPr="00340483">
        <w:rPr>
          <w:sz w:val="24"/>
          <w:lang w:val="sq-AL"/>
        </w:rPr>
        <w:t xml:space="preserve"> Në bazë të kësaj konvente shtetet firmuese duhet të mendojnë për krijimin dhe organizimin e shërbimit të kërkim-shpëtimit brenda territorit të tyre dhe këto shërbime duhet të jenë me sistem turni 24 orësh, si dhe të </w:t>
      </w:r>
      <w:r w:rsidR="00500C78" w:rsidRPr="00340483">
        <w:rPr>
          <w:sz w:val="24"/>
          <w:lang w:val="sq-AL"/>
        </w:rPr>
        <w:t>ngre</w:t>
      </w:r>
      <w:r w:rsidR="00500C78">
        <w:rPr>
          <w:sz w:val="24"/>
          <w:lang w:val="sq-AL"/>
        </w:rPr>
        <w:t>j</w:t>
      </w:r>
      <w:r w:rsidR="00500C78" w:rsidRPr="00340483">
        <w:rPr>
          <w:sz w:val="24"/>
          <w:lang w:val="sq-AL"/>
        </w:rPr>
        <w:t>në</w:t>
      </w:r>
      <w:r w:rsidRPr="00340483">
        <w:rPr>
          <w:sz w:val="24"/>
          <w:lang w:val="sq-AL"/>
        </w:rPr>
        <w:t xml:space="preserve"> një Qendër Koordinim-Shpëtimi në një Rajon</w:t>
      </w:r>
      <w:r w:rsidRPr="00340483">
        <w:rPr>
          <w:spacing w:val="-2"/>
          <w:sz w:val="24"/>
          <w:lang w:val="sq-AL"/>
        </w:rPr>
        <w:t xml:space="preserve"> </w:t>
      </w:r>
      <w:r w:rsidRPr="00340483">
        <w:rPr>
          <w:sz w:val="24"/>
          <w:lang w:val="sq-AL"/>
        </w:rPr>
        <w:t>Kërkim-Shpëtimi.</w:t>
      </w:r>
    </w:p>
    <w:p w:rsidR="00D73401" w:rsidRPr="00340483" w:rsidRDefault="009A35A9">
      <w:pPr>
        <w:pStyle w:val="ListParagraph"/>
        <w:numPr>
          <w:ilvl w:val="2"/>
          <w:numId w:val="72"/>
        </w:numPr>
        <w:tabs>
          <w:tab w:val="left" w:pos="885"/>
        </w:tabs>
        <w:spacing w:before="122" w:line="276" w:lineRule="auto"/>
        <w:ind w:right="236" w:firstLine="0"/>
        <w:jc w:val="both"/>
        <w:rPr>
          <w:sz w:val="24"/>
          <w:lang w:val="sq-AL"/>
        </w:rPr>
      </w:pPr>
      <w:r w:rsidRPr="00340483">
        <w:rPr>
          <w:i/>
          <w:sz w:val="24"/>
          <w:lang w:val="sq-AL"/>
        </w:rPr>
        <w:t xml:space="preserve">Konventa Ndërkombëtare (IMO) mbi Kërkimin dhe Shpëtimin Detar, (Hamburg 1979), ratifikuar me ligjin nr. 9056, datë 24.04.2003 (SAR 1979). </w:t>
      </w:r>
      <w:r w:rsidRPr="00340483">
        <w:rPr>
          <w:sz w:val="24"/>
          <w:lang w:val="sq-AL"/>
        </w:rPr>
        <w:t>Në bazë të kësaj konvente, vendet anëtare duhet të organizojnë shërbimin e tyre të kërkim- shpëtimit në mënyrë të tillë që t'i përgjigjen menjëherë thirrjes së fatkeqësisë dhe të themelojnë një mekanizëm kombëtar për koordinimin e përgjithshëm të shërbimeve të kërkim-shpëtimit në</w:t>
      </w:r>
      <w:r w:rsidRPr="00340483">
        <w:rPr>
          <w:spacing w:val="-1"/>
          <w:sz w:val="24"/>
          <w:lang w:val="sq-AL"/>
        </w:rPr>
        <w:t xml:space="preserve"> </w:t>
      </w:r>
      <w:r w:rsidRPr="00340483">
        <w:rPr>
          <w:sz w:val="24"/>
          <w:lang w:val="sq-AL"/>
        </w:rPr>
        <w:t>det.</w:t>
      </w:r>
    </w:p>
    <w:p w:rsidR="00D73401" w:rsidRPr="00340483" w:rsidRDefault="009A35A9">
      <w:pPr>
        <w:pStyle w:val="ListParagraph"/>
        <w:numPr>
          <w:ilvl w:val="2"/>
          <w:numId w:val="72"/>
        </w:numPr>
        <w:tabs>
          <w:tab w:val="left" w:pos="844"/>
        </w:tabs>
        <w:spacing w:before="120" w:line="276" w:lineRule="auto"/>
        <w:ind w:right="238" w:firstLine="0"/>
        <w:jc w:val="both"/>
        <w:rPr>
          <w:sz w:val="24"/>
          <w:lang w:val="sq-AL"/>
        </w:rPr>
      </w:pPr>
      <w:r w:rsidRPr="00340483">
        <w:rPr>
          <w:i/>
          <w:sz w:val="24"/>
          <w:lang w:val="sq-AL"/>
        </w:rPr>
        <w:t>Ligji 10435 datë 23.6.2011 për “Shërbimin e Kërkim-Shpëtimit në Republikën e Shqipërisë”</w:t>
      </w:r>
      <w:r w:rsidRPr="00340483">
        <w:rPr>
          <w:sz w:val="24"/>
          <w:lang w:val="sq-AL"/>
        </w:rPr>
        <w:t>. Ky ligj bën përcaktimin e autoriteteve, rregullave dhe procedurave për organizimin e shërbimit të kërkim-shpëtimit, me qëllim shpëtimin e jetës njerëzore, duke përdorur me efektivitet të gjitha burimet e mundshme në kryerjen e operacioneve të kërkim-shpëtimit, në raste fatkeqësish të ndryshme, duke ndërhyrë, kërkuar, gjetur dhe shpëtuar persona të humbur ose të</w:t>
      </w:r>
      <w:r w:rsidRPr="00340483">
        <w:rPr>
          <w:spacing w:val="-6"/>
          <w:sz w:val="24"/>
          <w:lang w:val="sq-AL"/>
        </w:rPr>
        <w:t xml:space="preserve"> </w:t>
      </w:r>
      <w:r w:rsidRPr="00340483">
        <w:rPr>
          <w:sz w:val="24"/>
          <w:lang w:val="sq-AL"/>
        </w:rPr>
        <w:t>zhdukur.</w:t>
      </w:r>
    </w:p>
    <w:p w:rsidR="00D73401" w:rsidRPr="00340483" w:rsidRDefault="009A35A9">
      <w:pPr>
        <w:pStyle w:val="ListParagraph"/>
        <w:numPr>
          <w:ilvl w:val="2"/>
          <w:numId w:val="72"/>
        </w:numPr>
        <w:tabs>
          <w:tab w:val="left" w:pos="866"/>
        </w:tabs>
        <w:spacing w:before="121" w:line="276" w:lineRule="auto"/>
        <w:ind w:right="235" w:firstLine="0"/>
        <w:jc w:val="both"/>
        <w:rPr>
          <w:sz w:val="24"/>
          <w:lang w:val="sq-AL"/>
        </w:rPr>
      </w:pPr>
      <w:r w:rsidRPr="00340483">
        <w:rPr>
          <w:i/>
          <w:sz w:val="24"/>
          <w:lang w:val="sq-AL"/>
        </w:rPr>
        <w:t>Ligji nr. 8905, datë 6.6.2002 “Për mbrojtjen e mjedisit detar nga ndotja dhe dëmtimi”, i ndryshuar</w:t>
      </w:r>
      <w:r w:rsidRPr="00340483">
        <w:rPr>
          <w:sz w:val="24"/>
          <w:lang w:val="sq-AL"/>
        </w:rPr>
        <w:t>.</w:t>
      </w:r>
      <w:r w:rsidR="00500C78">
        <w:rPr>
          <w:sz w:val="24"/>
          <w:lang w:val="sq-AL"/>
        </w:rPr>
        <w:t xml:space="preserve"> </w:t>
      </w:r>
      <w:r w:rsidRPr="00340483">
        <w:rPr>
          <w:sz w:val="24"/>
          <w:lang w:val="sq-AL"/>
        </w:rPr>
        <w:t>Ky ligj ka për qëllim mbrojtjen e mjedisit detar të Republikës së Shqipërisë nga ndotjet e dëmtimet, parandalimin dhe shmangien e tyre, të shkaktuara nga veprimtaritë njerëzore në det e në zonën bregdetare, të cilat prishin cilësinë e ujit, dëmtojnë burimet e detit e të bregdetit, rrezikojnë faunën dhe florën, kërcënojnë shëndetin e njeriut, si dhe vështirësojnë zhvillimin normal të veprimtarive në këtë mjedis.</w:t>
      </w:r>
    </w:p>
    <w:p w:rsidR="00D73401" w:rsidRPr="00340483" w:rsidRDefault="009A35A9">
      <w:pPr>
        <w:pStyle w:val="ListParagraph"/>
        <w:numPr>
          <w:ilvl w:val="2"/>
          <w:numId w:val="72"/>
        </w:numPr>
        <w:tabs>
          <w:tab w:val="left" w:pos="885"/>
        </w:tabs>
        <w:spacing w:before="119" w:line="276" w:lineRule="auto"/>
        <w:ind w:right="236" w:firstLine="0"/>
        <w:jc w:val="both"/>
        <w:rPr>
          <w:sz w:val="24"/>
          <w:lang w:val="sq-AL"/>
        </w:rPr>
      </w:pPr>
      <w:r w:rsidRPr="00340483">
        <w:rPr>
          <w:i/>
          <w:sz w:val="24"/>
          <w:lang w:val="sq-AL"/>
        </w:rPr>
        <w:t xml:space="preserve">VKM nr.742, datë </w:t>
      </w:r>
      <w:r w:rsidR="009B33E7">
        <w:rPr>
          <w:i/>
          <w:sz w:val="24"/>
          <w:lang w:val="sq-AL"/>
        </w:rPr>
        <w:t>1</w:t>
      </w:r>
      <w:r w:rsidRPr="00340483">
        <w:rPr>
          <w:i/>
          <w:sz w:val="24"/>
          <w:lang w:val="sq-AL"/>
        </w:rPr>
        <w:t xml:space="preserve">6.10.2012 për “Organizimin dhe funksionimin e Qendrës Kombëtare të Kërkim-Shpëtimit.” </w:t>
      </w:r>
      <w:r w:rsidRPr="00340483">
        <w:rPr>
          <w:sz w:val="24"/>
          <w:lang w:val="sq-AL"/>
        </w:rPr>
        <w:t>Ky vendim përcakton mënyrën e organizimit dhe funksionimit të Qendrës Kombëtare të Kërkim-Shpëtimit, bashkëpunimin me institucionet dhe strukturat e tjera shtetërore, mënyrën dhe procedurat e operimit, duke përfshirë edhe linjën e komandimit e kontrollit me koordinatorët kombëtarë të ajrit e detit për ofrimin e shërbimit të kërkimit e</w:t>
      </w:r>
      <w:r w:rsidRPr="00340483">
        <w:rPr>
          <w:spacing w:val="-5"/>
          <w:sz w:val="24"/>
          <w:lang w:val="sq-AL"/>
        </w:rPr>
        <w:t xml:space="preserve"> </w:t>
      </w:r>
      <w:r w:rsidRPr="00340483">
        <w:rPr>
          <w:sz w:val="24"/>
          <w:lang w:val="sq-AL"/>
        </w:rPr>
        <w:t>shpëtimit.</w:t>
      </w:r>
    </w:p>
    <w:p w:rsidR="00D73401" w:rsidRPr="00340483" w:rsidRDefault="009A35A9">
      <w:pPr>
        <w:pStyle w:val="ListParagraph"/>
        <w:numPr>
          <w:ilvl w:val="2"/>
          <w:numId w:val="72"/>
        </w:numPr>
        <w:tabs>
          <w:tab w:val="left" w:pos="839"/>
        </w:tabs>
        <w:spacing w:before="122" w:line="276" w:lineRule="auto"/>
        <w:ind w:right="236" w:firstLine="0"/>
        <w:jc w:val="both"/>
        <w:rPr>
          <w:sz w:val="24"/>
          <w:lang w:val="sq-AL"/>
        </w:rPr>
      </w:pPr>
      <w:r w:rsidRPr="00340483">
        <w:rPr>
          <w:i/>
          <w:sz w:val="24"/>
          <w:lang w:val="sq-AL"/>
        </w:rPr>
        <w:t xml:space="preserve">Urdhri i Kryeministrit të Republikës së Shqipërisë </w:t>
      </w:r>
      <w:r w:rsidR="00500C78" w:rsidRPr="00340483">
        <w:rPr>
          <w:i/>
          <w:sz w:val="24"/>
          <w:lang w:val="sq-AL"/>
        </w:rPr>
        <w:t>nr.</w:t>
      </w:r>
      <w:r w:rsidRPr="00340483">
        <w:rPr>
          <w:i/>
          <w:sz w:val="24"/>
          <w:lang w:val="sq-AL"/>
        </w:rPr>
        <w:t xml:space="preserve"> 158, datë 26.10.2016 “Për miratimin e Strukturës dhe Organikës së QKKSH”, urdhri i ministrit të Mbrojtjes </w:t>
      </w:r>
      <w:r w:rsidR="00500C78" w:rsidRPr="00340483">
        <w:rPr>
          <w:i/>
          <w:sz w:val="24"/>
          <w:lang w:val="sq-AL"/>
        </w:rPr>
        <w:t>nr.</w:t>
      </w:r>
      <w:r w:rsidRPr="00340483">
        <w:rPr>
          <w:i/>
          <w:sz w:val="24"/>
          <w:lang w:val="sq-AL"/>
        </w:rPr>
        <w:t xml:space="preserve"> 1161, datë 24.11.2016 “Për organizimin e QKKSH” dhe urdhri i Ministrit të Mbrojtjes nr 1258, datë 19.12.2016 “Për miratimin e Tabelës së Organizimit dhe Pajisjeve të Qendrës Kombëtare të Kërkim Shpëtimit” </w:t>
      </w:r>
      <w:r w:rsidRPr="00340483">
        <w:rPr>
          <w:sz w:val="24"/>
          <w:lang w:val="sq-AL"/>
        </w:rPr>
        <w:t>Mbi bazën e këtyre urdhrave përcaktohet struktura, përgjegjësitë dhe detyrat kryesore të QKKSH. Urdhrat mund të rishikohen në çdo kohë dhe sa herë</w:t>
      </w:r>
      <w:r w:rsidRPr="00340483">
        <w:rPr>
          <w:spacing w:val="-4"/>
          <w:sz w:val="24"/>
          <w:lang w:val="sq-AL"/>
        </w:rPr>
        <w:t xml:space="preserve"> </w:t>
      </w:r>
      <w:r w:rsidRPr="00340483">
        <w:rPr>
          <w:sz w:val="24"/>
          <w:lang w:val="sq-AL"/>
        </w:rPr>
        <w:t>kërkohet.</w:t>
      </w:r>
    </w:p>
    <w:p w:rsidR="00D73401" w:rsidRPr="00340483" w:rsidRDefault="009A35A9">
      <w:pPr>
        <w:pStyle w:val="ListParagraph"/>
        <w:numPr>
          <w:ilvl w:val="1"/>
          <w:numId w:val="71"/>
        </w:numPr>
        <w:tabs>
          <w:tab w:val="left" w:pos="652"/>
        </w:tabs>
        <w:spacing w:before="121" w:line="276" w:lineRule="auto"/>
        <w:ind w:right="235" w:firstLine="0"/>
        <w:jc w:val="both"/>
        <w:rPr>
          <w:sz w:val="24"/>
          <w:lang w:val="sq-AL"/>
        </w:rPr>
      </w:pPr>
      <w:r w:rsidRPr="00340483">
        <w:rPr>
          <w:sz w:val="24"/>
          <w:lang w:val="sq-AL"/>
        </w:rPr>
        <w:t>Për organizimin dhe funksionimin e shërbimit të kërkim-shpëtimit në Republikën e Shqipërisë mbahen parasysh edhe detyrimet që rrjedhin</w:t>
      </w:r>
      <w:r w:rsidRPr="00340483">
        <w:rPr>
          <w:spacing w:val="-2"/>
          <w:sz w:val="24"/>
          <w:lang w:val="sq-AL"/>
        </w:rPr>
        <w:t xml:space="preserve"> </w:t>
      </w:r>
      <w:r w:rsidRPr="00340483">
        <w:rPr>
          <w:sz w:val="24"/>
          <w:lang w:val="sq-AL"/>
        </w:rPr>
        <w:t>nga:</w:t>
      </w:r>
    </w:p>
    <w:p w:rsidR="00D73401" w:rsidRPr="00340483" w:rsidRDefault="009A35A9">
      <w:pPr>
        <w:pStyle w:val="ListParagraph"/>
        <w:numPr>
          <w:ilvl w:val="2"/>
          <w:numId w:val="71"/>
        </w:numPr>
        <w:tabs>
          <w:tab w:val="left" w:pos="764"/>
        </w:tabs>
        <w:spacing w:before="119" w:line="276" w:lineRule="auto"/>
        <w:ind w:right="243" w:firstLine="0"/>
        <w:jc w:val="both"/>
        <w:rPr>
          <w:sz w:val="24"/>
          <w:lang w:val="sq-AL"/>
        </w:rPr>
      </w:pPr>
      <w:r w:rsidRPr="00340483">
        <w:rPr>
          <w:sz w:val="24"/>
          <w:lang w:val="sq-AL"/>
        </w:rPr>
        <w:lastRenderedPageBreak/>
        <w:t>Konventa mbi Organizatën Ndërkombëtare Detare, (IMO) 1948, ratifikuar me ligjin nr. 9294, datë 21.10.2004. (IMO</w:t>
      </w:r>
      <w:r w:rsidRPr="00340483">
        <w:rPr>
          <w:spacing w:val="-2"/>
          <w:sz w:val="24"/>
          <w:lang w:val="sq-AL"/>
        </w:rPr>
        <w:t xml:space="preserve"> </w:t>
      </w:r>
      <w:r w:rsidRPr="00340483">
        <w:rPr>
          <w:sz w:val="24"/>
          <w:lang w:val="sq-AL"/>
        </w:rPr>
        <w:t>1948).</w:t>
      </w:r>
    </w:p>
    <w:p w:rsidR="00D73401" w:rsidRPr="00340483" w:rsidRDefault="009A35A9">
      <w:pPr>
        <w:pStyle w:val="ListParagraph"/>
        <w:numPr>
          <w:ilvl w:val="2"/>
          <w:numId w:val="71"/>
        </w:numPr>
        <w:tabs>
          <w:tab w:val="left" w:pos="854"/>
        </w:tabs>
        <w:spacing w:before="73" w:line="278" w:lineRule="auto"/>
        <w:ind w:right="239" w:firstLine="0"/>
        <w:jc w:val="both"/>
        <w:rPr>
          <w:sz w:val="24"/>
          <w:lang w:val="sq-AL"/>
        </w:rPr>
      </w:pPr>
      <w:r w:rsidRPr="00340483">
        <w:rPr>
          <w:sz w:val="24"/>
          <w:lang w:val="sq-AL"/>
        </w:rPr>
        <w:t>Konventa e OKB-së mbi të Drejtën Detare (Montego Bay 1982), ratifikuar me ligjin nr. 9055, datë 24.04.2003 (UNCLOS</w:t>
      </w:r>
      <w:r w:rsidRPr="00340483">
        <w:rPr>
          <w:spacing w:val="-2"/>
          <w:sz w:val="24"/>
          <w:lang w:val="sq-AL"/>
        </w:rPr>
        <w:t xml:space="preserve"> </w:t>
      </w:r>
      <w:r w:rsidRPr="00340483">
        <w:rPr>
          <w:sz w:val="24"/>
          <w:lang w:val="sq-AL"/>
        </w:rPr>
        <w:t>1982).</w:t>
      </w:r>
    </w:p>
    <w:p w:rsidR="00D73401" w:rsidRPr="00340483" w:rsidRDefault="009A35A9">
      <w:pPr>
        <w:pStyle w:val="ListParagraph"/>
        <w:numPr>
          <w:ilvl w:val="2"/>
          <w:numId w:val="71"/>
        </w:numPr>
        <w:tabs>
          <w:tab w:val="left" w:pos="834"/>
        </w:tabs>
        <w:spacing w:before="116" w:line="276" w:lineRule="auto"/>
        <w:ind w:right="234" w:firstLine="0"/>
        <w:jc w:val="both"/>
        <w:rPr>
          <w:sz w:val="24"/>
          <w:lang w:val="sq-AL"/>
        </w:rPr>
      </w:pPr>
      <w:r w:rsidRPr="00340483">
        <w:rPr>
          <w:sz w:val="24"/>
          <w:lang w:val="sq-AL"/>
        </w:rPr>
        <w:t>Konventa e IMO-s mbi Shpëtimin e Jetës 1989, ratifikuar me ligjin</w:t>
      </w:r>
      <w:r w:rsidR="00500C78">
        <w:rPr>
          <w:sz w:val="24"/>
          <w:lang w:val="sq-AL"/>
        </w:rPr>
        <w:t xml:space="preserve"> </w:t>
      </w:r>
      <w:r w:rsidRPr="00340483">
        <w:rPr>
          <w:sz w:val="24"/>
          <w:lang w:val="sq-AL"/>
        </w:rPr>
        <w:t>nr. 9213, datë 01.04.2004. (SALVAGE 1989).</w:t>
      </w:r>
    </w:p>
    <w:p w:rsidR="00D73401" w:rsidRPr="00340483" w:rsidRDefault="009A35A9">
      <w:pPr>
        <w:pStyle w:val="ListParagraph"/>
        <w:numPr>
          <w:ilvl w:val="2"/>
          <w:numId w:val="71"/>
        </w:numPr>
        <w:tabs>
          <w:tab w:val="left" w:pos="846"/>
        </w:tabs>
        <w:spacing w:before="119" w:line="278" w:lineRule="auto"/>
        <w:ind w:right="237" w:firstLine="0"/>
        <w:jc w:val="both"/>
        <w:rPr>
          <w:sz w:val="24"/>
          <w:lang w:val="sq-AL"/>
        </w:rPr>
      </w:pPr>
      <w:r w:rsidRPr="00340483">
        <w:rPr>
          <w:sz w:val="24"/>
          <w:lang w:val="sq-AL"/>
        </w:rPr>
        <w:t>Konventa e IMO-s mbi Shpëtimin e Jetës së Njeriut në Det 1978, ratifikuar me ligjin nr. 9213, datë 01.04.2004. (SOLAS</w:t>
      </w:r>
      <w:r w:rsidRPr="00340483">
        <w:rPr>
          <w:spacing w:val="-2"/>
          <w:sz w:val="24"/>
          <w:lang w:val="sq-AL"/>
        </w:rPr>
        <w:t xml:space="preserve"> </w:t>
      </w:r>
      <w:r w:rsidRPr="00340483">
        <w:rPr>
          <w:sz w:val="24"/>
          <w:lang w:val="sq-AL"/>
        </w:rPr>
        <w:t>1974).</w:t>
      </w:r>
    </w:p>
    <w:p w:rsidR="00D73401" w:rsidRPr="00340483" w:rsidRDefault="009A35A9">
      <w:pPr>
        <w:pStyle w:val="ListParagraph"/>
        <w:numPr>
          <w:ilvl w:val="2"/>
          <w:numId w:val="71"/>
        </w:numPr>
        <w:tabs>
          <w:tab w:val="left" w:pos="882"/>
        </w:tabs>
        <w:spacing w:before="116" w:line="276" w:lineRule="auto"/>
        <w:ind w:right="238" w:firstLine="0"/>
        <w:jc w:val="both"/>
        <w:rPr>
          <w:sz w:val="24"/>
          <w:lang w:val="sq-AL"/>
        </w:rPr>
      </w:pPr>
      <w:r w:rsidRPr="00340483">
        <w:rPr>
          <w:sz w:val="24"/>
          <w:lang w:val="sq-AL"/>
        </w:rPr>
        <w:t>Ligji nr. 10040, datë 22.12.2008 “Kodi Ajror i Republikës së Shqipërisë”, i ndryshuar.</w:t>
      </w:r>
    </w:p>
    <w:p w:rsidR="00D73401" w:rsidRPr="00340483" w:rsidRDefault="009A35A9">
      <w:pPr>
        <w:pStyle w:val="ListParagraph"/>
        <w:numPr>
          <w:ilvl w:val="2"/>
          <w:numId w:val="71"/>
        </w:numPr>
        <w:tabs>
          <w:tab w:val="left" w:pos="825"/>
        </w:tabs>
        <w:spacing w:before="119"/>
        <w:ind w:left="824" w:hanging="602"/>
        <w:rPr>
          <w:sz w:val="24"/>
          <w:lang w:val="sq-AL"/>
        </w:rPr>
      </w:pPr>
      <w:r w:rsidRPr="00340483">
        <w:rPr>
          <w:sz w:val="24"/>
          <w:lang w:val="sq-AL"/>
        </w:rPr>
        <w:t>Ligjit nr. 9251, datë 08.07.2004 “Kodi Detar i RSH”, i</w:t>
      </w:r>
      <w:r w:rsidRPr="00340483">
        <w:rPr>
          <w:spacing w:val="-6"/>
          <w:sz w:val="24"/>
          <w:lang w:val="sq-AL"/>
        </w:rPr>
        <w:t xml:space="preserve"> </w:t>
      </w:r>
      <w:r w:rsidRPr="00340483">
        <w:rPr>
          <w:sz w:val="24"/>
          <w:lang w:val="sq-AL"/>
        </w:rPr>
        <w:t>ndryshuar.</w:t>
      </w:r>
    </w:p>
    <w:p w:rsidR="00D73401" w:rsidRPr="00340483" w:rsidRDefault="009A35A9">
      <w:pPr>
        <w:pStyle w:val="ListParagraph"/>
        <w:numPr>
          <w:ilvl w:val="2"/>
          <w:numId w:val="71"/>
        </w:numPr>
        <w:tabs>
          <w:tab w:val="left" w:pos="851"/>
        </w:tabs>
        <w:spacing w:before="164" w:line="276" w:lineRule="auto"/>
        <w:ind w:right="236" w:firstLine="0"/>
        <w:jc w:val="both"/>
        <w:rPr>
          <w:sz w:val="24"/>
          <w:lang w:val="sq-AL"/>
        </w:rPr>
      </w:pPr>
      <w:r w:rsidRPr="00340483">
        <w:rPr>
          <w:sz w:val="24"/>
          <w:lang w:val="sq-AL"/>
        </w:rPr>
        <w:t>Ligji nr. 8875, datë 4.4.2002, i ndryshuar me ligjin nr.9788, datë 19.7.2007 për “Rojën Bregdetare</w:t>
      </w:r>
      <w:r w:rsidRPr="00340483">
        <w:rPr>
          <w:spacing w:val="-3"/>
          <w:sz w:val="24"/>
          <w:lang w:val="sq-AL"/>
        </w:rPr>
        <w:t xml:space="preserve"> </w:t>
      </w:r>
      <w:r w:rsidRPr="00340483">
        <w:rPr>
          <w:sz w:val="24"/>
          <w:lang w:val="sq-AL"/>
        </w:rPr>
        <w:t>Shqiptare”.</w:t>
      </w:r>
    </w:p>
    <w:p w:rsidR="00D73401" w:rsidRPr="00340483" w:rsidRDefault="009A35A9">
      <w:pPr>
        <w:pStyle w:val="ListParagraph"/>
        <w:numPr>
          <w:ilvl w:val="2"/>
          <w:numId w:val="71"/>
        </w:numPr>
        <w:tabs>
          <w:tab w:val="left" w:pos="825"/>
        </w:tabs>
        <w:spacing w:before="118"/>
        <w:ind w:left="824" w:hanging="602"/>
        <w:rPr>
          <w:sz w:val="24"/>
          <w:lang w:val="sq-AL"/>
        </w:rPr>
      </w:pPr>
      <w:r w:rsidRPr="00340483">
        <w:rPr>
          <w:sz w:val="24"/>
          <w:lang w:val="sq-AL"/>
        </w:rPr>
        <w:t>Ligji nr. 8756, datë 26.09.2001, “Për Emergjencat</w:t>
      </w:r>
      <w:r w:rsidRPr="00340483">
        <w:rPr>
          <w:spacing w:val="-1"/>
          <w:sz w:val="24"/>
          <w:lang w:val="sq-AL"/>
        </w:rPr>
        <w:t xml:space="preserve"> </w:t>
      </w:r>
      <w:r w:rsidRPr="00340483">
        <w:rPr>
          <w:sz w:val="24"/>
          <w:lang w:val="sq-AL"/>
        </w:rPr>
        <w:t>Civile”.</w:t>
      </w:r>
    </w:p>
    <w:p w:rsidR="00D73401" w:rsidRDefault="009A35A9">
      <w:pPr>
        <w:pStyle w:val="ListParagraph"/>
        <w:numPr>
          <w:ilvl w:val="2"/>
          <w:numId w:val="71"/>
        </w:numPr>
        <w:tabs>
          <w:tab w:val="left" w:pos="823"/>
        </w:tabs>
        <w:spacing w:line="278" w:lineRule="auto"/>
        <w:ind w:right="240" w:firstLine="0"/>
        <w:jc w:val="both"/>
        <w:rPr>
          <w:sz w:val="24"/>
          <w:lang w:val="sq-AL"/>
        </w:rPr>
      </w:pPr>
      <w:r w:rsidRPr="00340483">
        <w:rPr>
          <w:sz w:val="24"/>
          <w:lang w:val="sq-AL"/>
        </w:rPr>
        <w:t>VKM nr. 965, datë 2.12.2015 “Për bashkëpunimin ndërinstitucional të strukturave të drejtimit në rastet e emergjencave civile dhe</w:t>
      </w:r>
      <w:r w:rsidRPr="00340483">
        <w:rPr>
          <w:spacing w:val="-5"/>
          <w:sz w:val="24"/>
          <w:lang w:val="sq-AL"/>
        </w:rPr>
        <w:t xml:space="preserve"> </w:t>
      </w:r>
      <w:r w:rsidRPr="00340483">
        <w:rPr>
          <w:sz w:val="24"/>
          <w:lang w:val="sq-AL"/>
        </w:rPr>
        <w:t>krizave.</w:t>
      </w:r>
    </w:p>
    <w:p w:rsidR="00421841" w:rsidRPr="00421841" w:rsidRDefault="00421841" w:rsidP="00421841">
      <w:pPr>
        <w:pStyle w:val="ListParagraph"/>
        <w:numPr>
          <w:ilvl w:val="2"/>
          <w:numId w:val="71"/>
        </w:numPr>
        <w:tabs>
          <w:tab w:val="left" w:pos="823"/>
        </w:tabs>
        <w:spacing w:line="278" w:lineRule="auto"/>
        <w:ind w:right="240" w:firstLine="0"/>
        <w:jc w:val="both"/>
        <w:rPr>
          <w:sz w:val="24"/>
          <w:lang w:val="sq-AL"/>
        </w:rPr>
      </w:pPr>
      <w:r>
        <w:rPr>
          <w:sz w:val="24"/>
          <w:lang w:val="sq-AL"/>
        </w:rPr>
        <w:t>V</w:t>
      </w:r>
      <w:r w:rsidRPr="00421841">
        <w:rPr>
          <w:sz w:val="24"/>
          <w:lang w:val="sq-AL"/>
        </w:rPr>
        <w:t>KM nr. 671, datë 07.12.2001 “Marrëveshja e bashkëpunimit për veprimet e kërkim-shpëtimit në detin Adriatik ndërmjet qeverisë së Republikës së Shqipërisë dhe Italisë”.</w:t>
      </w:r>
    </w:p>
    <w:p w:rsidR="00D73401" w:rsidRPr="00340483" w:rsidRDefault="009A35A9">
      <w:pPr>
        <w:pStyle w:val="ListParagraph"/>
        <w:numPr>
          <w:ilvl w:val="2"/>
          <w:numId w:val="70"/>
        </w:numPr>
        <w:tabs>
          <w:tab w:val="left" w:pos="1017"/>
        </w:tabs>
        <w:spacing w:before="121" w:line="276" w:lineRule="auto"/>
        <w:ind w:right="236" w:firstLine="0"/>
        <w:jc w:val="both"/>
        <w:rPr>
          <w:sz w:val="24"/>
          <w:lang w:val="sq-AL"/>
        </w:rPr>
      </w:pPr>
      <w:r w:rsidRPr="00340483">
        <w:rPr>
          <w:sz w:val="24"/>
          <w:lang w:val="sq-AL"/>
        </w:rPr>
        <w:t>VKM Nr. 439, datë13.5.2011 “Për miratimin e dokumentit “Politikat dhe Procedurat e Funksionimit të Qendrës Ndërinstitucionale Operacionale Detare(QNOD)”, i</w:t>
      </w:r>
      <w:r w:rsidRPr="00340483">
        <w:rPr>
          <w:spacing w:val="-1"/>
          <w:sz w:val="24"/>
          <w:lang w:val="sq-AL"/>
        </w:rPr>
        <w:t xml:space="preserve"> </w:t>
      </w:r>
      <w:r w:rsidRPr="00340483">
        <w:rPr>
          <w:sz w:val="24"/>
          <w:lang w:val="sq-AL"/>
        </w:rPr>
        <w:t>ndryshuar.</w:t>
      </w:r>
    </w:p>
    <w:p w:rsidR="00D73401" w:rsidRPr="00340483" w:rsidRDefault="009A35A9">
      <w:pPr>
        <w:pStyle w:val="ListParagraph"/>
        <w:numPr>
          <w:ilvl w:val="2"/>
          <w:numId w:val="70"/>
        </w:numPr>
        <w:tabs>
          <w:tab w:val="left" w:pos="981"/>
        </w:tabs>
        <w:spacing w:before="118" w:line="278" w:lineRule="auto"/>
        <w:ind w:right="239" w:firstLine="0"/>
        <w:jc w:val="both"/>
        <w:rPr>
          <w:sz w:val="24"/>
          <w:lang w:val="sq-AL"/>
        </w:rPr>
      </w:pPr>
      <w:r w:rsidRPr="00340483">
        <w:rPr>
          <w:sz w:val="24"/>
          <w:lang w:val="sq-AL"/>
        </w:rPr>
        <w:t>IAMSAR (ICAO/IMO), “International Aeronautical and Maritime Search and Rescue”.</w:t>
      </w:r>
    </w:p>
    <w:p w:rsidR="00D73401" w:rsidRPr="00340483" w:rsidRDefault="009A35A9">
      <w:pPr>
        <w:pStyle w:val="ListParagraph"/>
        <w:numPr>
          <w:ilvl w:val="2"/>
          <w:numId w:val="70"/>
        </w:numPr>
        <w:tabs>
          <w:tab w:val="left" w:pos="943"/>
        </w:tabs>
        <w:spacing w:before="120"/>
        <w:ind w:left="942" w:hanging="720"/>
        <w:rPr>
          <w:sz w:val="24"/>
          <w:lang w:val="sq-AL"/>
        </w:rPr>
      </w:pPr>
      <w:r w:rsidRPr="00340483">
        <w:rPr>
          <w:sz w:val="24"/>
          <w:lang w:val="sq-AL"/>
        </w:rPr>
        <w:t>ATP</w:t>
      </w:r>
      <w:r w:rsidRPr="00340483">
        <w:rPr>
          <w:rFonts w:ascii="Trebuchet MS" w:hAnsi="Trebuchet MS"/>
          <w:sz w:val="24"/>
          <w:lang w:val="sq-AL"/>
        </w:rPr>
        <w:t>‐</w:t>
      </w:r>
      <w:r w:rsidRPr="00340483">
        <w:rPr>
          <w:sz w:val="24"/>
          <w:lang w:val="sq-AL"/>
        </w:rPr>
        <w:t>10 (3.3.9.2) NATO STANAG 3552, “Search and Rescue</w:t>
      </w:r>
      <w:r w:rsidRPr="00340483">
        <w:rPr>
          <w:spacing w:val="-4"/>
          <w:sz w:val="24"/>
          <w:lang w:val="sq-AL"/>
        </w:rPr>
        <w:t xml:space="preserve"> </w:t>
      </w:r>
      <w:r w:rsidRPr="00340483">
        <w:rPr>
          <w:sz w:val="24"/>
          <w:lang w:val="sq-AL"/>
        </w:rPr>
        <w:t>Manual”.</w:t>
      </w:r>
    </w:p>
    <w:p w:rsidR="00D73401" w:rsidRPr="00340483" w:rsidRDefault="009A35A9">
      <w:pPr>
        <w:pStyle w:val="ListParagraph"/>
        <w:numPr>
          <w:ilvl w:val="2"/>
          <w:numId w:val="70"/>
        </w:numPr>
        <w:tabs>
          <w:tab w:val="left" w:pos="957"/>
        </w:tabs>
        <w:spacing w:line="276" w:lineRule="auto"/>
        <w:ind w:right="237" w:firstLine="0"/>
        <w:jc w:val="both"/>
        <w:rPr>
          <w:b/>
          <w:sz w:val="24"/>
          <w:lang w:val="sq-AL"/>
        </w:rPr>
      </w:pPr>
      <w:r w:rsidRPr="00340483">
        <w:rPr>
          <w:sz w:val="24"/>
          <w:lang w:val="sq-AL"/>
        </w:rPr>
        <w:t>Manuali i Shërbimit të Kërkim-Shpëtimit në FARSH MP3-3-2 (SAR), miratuar me urdhër të SHSHP të FA-së, nr</w:t>
      </w:r>
      <w:r w:rsidRPr="00340483">
        <w:rPr>
          <w:b/>
          <w:sz w:val="24"/>
          <w:lang w:val="sq-AL"/>
        </w:rPr>
        <w:t xml:space="preserve">. </w:t>
      </w:r>
      <w:r w:rsidRPr="00340483">
        <w:rPr>
          <w:sz w:val="24"/>
          <w:lang w:val="sq-AL"/>
        </w:rPr>
        <w:t>614, datë</w:t>
      </w:r>
      <w:r w:rsidRPr="00340483">
        <w:rPr>
          <w:spacing w:val="-3"/>
          <w:sz w:val="24"/>
          <w:lang w:val="sq-AL"/>
        </w:rPr>
        <w:t xml:space="preserve"> </w:t>
      </w:r>
      <w:r w:rsidRPr="00340483">
        <w:rPr>
          <w:sz w:val="24"/>
          <w:lang w:val="sq-AL"/>
        </w:rPr>
        <w:t>09.06.2016</w:t>
      </w:r>
      <w:r w:rsidRPr="00340483">
        <w:rPr>
          <w:b/>
          <w:sz w:val="24"/>
          <w:lang w:val="sq-AL"/>
        </w:rPr>
        <w:t>;</w:t>
      </w:r>
    </w:p>
    <w:p w:rsidR="00D73401" w:rsidRPr="00340483" w:rsidRDefault="009A35A9">
      <w:pPr>
        <w:pStyle w:val="ListParagraph"/>
        <w:numPr>
          <w:ilvl w:val="2"/>
          <w:numId w:val="70"/>
        </w:numPr>
        <w:tabs>
          <w:tab w:val="left" w:pos="943"/>
        </w:tabs>
        <w:spacing w:before="119" w:line="276" w:lineRule="auto"/>
        <w:ind w:right="238" w:firstLine="0"/>
        <w:jc w:val="both"/>
        <w:rPr>
          <w:sz w:val="24"/>
          <w:lang w:val="sq-AL"/>
        </w:rPr>
      </w:pPr>
      <w:r w:rsidRPr="00340483">
        <w:rPr>
          <w:sz w:val="24"/>
          <w:lang w:val="sq-AL"/>
        </w:rPr>
        <w:t>Manuali i Kërkim-Shpëtimit në Det (SAR), miratuar me urdhër të SHSHP të FA, nr. 749, datë</w:t>
      </w:r>
      <w:r w:rsidRPr="00340483">
        <w:rPr>
          <w:spacing w:val="-1"/>
          <w:sz w:val="24"/>
          <w:lang w:val="sq-AL"/>
        </w:rPr>
        <w:t xml:space="preserve"> </w:t>
      </w:r>
      <w:r w:rsidRPr="00340483">
        <w:rPr>
          <w:sz w:val="24"/>
          <w:lang w:val="sq-AL"/>
        </w:rPr>
        <w:t>22.09.2009.</w:t>
      </w:r>
    </w:p>
    <w:p w:rsidR="00D73401" w:rsidRPr="00340483" w:rsidRDefault="009A35A9">
      <w:pPr>
        <w:pStyle w:val="Heading1"/>
        <w:numPr>
          <w:ilvl w:val="0"/>
          <w:numId w:val="74"/>
        </w:numPr>
        <w:tabs>
          <w:tab w:val="left" w:pos="942"/>
        </w:tabs>
        <w:spacing w:before="127"/>
      </w:pPr>
      <w:bookmarkStart w:id="15" w:name="3._QËLLIM"/>
      <w:bookmarkStart w:id="16" w:name="_Toc13487545"/>
      <w:bookmarkEnd w:id="15"/>
      <w:r w:rsidRPr="00340483">
        <w:t>QËLLIM</w:t>
      </w:r>
      <w:bookmarkEnd w:id="16"/>
    </w:p>
    <w:p w:rsidR="00D73401" w:rsidRPr="00340483" w:rsidRDefault="009A35A9">
      <w:pPr>
        <w:pStyle w:val="BodyText"/>
        <w:spacing w:before="156" w:line="276" w:lineRule="auto"/>
        <w:ind w:left="222" w:right="237"/>
        <w:jc w:val="both"/>
        <w:rPr>
          <w:lang w:val="sq-AL"/>
        </w:rPr>
      </w:pPr>
      <w:r w:rsidRPr="00340483">
        <w:rPr>
          <w:lang w:val="sq-AL"/>
        </w:rPr>
        <w:t>Ky plan krijon një proces dhe strukturë të plotë për shpërndarjen sistematike, të koordinuar dhe efektive, të përgjigjeve ndaj ngjarjeve të kërkim-shpëtimit në nivel kombëtar në rastet e aksidenteve ajrore dhe detare në zonën e përgjegjësisë së Republikës së Shqipërisë. Ai përshkruan supozimet e planifikimit, konceptet operacionale, reagimet dhe veprimet që kërkohen në rast të një incidenti ajror ose detar, duke përshkruar proceset dhe metodologjinë për zbatimin dhe menaxhimin e përpjekjeve kombëtare të përgjigjeve ndaj aksidenteve ajrore dhe</w:t>
      </w:r>
      <w:r w:rsidRPr="00340483">
        <w:rPr>
          <w:spacing w:val="-8"/>
          <w:lang w:val="sq-AL"/>
        </w:rPr>
        <w:t xml:space="preserve"> </w:t>
      </w:r>
      <w:r w:rsidRPr="00340483">
        <w:rPr>
          <w:lang w:val="sq-AL"/>
        </w:rPr>
        <w:t>detare.</w:t>
      </w:r>
    </w:p>
    <w:p w:rsidR="00D73401" w:rsidRPr="00340483" w:rsidRDefault="009A35A9">
      <w:pPr>
        <w:pStyle w:val="BodyText"/>
        <w:spacing w:before="119" w:line="278" w:lineRule="auto"/>
        <w:ind w:left="222" w:right="239"/>
        <w:jc w:val="both"/>
        <w:rPr>
          <w:lang w:val="sq-AL"/>
        </w:rPr>
      </w:pPr>
      <w:r w:rsidRPr="00340483">
        <w:rPr>
          <w:lang w:val="sq-AL"/>
        </w:rPr>
        <w:t>Ky plan plotësohet me marrëveshje ndërinstitucionale për përdorimin efektiv të të gjitha kapaciteteve në dispozicion në të gjitha llojet e misioneve të kërkim-shpëtimit</w:t>
      </w:r>
      <w:r w:rsidR="00B702F4">
        <w:rPr>
          <w:lang w:val="sq-AL"/>
        </w:rPr>
        <w:t>.</w:t>
      </w:r>
    </w:p>
    <w:p w:rsidR="00D73401" w:rsidRPr="00340483" w:rsidRDefault="00D73401">
      <w:pPr>
        <w:spacing w:line="278"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Heading1"/>
        <w:numPr>
          <w:ilvl w:val="0"/>
          <w:numId w:val="74"/>
        </w:numPr>
        <w:tabs>
          <w:tab w:val="left" w:pos="942"/>
        </w:tabs>
        <w:spacing w:before="78"/>
      </w:pPr>
      <w:bookmarkStart w:id="17" w:name="4._SYNIMET"/>
      <w:bookmarkStart w:id="18" w:name="_Toc13487546"/>
      <w:bookmarkEnd w:id="17"/>
      <w:r w:rsidRPr="00340483">
        <w:lastRenderedPageBreak/>
        <w:t>SYNIMET</w:t>
      </w:r>
      <w:bookmarkEnd w:id="18"/>
    </w:p>
    <w:p w:rsidR="00D73401" w:rsidRPr="00340483" w:rsidRDefault="009A35A9">
      <w:pPr>
        <w:pStyle w:val="BodyText"/>
        <w:spacing w:before="159"/>
        <w:ind w:left="222"/>
        <w:jc w:val="both"/>
        <w:rPr>
          <w:lang w:val="sq-AL"/>
        </w:rPr>
      </w:pPr>
      <w:r w:rsidRPr="00340483">
        <w:rPr>
          <w:lang w:val="sq-AL"/>
        </w:rPr>
        <w:t>Ky plan synon:</w:t>
      </w:r>
    </w:p>
    <w:p w:rsidR="00D73401" w:rsidRPr="00340483" w:rsidRDefault="009A35A9">
      <w:pPr>
        <w:pStyle w:val="BodyText"/>
        <w:spacing w:before="161" w:line="276" w:lineRule="auto"/>
        <w:ind w:left="222" w:right="239"/>
        <w:jc w:val="both"/>
        <w:rPr>
          <w:lang w:val="sq-AL"/>
        </w:rPr>
      </w:pPr>
      <w:r w:rsidRPr="00340483">
        <w:rPr>
          <w:lang w:val="sq-AL"/>
        </w:rPr>
        <w:t>Të ndihmojë shtetin shqiptar të përmbushë detyrimet humanitare, kombëtare dhe ndërkombëtare lidhur me shërbimin SAR;</w:t>
      </w:r>
    </w:p>
    <w:p w:rsidR="00D73401" w:rsidRPr="00340483" w:rsidRDefault="009A35A9">
      <w:pPr>
        <w:pStyle w:val="BodyText"/>
        <w:spacing w:before="119" w:line="381" w:lineRule="auto"/>
        <w:ind w:left="222" w:right="272"/>
        <w:jc w:val="both"/>
        <w:rPr>
          <w:lang w:val="sq-AL"/>
        </w:rPr>
      </w:pPr>
      <w:r w:rsidRPr="00340483">
        <w:rPr>
          <w:lang w:val="sq-AL"/>
        </w:rPr>
        <w:t>Të ofrojë udhëzime kombëtare për zhvillimin e sistemeve të lidhura me shërbimin SAR. Të përshkruajë pjesëmarrësit dhe rolet e tyre në një kontekst të mbrojtjes së jetës.</w:t>
      </w:r>
    </w:p>
    <w:p w:rsidR="00D73401" w:rsidRPr="00340483" w:rsidRDefault="009A35A9">
      <w:pPr>
        <w:pStyle w:val="BodyText"/>
        <w:spacing w:line="276" w:lineRule="auto"/>
        <w:ind w:left="222" w:right="237"/>
        <w:jc w:val="both"/>
        <w:rPr>
          <w:lang w:val="sq-AL"/>
        </w:rPr>
      </w:pPr>
      <w:r w:rsidRPr="00340483">
        <w:rPr>
          <w:lang w:val="sq-AL"/>
        </w:rPr>
        <w:t>Të bëjë të njohura institucionet e strukturat, respektive, për llojet e operacioneve të mbuluara nga ky plan dhe të përshkruajë, sipas rastit, rajonet gjeografike të përgjegjësisë</w:t>
      </w:r>
      <w:r w:rsidRPr="00340483">
        <w:rPr>
          <w:spacing w:val="-1"/>
          <w:lang w:val="sq-AL"/>
        </w:rPr>
        <w:t xml:space="preserve"> </w:t>
      </w:r>
      <w:r w:rsidRPr="00340483">
        <w:rPr>
          <w:lang w:val="sq-AL"/>
        </w:rPr>
        <w:t>SAR.</w:t>
      </w:r>
    </w:p>
    <w:p w:rsidR="00D73401" w:rsidRPr="00340483" w:rsidRDefault="009A35A9">
      <w:pPr>
        <w:pStyle w:val="BodyText"/>
        <w:spacing w:before="119" w:line="276" w:lineRule="auto"/>
        <w:ind w:left="222" w:right="238"/>
        <w:jc w:val="both"/>
        <w:rPr>
          <w:lang w:val="sq-AL"/>
        </w:rPr>
      </w:pPr>
      <w:r w:rsidRPr="00340483">
        <w:rPr>
          <w:lang w:val="sq-AL"/>
        </w:rPr>
        <w:t>Të llogarisë,</w:t>
      </w:r>
      <w:r w:rsidR="00500C78">
        <w:rPr>
          <w:lang w:val="sq-AL"/>
        </w:rPr>
        <w:t xml:space="preserve"> </w:t>
      </w:r>
      <w:r w:rsidRPr="00340483">
        <w:rPr>
          <w:lang w:val="sq-AL"/>
        </w:rPr>
        <w:t>për të gjitha operacionet, deri në dhënien e asistencës fillestare (ushqim, veshmbathje, asistencë mjekësore, etj.) për mbijetuesit dhe dërgimin e tyre në një vend sigurie.</w:t>
      </w:r>
    </w:p>
    <w:p w:rsidR="00D73401" w:rsidRPr="00340483" w:rsidRDefault="009A35A9">
      <w:pPr>
        <w:pStyle w:val="BodyText"/>
        <w:spacing w:before="118" w:line="278" w:lineRule="auto"/>
        <w:ind w:left="222" w:right="240"/>
        <w:jc w:val="both"/>
        <w:rPr>
          <w:lang w:val="sq-AL"/>
        </w:rPr>
      </w:pPr>
      <w:r w:rsidRPr="00340483">
        <w:rPr>
          <w:lang w:val="sq-AL"/>
        </w:rPr>
        <w:t>Të ketë</w:t>
      </w:r>
      <w:r w:rsidR="00500C78">
        <w:rPr>
          <w:lang w:val="sq-AL"/>
        </w:rPr>
        <w:t xml:space="preserve"> </w:t>
      </w:r>
      <w:r w:rsidRPr="00340483">
        <w:rPr>
          <w:lang w:val="sq-AL"/>
        </w:rPr>
        <w:t>parësor bashkëpunimin për zhvillim të përgjithshëm dhe të vazhdueshëm, koordinim dhe përmirësim të shërbimeve SAR.</w:t>
      </w:r>
    </w:p>
    <w:p w:rsidR="00D73401" w:rsidRPr="00340483" w:rsidRDefault="009A35A9">
      <w:pPr>
        <w:pStyle w:val="Heading1"/>
        <w:numPr>
          <w:ilvl w:val="0"/>
          <w:numId w:val="74"/>
        </w:numPr>
        <w:tabs>
          <w:tab w:val="left" w:pos="942"/>
        </w:tabs>
        <w:spacing w:before="121"/>
      </w:pPr>
      <w:bookmarkStart w:id="19" w:name="5._OBJEKTIVAT"/>
      <w:bookmarkStart w:id="20" w:name="_Toc13487547"/>
      <w:bookmarkEnd w:id="19"/>
      <w:r w:rsidRPr="00340483">
        <w:t>OBJEKTIVAT</w:t>
      </w:r>
      <w:bookmarkEnd w:id="20"/>
    </w:p>
    <w:p w:rsidR="00D73401" w:rsidRPr="00340483" w:rsidRDefault="009A35A9">
      <w:pPr>
        <w:pStyle w:val="BodyText"/>
        <w:spacing w:before="156"/>
        <w:ind w:left="222"/>
        <w:jc w:val="both"/>
        <w:rPr>
          <w:lang w:val="sq-AL"/>
        </w:rPr>
      </w:pPr>
      <w:r w:rsidRPr="00340483">
        <w:rPr>
          <w:lang w:val="sq-AL"/>
        </w:rPr>
        <w:t>Objektivat e këtij plani do të</w:t>
      </w:r>
      <w:r w:rsidRPr="00340483">
        <w:rPr>
          <w:spacing w:val="-9"/>
          <w:lang w:val="sq-AL"/>
        </w:rPr>
        <w:t xml:space="preserve"> </w:t>
      </w:r>
      <w:r w:rsidRPr="00340483">
        <w:rPr>
          <w:lang w:val="sq-AL"/>
        </w:rPr>
        <w:t>jenë:</w:t>
      </w:r>
    </w:p>
    <w:p w:rsidR="00D73401" w:rsidRPr="00340483" w:rsidRDefault="009A35A9">
      <w:pPr>
        <w:pStyle w:val="BodyText"/>
        <w:spacing w:before="161" w:line="276" w:lineRule="auto"/>
        <w:ind w:left="222" w:right="236"/>
        <w:jc w:val="both"/>
        <w:rPr>
          <w:lang w:val="sq-AL"/>
        </w:rPr>
      </w:pPr>
      <w:r w:rsidRPr="00340483">
        <w:rPr>
          <w:lang w:val="sq-AL"/>
        </w:rPr>
        <w:t>Të mbështeten dispozitat e Konventës Ndërkombëtare për Kërkimin dhe Shpëtimin Detar të IMO-s, Konventën mbi Aviacionin Civil Ndërkombëtar të ICAO, disa marrëveshje ndërkombëtare të cilat Republika e Shqipërisë i ka ratifikuar.</w:t>
      </w:r>
    </w:p>
    <w:p w:rsidR="00D73401" w:rsidRPr="00340483" w:rsidRDefault="009A35A9">
      <w:pPr>
        <w:pStyle w:val="BodyText"/>
        <w:spacing w:before="121" w:line="276" w:lineRule="auto"/>
        <w:ind w:left="222" w:right="235"/>
        <w:jc w:val="both"/>
        <w:rPr>
          <w:lang w:val="sq-AL"/>
        </w:rPr>
      </w:pPr>
      <w:r w:rsidRPr="00340483">
        <w:rPr>
          <w:lang w:val="sq-AL"/>
        </w:rPr>
        <w:t>Të ofrohet një plan i përgjithshëm për koordinimin e operacioneve të SAR-it, përdorimin efektiv të të gjitha burimeve në dispozicion dhe ndihmën e</w:t>
      </w:r>
      <w:r w:rsidRPr="00340483">
        <w:rPr>
          <w:spacing w:val="-8"/>
          <w:lang w:val="sq-AL"/>
        </w:rPr>
        <w:t xml:space="preserve"> </w:t>
      </w:r>
      <w:r w:rsidRPr="00340483">
        <w:rPr>
          <w:lang w:val="sq-AL"/>
        </w:rPr>
        <w:t>ndërsjellë.</w:t>
      </w:r>
    </w:p>
    <w:p w:rsidR="00D73401" w:rsidRPr="00340483" w:rsidRDefault="009A35A9">
      <w:pPr>
        <w:pStyle w:val="BodyText"/>
        <w:spacing w:before="121" w:line="276" w:lineRule="auto"/>
        <w:ind w:left="222" w:right="240"/>
        <w:jc w:val="both"/>
        <w:rPr>
          <w:lang w:val="sq-AL"/>
        </w:rPr>
      </w:pPr>
      <w:r w:rsidRPr="00340483">
        <w:rPr>
          <w:lang w:val="sq-AL"/>
        </w:rPr>
        <w:t>Të sigurohet një koordinimin i shërbimeve të SAR-it për të plotësuar nevojat e brendshme dhe angazhimet ndërkombëtare dhe për të dokumentuar politikat bazë kombëtare.</w:t>
      </w:r>
    </w:p>
    <w:p w:rsidR="00D73401" w:rsidRPr="00340483" w:rsidRDefault="009A35A9">
      <w:pPr>
        <w:pStyle w:val="BodyText"/>
        <w:spacing w:before="118" w:line="276" w:lineRule="auto"/>
        <w:ind w:left="222" w:right="238"/>
        <w:jc w:val="both"/>
        <w:rPr>
          <w:lang w:val="sq-AL"/>
        </w:rPr>
      </w:pPr>
      <w:r w:rsidRPr="00340483">
        <w:rPr>
          <w:lang w:val="sq-AL"/>
        </w:rPr>
        <w:t>Të sigurohet integrimi i burimeve të disponueshme që mund të përdoren për SAR në një rrjet bashkëpunues për mbrojtjen e jetës dhe një efikasitet më i madh në operacionet e kërkim-shpëtimit.</w:t>
      </w:r>
    </w:p>
    <w:p w:rsidR="00D73401" w:rsidRPr="00340483" w:rsidRDefault="009A35A9">
      <w:pPr>
        <w:pStyle w:val="BodyText"/>
        <w:spacing w:before="122" w:line="276" w:lineRule="auto"/>
        <w:ind w:left="222" w:right="242"/>
        <w:jc w:val="both"/>
        <w:rPr>
          <w:lang w:val="sq-AL"/>
        </w:rPr>
      </w:pPr>
      <w:r w:rsidRPr="00340483">
        <w:rPr>
          <w:lang w:val="sq-AL"/>
        </w:rPr>
        <w:t>Strukturat pjesëmarrëse në këtë plan të njohin nevojën për bashkëpunim dhe bashkërendim të aktiviteteve në lidhje me sigurinë dhe dëshirën për përdorimin efektiv të të gjitha burimeve të disponueshme dhe ndihmën e ndërsjellë.</w:t>
      </w:r>
    </w:p>
    <w:p w:rsidR="00D73401" w:rsidRPr="00340483" w:rsidRDefault="009A35A9">
      <w:pPr>
        <w:pStyle w:val="Heading1"/>
        <w:numPr>
          <w:ilvl w:val="0"/>
          <w:numId w:val="74"/>
        </w:numPr>
        <w:tabs>
          <w:tab w:val="left" w:pos="942"/>
        </w:tabs>
        <w:spacing w:before="125"/>
      </w:pPr>
      <w:bookmarkStart w:id="21" w:name="6._FUSHËVEPRIMI"/>
      <w:bookmarkStart w:id="22" w:name="_Toc13487548"/>
      <w:bookmarkEnd w:id="21"/>
      <w:r w:rsidRPr="00340483">
        <w:t>FUSHËVEPRIMI</w:t>
      </w:r>
      <w:bookmarkEnd w:id="22"/>
    </w:p>
    <w:p w:rsidR="00D73401" w:rsidRPr="00340483" w:rsidRDefault="009A35A9">
      <w:pPr>
        <w:pStyle w:val="BodyText"/>
        <w:spacing w:before="156" w:line="276" w:lineRule="auto"/>
        <w:ind w:left="222" w:right="234"/>
        <w:jc w:val="both"/>
        <w:rPr>
          <w:lang w:val="sq-AL"/>
        </w:rPr>
      </w:pPr>
      <w:r w:rsidRPr="00340483">
        <w:rPr>
          <w:lang w:val="sq-AL"/>
        </w:rPr>
        <w:t>Ky plan nuk bie në konflikt me përgjegjësitë e shërbimit të kërkim-shpëtimit (SAR-it), të dakortësuara nga shtetet firmuese të Konventës për Aviacionin Civil Ndërkombëtar, Konventës Ndërkombëtare për Kërkimin dhe Shpëtimin Detar, ose instrumente të tjera ndërkombëtare të përshtatshme, për të cilat Shqipëria është ose mund të bëhet</w:t>
      </w:r>
      <w:r w:rsidRPr="00340483">
        <w:rPr>
          <w:spacing w:val="-9"/>
          <w:lang w:val="sq-AL"/>
        </w:rPr>
        <w:t xml:space="preserve"> </w:t>
      </w:r>
      <w:r w:rsidRPr="00340483">
        <w:rPr>
          <w:lang w:val="sq-AL"/>
        </w:rPr>
        <w:t>palë.</w:t>
      </w:r>
    </w:p>
    <w:p w:rsidR="00D73401" w:rsidRPr="00340483" w:rsidRDefault="009A35A9">
      <w:pPr>
        <w:pStyle w:val="BodyText"/>
        <w:spacing w:before="121" w:line="276" w:lineRule="auto"/>
        <w:ind w:left="222" w:right="235"/>
        <w:jc w:val="both"/>
        <w:rPr>
          <w:lang w:val="sq-AL"/>
        </w:rPr>
      </w:pPr>
      <w:r w:rsidRPr="00340483">
        <w:rPr>
          <w:lang w:val="sq-AL"/>
        </w:rPr>
        <w:t>Ky plan ofron vetëm udhëzime të brendshme për të gjitha agjencitë nënshkruese. Asnjë dispozitë e këtij plani ose e ndonjë plani mbështetës nuk duhet të interpretohet, në asnjë mënyrë, për të cënuar përgjegjësitë dhe autoritetet e cilitdo pjesëmarrës të përcaktuara me statut, urdhëresa ekzekutive ose marrëveshjet ndërkombëtare si dhe përgjegjësitë e</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BodyText"/>
        <w:spacing w:before="73" w:line="276" w:lineRule="auto"/>
        <w:ind w:left="222" w:right="236"/>
        <w:jc w:val="both"/>
        <w:rPr>
          <w:lang w:val="sq-AL"/>
        </w:rPr>
      </w:pPr>
      <w:r w:rsidRPr="00340483">
        <w:rPr>
          <w:lang w:val="sq-AL"/>
        </w:rPr>
        <w:lastRenderedPageBreak/>
        <w:t>agjencive dhe organizatave të tjera, për të ndihmuar personat në rrezik për jetën. Anëtarët pjesëmarrës, duke nënshkruar këtë plan kombëtar, janë të detyruar të zgjerojnë të gjithë mbështetjen dhe bashkëpunimin e mundshëm për kryerjen efektive të operacioneve SAR.</w:t>
      </w:r>
    </w:p>
    <w:p w:rsidR="00D73401" w:rsidRPr="00340483" w:rsidRDefault="009A35A9">
      <w:pPr>
        <w:pStyle w:val="Heading1"/>
        <w:numPr>
          <w:ilvl w:val="0"/>
          <w:numId w:val="74"/>
        </w:numPr>
        <w:tabs>
          <w:tab w:val="left" w:pos="942"/>
        </w:tabs>
        <w:spacing w:before="126"/>
      </w:pPr>
      <w:bookmarkStart w:id="23" w:name="7._INSTITUCIONET_PËRGJEGJËSE/ZBATUESE"/>
      <w:bookmarkStart w:id="24" w:name="_Toc13487549"/>
      <w:bookmarkEnd w:id="23"/>
      <w:r w:rsidRPr="00340483">
        <w:t>INSTITUCIONET</w:t>
      </w:r>
      <w:r w:rsidRPr="00340483">
        <w:rPr>
          <w:spacing w:val="-1"/>
        </w:rPr>
        <w:t xml:space="preserve"> </w:t>
      </w:r>
      <w:r w:rsidRPr="00340483">
        <w:t>PËRGJEGJËSE/ZBATUESE</w:t>
      </w:r>
      <w:bookmarkEnd w:id="24"/>
    </w:p>
    <w:p w:rsidR="00D73401" w:rsidRDefault="009A35A9">
      <w:pPr>
        <w:pStyle w:val="BodyText"/>
        <w:spacing w:before="158" w:line="276" w:lineRule="auto"/>
        <w:ind w:left="222" w:right="242"/>
        <w:jc w:val="both"/>
        <w:rPr>
          <w:lang w:val="sq-AL"/>
        </w:rPr>
      </w:pPr>
      <w:r w:rsidRPr="00340483">
        <w:rPr>
          <w:lang w:val="sq-AL"/>
        </w:rPr>
        <w:t>Institucionet/strukturat shtetërore dhe private përgjegjëse/zbatuese për Planin Kombëtar të Kërkim-Shpëtimit në Republikën e Shqipërisë janë:</w:t>
      </w:r>
    </w:p>
    <w:p w:rsidR="00023187" w:rsidRPr="00340483" w:rsidRDefault="00023187">
      <w:pPr>
        <w:pStyle w:val="BodyText"/>
        <w:spacing w:before="158" w:line="276" w:lineRule="auto"/>
        <w:ind w:left="222" w:right="242"/>
        <w:jc w:val="both"/>
        <w:rPr>
          <w:lang w:val="sq-AL"/>
        </w:rPr>
      </w:pPr>
    </w:p>
    <w:p w:rsidR="00D73401" w:rsidRPr="00023187" w:rsidRDefault="009A35A9" w:rsidP="00023187">
      <w:pPr>
        <w:pStyle w:val="Heading2"/>
      </w:pPr>
      <w:bookmarkStart w:id="25" w:name="_Toc13486591"/>
      <w:bookmarkStart w:id="26" w:name="_Toc13486949"/>
      <w:bookmarkStart w:id="27" w:name="_Toc13487550"/>
      <w:r w:rsidRPr="00023187">
        <w:t>Qendra Ndërinstitucionale e Operacioneve Detare (QNOD)</w:t>
      </w:r>
      <w:bookmarkEnd w:id="25"/>
      <w:bookmarkEnd w:id="26"/>
      <w:bookmarkEnd w:id="27"/>
    </w:p>
    <w:p w:rsidR="00D73401" w:rsidRPr="00340483" w:rsidRDefault="009A35A9">
      <w:pPr>
        <w:pStyle w:val="BodyText"/>
        <w:spacing w:before="161" w:line="276" w:lineRule="auto"/>
        <w:ind w:left="222" w:right="237"/>
        <w:jc w:val="both"/>
        <w:rPr>
          <w:lang w:val="sq-AL"/>
        </w:rPr>
      </w:pPr>
      <w:r w:rsidRPr="00340483">
        <w:rPr>
          <w:lang w:val="sq-AL"/>
        </w:rPr>
        <w:t>Qendra Ndërinstitucionale Operacionale Detare (QNOD) funksionon edhe si Qendër Kombëtare Detare për operacionet e kërkim-shpëtimit në det dhe përfaqëson një strukturë ndërinstitucionale bashkërenduese, me detyrë organizimin, planëzimin dhe drejtimin e operacioneve detare, përfshi edhe ato të kërkim-shpëtimit në të gjithë hapësirën detare, në përputhje me legjislacionin detar vendas e ndërkombëtar.</w:t>
      </w:r>
    </w:p>
    <w:p w:rsidR="00D73401" w:rsidRPr="00340483" w:rsidRDefault="009A35A9">
      <w:pPr>
        <w:pStyle w:val="BodyText"/>
        <w:spacing w:before="120" w:line="276" w:lineRule="auto"/>
        <w:ind w:left="222" w:right="236"/>
        <w:jc w:val="both"/>
        <w:rPr>
          <w:lang w:val="sq-AL"/>
        </w:rPr>
      </w:pPr>
      <w:r w:rsidRPr="00340483">
        <w:rPr>
          <w:lang w:val="sq-AL"/>
        </w:rPr>
        <w:t>QNOD është qendër kombëtare e operacioneve të kërkim-shpëtimit në det dhe ka përgjegjësi për organizimin efikas të këtyre operacioneve, brenda hapësirës detare shqiptare si edhe jashtë kësaj hapësire, në bashkëpunim me institucionet homologe të rajonit. QNOD vë në shfrytëzim sensorët e vrojtimit bregdetar për të kryer vrojtimin mbi sigurinë e anijeve në rajonin e caktuar dhe njësitë e shpëtimit në det, për kryerjen e shpejtë të operacioneve të</w:t>
      </w:r>
      <w:r w:rsidRPr="00340483">
        <w:rPr>
          <w:spacing w:val="-3"/>
          <w:lang w:val="sq-AL"/>
        </w:rPr>
        <w:t xml:space="preserve"> </w:t>
      </w:r>
      <w:r w:rsidRPr="00340483">
        <w:rPr>
          <w:lang w:val="sq-AL"/>
        </w:rPr>
        <w:t>kërkim-shpëtimit.</w:t>
      </w:r>
    </w:p>
    <w:p w:rsidR="00D73401" w:rsidRPr="00340483" w:rsidRDefault="009A35A9" w:rsidP="00421B0D">
      <w:pPr>
        <w:pStyle w:val="Heading2"/>
      </w:pPr>
      <w:bookmarkStart w:id="28" w:name="_Toc13486592"/>
      <w:bookmarkStart w:id="29" w:name="_Toc13486950"/>
      <w:bookmarkStart w:id="30" w:name="_Toc13487551"/>
      <w:r w:rsidRPr="00340483">
        <w:t>Ministria e</w:t>
      </w:r>
      <w:r w:rsidRPr="00340483">
        <w:rPr>
          <w:spacing w:val="-1"/>
        </w:rPr>
        <w:t xml:space="preserve"> </w:t>
      </w:r>
      <w:r w:rsidRPr="00340483">
        <w:t>Mbrojtjes</w:t>
      </w:r>
      <w:bookmarkEnd w:id="28"/>
      <w:bookmarkEnd w:id="29"/>
      <w:bookmarkEnd w:id="30"/>
    </w:p>
    <w:p w:rsidR="00D73401" w:rsidRPr="00340483" w:rsidRDefault="009A35A9">
      <w:pPr>
        <w:pStyle w:val="BodyText"/>
        <w:spacing w:before="158" w:line="276" w:lineRule="auto"/>
        <w:ind w:left="222" w:right="236"/>
        <w:jc w:val="both"/>
        <w:rPr>
          <w:lang w:val="sq-AL"/>
        </w:rPr>
      </w:pPr>
      <w:r w:rsidRPr="00340483">
        <w:rPr>
          <w:lang w:val="sq-AL"/>
        </w:rPr>
        <w:t>Ministria e Mbrojtjes është përgjegjëse për administrimin e përgjithshëm të shërbimit të kërkim-shpëtimit në Republikën e Shqipërisë dhe zbatimin e politikave në këtë fushë.</w:t>
      </w:r>
    </w:p>
    <w:p w:rsidR="00D73401" w:rsidRPr="00340483" w:rsidRDefault="009A35A9">
      <w:pPr>
        <w:pStyle w:val="BodyText"/>
        <w:spacing w:before="120" w:line="276" w:lineRule="auto"/>
        <w:ind w:left="222" w:right="237"/>
        <w:jc w:val="both"/>
        <w:rPr>
          <w:lang w:val="sq-AL"/>
        </w:rPr>
      </w:pPr>
      <w:r w:rsidRPr="00340483">
        <w:rPr>
          <w:lang w:val="sq-AL"/>
        </w:rPr>
        <w:t>Ajo nënshkruan marrëveshje, në përputhje me konventat ndërkombëtare në fushën e kërkim-shpëtimit, në të cilat aderon Republika e Shqipërisë; nënshkruan marrëveshje me vendet fqinje për kushtet e hyrjes së njësive të kërkim-shpëtimit në hapësirën ajrore, detare, ujërat territoriale dhe territorin e vendeve respektive, si dhe ndjek zbatimin e marrëveshjeve të nënshkruara me institucionet shtetërore dhe subjektet private në fushën e shërbimit të</w:t>
      </w:r>
      <w:r w:rsidRPr="00340483">
        <w:rPr>
          <w:spacing w:val="-3"/>
          <w:lang w:val="sq-AL"/>
        </w:rPr>
        <w:t xml:space="preserve"> </w:t>
      </w:r>
      <w:r w:rsidRPr="00340483">
        <w:rPr>
          <w:lang w:val="sq-AL"/>
        </w:rPr>
        <w:t>kërkim-shpëtimit.</w:t>
      </w:r>
    </w:p>
    <w:p w:rsidR="00D73401" w:rsidRPr="00340483" w:rsidRDefault="009A35A9">
      <w:pPr>
        <w:pStyle w:val="BodyText"/>
        <w:spacing w:before="121" w:line="276" w:lineRule="auto"/>
        <w:ind w:left="222" w:right="236"/>
        <w:jc w:val="both"/>
        <w:rPr>
          <w:lang w:val="sq-AL"/>
        </w:rPr>
      </w:pPr>
      <w:r w:rsidRPr="00340483">
        <w:rPr>
          <w:lang w:val="sq-AL"/>
        </w:rPr>
        <w:t>Ministria e Mbrojtjes, në përputhje me legjislacionin në fuqi, angazhon Forcat e Armatosura në operacionet e kërkim-shpëtimit në rastet e aksidenteve ajrore, detare dhe tokësore në zonën e përgjegjësisë SAR të Republikës së Shqipërisë.</w:t>
      </w:r>
    </w:p>
    <w:p w:rsidR="00D73401" w:rsidRPr="00340483" w:rsidRDefault="009A35A9" w:rsidP="00554ABE">
      <w:pPr>
        <w:pStyle w:val="Heading3"/>
        <w:rPr>
          <w:lang w:val="sq-AL"/>
        </w:rPr>
      </w:pPr>
      <w:bookmarkStart w:id="31" w:name="_Toc13486593"/>
      <w:bookmarkStart w:id="32" w:name="_Toc13486951"/>
      <w:bookmarkStart w:id="33" w:name="_Toc13487552"/>
      <w:r w:rsidRPr="00340483">
        <w:rPr>
          <w:lang w:val="sq-AL"/>
        </w:rPr>
        <w:t>Forcat e</w:t>
      </w:r>
      <w:r w:rsidRPr="00340483">
        <w:rPr>
          <w:spacing w:val="-1"/>
          <w:lang w:val="sq-AL"/>
        </w:rPr>
        <w:t xml:space="preserve"> </w:t>
      </w:r>
      <w:r w:rsidRPr="00340483">
        <w:rPr>
          <w:lang w:val="sq-AL"/>
        </w:rPr>
        <w:t>Armatosura</w:t>
      </w:r>
      <w:bookmarkEnd w:id="31"/>
      <w:bookmarkEnd w:id="32"/>
      <w:bookmarkEnd w:id="33"/>
    </w:p>
    <w:p w:rsidR="00D73401" w:rsidRPr="00340483" w:rsidRDefault="009A35A9" w:rsidP="00554ABE">
      <w:pPr>
        <w:pStyle w:val="BodyText"/>
        <w:spacing w:before="164" w:line="276" w:lineRule="auto"/>
        <w:ind w:left="222" w:right="236"/>
        <w:jc w:val="both"/>
        <w:rPr>
          <w:lang w:val="sq-AL"/>
        </w:rPr>
      </w:pPr>
      <w:r w:rsidRPr="00340483">
        <w:rPr>
          <w:lang w:val="sq-AL"/>
        </w:rPr>
        <w:t>Asetet e Forcave të Armatosura janë asetet kryesore në operacionet e kërkim-shpëtimit Këto asete do të përdoren në bazë të legjislacionit në fuqi, planeve, urdhrave, udhëzimeve dhe marrëveshjeve të nënshkruara për këtë qëllim.</w:t>
      </w:r>
    </w:p>
    <w:p w:rsidR="00D73401" w:rsidRPr="00340483" w:rsidRDefault="009A35A9" w:rsidP="00554ABE">
      <w:pPr>
        <w:pStyle w:val="Heading3"/>
      </w:pPr>
      <w:bookmarkStart w:id="34" w:name="_Toc13486594"/>
      <w:bookmarkStart w:id="35" w:name="_Toc13486952"/>
      <w:bookmarkStart w:id="36" w:name="_Toc13487553"/>
      <w:r w:rsidRPr="00340483">
        <w:t>Qendra e Bashkuar</w:t>
      </w:r>
      <w:r w:rsidRPr="00340483">
        <w:rPr>
          <w:spacing w:val="-3"/>
        </w:rPr>
        <w:t xml:space="preserve"> </w:t>
      </w:r>
      <w:r w:rsidRPr="00340483">
        <w:t>Operacionale</w:t>
      </w:r>
      <w:bookmarkEnd w:id="34"/>
      <w:bookmarkEnd w:id="35"/>
      <w:bookmarkEnd w:id="36"/>
    </w:p>
    <w:p w:rsidR="00D73401" w:rsidRPr="00340483" w:rsidRDefault="009A35A9" w:rsidP="00554ABE">
      <w:pPr>
        <w:pStyle w:val="BodyText"/>
        <w:spacing w:before="158" w:line="276" w:lineRule="auto"/>
        <w:ind w:left="222" w:right="237"/>
        <w:jc w:val="both"/>
        <w:rPr>
          <w:lang w:val="sq-AL"/>
        </w:rPr>
      </w:pPr>
      <w:r w:rsidRPr="00340483">
        <w:rPr>
          <w:lang w:val="sq-AL"/>
        </w:rPr>
        <w:t xml:space="preserve">Qendra e Bashkuar Operacionalee Forcave të Armatosura, kur autorizohet nga Shefi i Shtabit të Përgjithshëm të Forcave të Armatosura të Republikës së Shqipërisë, angazhon, në interes të QKKSH, kapacitetet e saj dhe kapacitetet e deleguara për </w:t>
      </w:r>
      <w:r w:rsidRPr="00340483">
        <w:rPr>
          <w:lang w:val="sq-AL"/>
        </w:rPr>
        <w:lastRenderedPageBreak/>
        <w:t>angazhim prej</w:t>
      </w:r>
      <w:r w:rsidRPr="00340483">
        <w:rPr>
          <w:spacing w:val="-1"/>
          <w:lang w:val="sq-AL"/>
        </w:rPr>
        <w:t xml:space="preserve"> </w:t>
      </w:r>
      <w:r w:rsidRPr="00340483">
        <w:rPr>
          <w:lang w:val="sq-AL"/>
        </w:rPr>
        <w:t>saj.</w:t>
      </w:r>
    </w:p>
    <w:p w:rsidR="00D73401" w:rsidRPr="00340483" w:rsidRDefault="009A35A9" w:rsidP="00554ABE">
      <w:pPr>
        <w:pStyle w:val="Heading3"/>
        <w:rPr>
          <w:lang w:val="sq-AL"/>
        </w:rPr>
      </w:pPr>
      <w:bookmarkStart w:id="37" w:name="_Toc13486595"/>
      <w:bookmarkStart w:id="38" w:name="_Toc13486953"/>
      <w:bookmarkStart w:id="39" w:name="_Toc13487554"/>
      <w:r w:rsidRPr="00340483">
        <w:rPr>
          <w:lang w:val="sq-AL"/>
        </w:rPr>
        <w:t>Forca</w:t>
      </w:r>
      <w:r w:rsidRPr="00340483">
        <w:rPr>
          <w:spacing w:val="-1"/>
          <w:lang w:val="sq-AL"/>
        </w:rPr>
        <w:t xml:space="preserve"> </w:t>
      </w:r>
      <w:r w:rsidRPr="00340483">
        <w:rPr>
          <w:lang w:val="sq-AL"/>
        </w:rPr>
        <w:t>Tokësore</w:t>
      </w:r>
      <w:bookmarkEnd w:id="37"/>
      <w:bookmarkEnd w:id="38"/>
      <w:bookmarkEnd w:id="39"/>
    </w:p>
    <w:p w:rsidR="00D73401" w:rsidRPr="00340483" w:rsidRDefault="009A35A9" w:rsidP="00554ABE">
      <w:pPr>
        <w:pStyle w:val="BodyText"/>
        <w:spacing w:before="156" w:line="276" w:lineRule="auto"/>
        <w:ind w:left="222" w:right="236"/>
        <w:jc w:val="both"/>
        <w:rPr>
          <w:lang w:val="sq-AL"/>
        </w:rPr>
      </w:pPr>
      <w:r w:rsidRPr="00340483">
        <w:rPr>
          <w:lang w:val="sq-AL"/>
        </w:rPr>
        <w:t>Forca Tokësore zotëron kapacitete operacionale për kryerjen e operacioneve të kërkim- shpëtimit, luftarake dhe jo-luftarake, në terrene malore, pyjore, zona të thepisura, ujëra të brendshme territoriale, në zona urbane, në zona armiqësore, etj, si dhe luan rolin e Qendrës Kombëtare Tokësore për Kërkim-Shpëtimin (LRCC). Kapacitetet e FT-së për operacione kërkim-shpëtimi do të aktivizohen në varësi të</w:t>
      </w:r>
      <w:r w:rsidRPr="00340483">
        <w:rPr>
          <w:spacing w:val="-5"/>
          <w:lang w:val="sq-AL"/>
        </w:rPr>
        <w:t xml:space="preserve"> </w:t>
      </w:r>
      <w:r w:rsidRPr="00340483">
        <w:rPr>
          <w:lang w:val="sq-AL"/>
        </w:rPr>
        <w:t>situatave.</w:t>
      </w:r>
    </w:p>
    <w:p w:rsidR="00D73401" w:rsidRPr="00340483" w:rsidRDefault="009A35A9" w:rsidP="00554ABE">
      <w:pPr>
        <w:pStyle w:val="ListParagraph"/>
        <w:numPr>
          <w:ilvl w:val="3"/>
          <w:numId w:val="69"/>
        </w:numPr>
        <w:tabs>
          <w:tab w:val="left" w:pos="1029"/>
        </w:tabs>
        <w:spacing w:before="119" w:line="276" w:lineRule="auto"/>
        <w:ind w:right="239" w:firstLine="0"/>
        <w:jc w:val="both"/>
        <w:rPr>
          <w:sz w:val="24"/>
          <w:lang w:val="sq-AL"/>
        </w:rPr>
      </w:pPr>
      <w:r w:rsidRPr="00340483">
        <w:rPr>
          <w:b/>
          <w:sz w:val="24"/>
          <w:lang w:val="sq-AL"/>
        </w:rPr>
        <w:t xml:space="preserve">Batalioni i Forcave Speciale </w:t>
      </w:r>
      <w:r w:rsidRPr="00340483">
        <w:rPr>
          <w:sz w:val="24"/>
          <w:lang w:val="sq-AL"/>
        </w:rPr>
        <w:t>është kapacitet i specializuar i Forcës Tokësore për të kryer edhe operacione kërkim-shpëtimi luftarak në zona të kontrolluara</w:t>
      </w:r>
      <w:r w:rsidRPr="00340483">
        <w:rPr>
          <w:spacing w:val="38"/>
          <w:sz w:val="24"/>
          <w:lang w:val="sq-AL"/>
        </w:rPr>
        <w:t xml:space="preserve"> </w:t>
      </w:r>
      <w:r w:rsidRPr="00340483">
        <w:rPr>
          <w:sz w:val="24"/>
          <w:lang w:val="sq-AL"/>
        </w:rPr>
        <w:t>nga kundërshtari.</w:t>
      </w:r>
    </w:p>
    <w:p w:rsidR="00D73401" w:rsidRPr="00340483" w:rsidRDefault="009A35A9" w:rsidP="00554ABE">
      <w:pPr>
        <w:pStyle w:val="ListParagraph"/>
        <w:numPr>
          <w:ilvl w:val="3"/>
          <w:numId w:val="69"/>
        </w:numPr>
        <w:tabs>
          <w:tab w:val="left" w:pos="1007"/>
        </w:tabs>
        <w:spacing w:before="122" w:line="276" w:lineRule="auto"/>
        <w:ind w:right="240" w:firstLine="0"/>
        <w:jc w:val="both"/>
        <w:rPr>
          <w:sz w:val="24"/>
          <w:lang w:val="sq-AL"/>
        </w:rPr>
      </w:pPr>
      <w:r w:rsidRPr="00340483">
        <w:rPr>
          <w:b/>
          <w:sz w:val="24"/>
          <w:lang w:val="sq-AL"/>
        </w:rPr>
        <w:t xml:space="preserve">Batalioni “Komando” </w:t>
      </w:r>
      <w:r w:rsidRPr="00340483">
        <w:rPr>
          <w:sz w:val="24"/>
          <w:lang w:val="sq-AL"/>
        </w:rPr>
        <w:t>dhe batalionet e këmbësorisë së FT zotërojnë kapacitete operacionale SAR për të kryer misione kërkimi dhe shpëtimi në kushte ekstreme të motit dhe terrenit në</w:t>
      </w:r>
      <w:r w:rsidRPr="00340483">
        <w:rPr>
          <w:spacing w:val="-3"/>
          <w:sz w:val="24"/>
          <w:lang w:val="sq-AL"/>
        </w:rPr>
        <w:t xml:space="preserve"> </w:t>
      </w:r>
      <w:r w:rsidRPr="00340483">
        <w:rPr>
          <w:sz w:val="24"/>
          <w:lang w:val="sq-AL"/>
        </w:rPr>
        <w:t>RSH.</w:t>
      </w:r>
    </w:p>
    <w:p w:rsidR="00D73401" w:rsidRPr="00340483" w:rsidRDefault="009A35A9" w:rsidP="00554ABE">
      <w:pPr>
        <w:pStyle w:val="Heading3"/>
        <w:rPr>
          <w:lang w:val="sq-AL"/>
        </w:rPr>
      </w:pPr>
      <w:bookmarkStart w:id="40" w:name="_Toc13486596"/>
      <w:bookmarkStart w:id="41" w:name="_Toc13486954"/>
      <w:bookmarkStart w:id="42" w:name="_Toc13487555"/>
      <w:r w:rsidRPr="00340483">
        <w:rPr>
          <w:lang w:val="sq-AL"/>
        </w:rPr>
        <w:t>Forca Detare/Roja</w:t>
      </w:r>
      <w:r w:rsidRPr="00340483">
        <w:rPr>
          <w:spacing w:val="-1"/>
          <w:lang w:val="sq-AL"/>
        </w:rPr>
        <w:t xml:space="preserve"> </w:t>
      </w:r>
      <w:r w:rsidRPr="00340483">
        <w:rPr>
          <w:lang w:val="sq-AL"/>
        </w:rPr>
        <w:t>Bregdetare</w:t>
      </w:r>
      <w:bookmarkEnd w:id="40"/>
      <w:bookmarkEnd w:id="41"/>
      <w:bookmarkEnd w:id="42"/>
    </w:p>
    <w:p w:rsidR="00D73401" w:rsidRPr="00340483" w:rsidRDefault="009A35A9" w:rsidP="00554ABE">
      <w:pPr>
        <w:pStyle w:val="BodyText"/>
        <w:spacing w:before="156" w:line="276" w:lineRule="auto"/>
        <w:ind w:left="222" w:right="235"/>
        <w:jc w:val="both"/>
        <w:rPr>
          <w:lang w:val="sq-AL"/>
        </w:rPr>
      </w:pPr>
      <w:r w:rsidRPr="00340483">
        <w:rPr>
          <w:lang w:val="sq-AL"/>
        </w:rPr>
        <w:t>Forca Detare/Roja Bregdetare, nëpërmjet Qendrës Kombëtare Detare për Kërkim- Shpëtimin (MRCC), planëzon, organizon dhe drejton operacionet e kërkim-shpëtimit në hapësirën detare të RSH.</w:t>
      </w:r>
    </w:p>
    <w:p w:rsidR="00D73401" w:rsidRPr="00340483" w:rsidRDefault="009A35A9" w:rsidP="00554ABE">
      <w:pPr>
        <w:pStyle w:val="BodyText"/>
        <w:spacing w:before="118" w:line="276" w:lineRule="auto"/>
        <w:ind w:left="222" w:right="241"/>
        <w:jc w:val="both"/>
        <w:rPr>
          <w:lang w:val="sq-AL"/>
        </w:rPr>
      </w:pPr>
      <w:r w:rsidRPr="00340483">
        <w:rPr>
          <w:lang w:val="sq-AL"/>
        </w:rPr>
        <w:t>Forca Detare/Roja Bregdetare është njësi kryesore për realizimin e operacioneve në det dhe zotëron kapacitetet e nevojshme për planëzimin, organizimin dhe zhvillimin e operacioneve për kërkim-shpëtimin dhe dhënien e ndihmës në det.</w:t>
      </w:r>
    </w:p>
    <w:p w:rsidR="00D73401" w:rsidRPr="00340483" w:rsidRDefault="009A35A9" w:rsidP="00554ABE">
      <w:pPr>
        <w:pStyle w:val="BodyText"/>
        <w:spacing w:before="122" w:line="276" w:lineRule="auto"/>
        <w:ind w:left="222" w:right="235"/>
        <w:jc w:val="both"/>
        <w:rPr>
          <w:lang w:val="sq-AL"/>
        </w:rPr>
      </w:pPr>
      <w:r w:rsidRPr="00340483">
        <w:rPr>
          <w:lang w:val="sq-AL"/>
        </w:rPr>
        <w:t>Forca Detare/Roja Bregdetare zotëron kapacitete operacionale për gjithë shtrirjen e bregdetit shqiptar, nëpërmjet vendbazimeve të përhershme dhe të përkohshme, ka në dispozicion anije të gatshme për përgjigje të menjëhershme ndaj situatave të fatkeqësisë, si dhe ka aftësinë për t’iu përgjigjur këtyre situatave, në kohën më të shkurtër të mundshme.</w:t>
      </w:r>
    </w:p>
    <w:p w:rsidR="00D73401" w:rsidRPr="00340483" w:rsidRDefault="009A35A9" w:rsidP="00554ABE">
      <w:pPr>
        <w:pStyle w:val="BodyText"/>
        <w:spacing w:before="119" w:line="276" w:lineRule="auto"/>
        <w:ind w:left="222" w:right="239"/>
        <w:jc w:val="both"/>
        <w:rPr>
          <w:lang w:val="sq-AL"/>
        </w:rPr>
      </w:pPr>
      <w:r w:rsidRPr="00340483">
        <w:rPr>
          <w:lang w:val="sq-AL"/>
        </w:rPr>
        <w:t>Në varësi të situatës konkrete, kërkon bashkëpunim e bashkëveprim me të gjitha institucionet pjesëmarrëse në QNOD dhe sipas rastit, kërkon mbështetje me anije të tjera ose bashkëpunimin me institucionet ndihmëse për mbështetjen e operacionit në bregdet.</w:t>
      </w:r>
    </w:p>
    <w:p w:rsidR="00D73401" w:rsidRPr="00340483" w:rsidRDefault="009A35A9" w:rsidP="00554ABE">
      <w:pPr>
        <w:pStyle w:val="BodyText"/>
        <w:spacing w:before="121" w:line="276" w:lineRule="auto"/>
        <w:ind w:left="222" w:right="240"/>
        <w:jc w:val="both"/>
        <w:rPr>
          <w:lang w:val="sq-AL"/>
        </w:rPr>
      </w:pPr>
      <w:r w:rsidRPr="00340483">
        <w:rPr>
          <w:lang w:val="sq-AL"/>
        </w:rPr>
        <w:t>Forca Detare/Roja Bregdetare zhvillon, krijon, mirëmban dhe përdor kapacitetet e saj për promovimin e sigurisë në, nën dhe mbi ujërat territoriale dhe ujërat ndërkombëtare nën juridiksionin e RSH për operacionet e kërkim-shpëtimit në</w:t>
      </w:r>
      <w:r w:rsidRPr="00340483">
        <w:rPr>
          <w:spacing w:val="-1"/>
          <w:lang w:val="sq-AL"/>
        </w:rPr>
        <w:t xml:space="preserve"> </w:t>
      </w:r>
      <w:r w:rsidRPr="00340483">
        <w:rPr>
          <w:lang w:val="sq-AL"/>
        </w:rPr>
        <w:t>det.</w:t>
      </w:r>
    </w:p>
    <w:p w:rsidR="00D73401" w:rsidRPr="00340483" w:rsidRDefault="00D73401" w:rsidP="00554ABE">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rsidP="00554ABE">
      <w:pPr>
        <w:pStyle w:val="Heading3"/>
        <w:rPr>
          <w:lang w:val="sq-AL"/>
        </w:rPr>
      </w:pPr>
      <w:bookmarkStart w:id="43" w:name="_Toc13486597"/>
      <w:bookmarkStart w:id="44" w:name="_Toc13486955"/>
      <w:bookmarkStart w:id="45" w:name="_Toc13487556"/>
      <w:r w:rsidRPr="00340483">
        <w:rPr>
          <w:lang w:val="sq-AL"/>
        </w:rPr>
        <w:lastRenderedPageBreak/>
        <w:t>Forca</w:t>
      </w:r>
      <w:r w:rsidRPr="00340483">
        <w:rPr>
          <w:spacing w:val="-1"/>
          <w:lang w:val="sq-AL"/>
        </w:rPr>
        <w:t xml:space="preserve"> </w:t>
      </w:r>
      <w:r w:rsidRPr="00340483">
        <w:rPr>
          <w:lang w:val="sq-AL"/>
        </w:rPr>
        <w:t>Ajrore(FAj)</w:t>
      </w:r>
      <w:bookmarkEnd w:id="43"/>
      <w:bookmarkEnd w:id="44"/>
      <w:bookmarkEnd w:id="45"/>
    </w:p>
    <w:p w:rsidR="00D73401" w:rsidRPr="00340483" w:rsidRDefault="009A35A9" w:rsidP="00554ABE">
      <w:pPr>
        <w:pStyle w:val="BodyText"/>
        <w:spacing w:before="159" w:line="276" w:lineRule="auto"/>
        <w:ind w:left="222" w:right="237"/>
        <w:jc w:val="both"/>
        <w:rPr>
          <w:lang w:val="sq-AL"/>
        </w:rPr>
      </w:pPr>
      <w:r w:rsidRPr="00340483">
        <w:rPr>
          <w:lang w:val="sq-AL"/>
        </w:rPr>
        <w:t>Forca Ajrore (FAj) është një nga asetet kryesore të FARSH për shërbimin SAR dhe nëpërmjet Qendrës Kombëtare Ajrore për Kërkim-Sh</w:t>
      </w:r>
      <w:r w:rsidR="00500C78">
        <w:rPr>
          <w:lang w:val="sq-AL"/>
        </w:rPr>
        <w:t>p</w:t>
      </w:r>
      <w:r w:rsidRPr="00340483">
        <w:rPr>
          <w:lang w:val="sq-AL"/>
        </w:rPr>
        <w:t xml:space="preserve">ëtimin (ARCC), planëzon, organizon dhe kryen operacione kërkim-shpëtimi në hapësirën tokësore dhe mbi </w:t>
      </w:r>
      <w:r w:rsidR="00500C78" w:rsidRPr="00340483">
        <w:rPr>
          <w:lang w:val="sq-AL"/>
        </w:rPr>
        <w:t>ujërat</w:t>
      </w:r>
      <w:r w:rsidRPr="00340483">
        <w:rPr>
          <w:lang w:val="sq-AL"/>
        </w:rPr>
        <w:t xml:space="preserve"> detare të RSH.</w:t>
      </w:r>
    </w:p>
    <w:p w:rsidR="00D73401" w:rsidRPr="00340483" w:rsidRDefault="009A35A9" w:rsidP="00554ABE">
      <w:pPr>
        <w:pStyle w:val="BodyText"/>
        <w:spacing w:before="120" w:line="276" w:lineRule="auto"/>
        <w:ind w:left="222" w:right="241"/>
        <w:jc w:val="both"/>
        <w:rPr>
          <w:lang w:val="sq-AL"/>
        </w:rPr>
      </w:pPr>
      <w:r w:rsidRPr="00340483">
        <w:rPr>
          <w:lang w:val="sq-AL"/>
        </w:rPr>
        <w:t>Është njësi kryesore dhe zotëron kapacitetet e nevojshme për planëzimin, organizimin dhe zhvillimin e operacioneve të kërkim-shpëtimit dhe evakuimin (MEDEVAC).</w:t>
      </w:r>
    </w:p>
    <w:p w:rsidR="00D73401" w:rsidRPr="00340483" w:rsidRDefault="009A35A9" w:rsidP="00554ABE">
      <w:pPr>
        <w:pStyle w:val="BodyText"/>
        <w:spacing w:before="119" w:line="276" w:lineRule="auto"/>
        <w:ind w:left="222" w:right="238"/>
        <w:jc w:val="both"/>
        <w:rPr>
          <w:lang w:val="sq-AL"/>
        </w:rPr>
      </w:pPr>
      <w:r w:rsidRPr="00340483">
        <w:rPr>
          <w:lang w:val="sq-AL"/>
        </w:rPr>
        <w:t>Forca Ajrore zotëron kapacitete operacionale në gjithë shtrirjen e territorit shqiptar, nëpërmjet vendbanimeve të përhershme dhe të përkohshme. Ajo ka në</w:t>
      </w:r>
      <w:r w:rsidRPr="00340483">
        <w:rPr>
          <w:spacing w:val="32"/>
          <w:lang w:val="sq-AL"/>
        </w:rPr>
        <w:t xml:space="preserve"> </w:t>
      </w:r>
      <w:r w:rsidRPr="00340483">
        <w:rPr>
          <w:lang w:val="sq-AL"/>
        </w:rPr>
        <w:t>dispozicion helikopterë të gatshëm e me konfigurim SAR për reagim të menjëhershëm ndaj situatave të fatkeqësisë, Qendrën e Kontroll-</w:t>
      </w:r>
      <w:r w:rsidR="00500C78" w:rsidRPr="00340483">
        <w:rPr>
          <w:lang w:val="sq-AL"/>
        </w:rPr>
        <w:t>Raportimit</w:t>
      </w:r>
      <w:r w:rsidRPr="00340483">
        <w:rPr>
          <w:lang w:val="sq-AL"/>
        </w:rPr>
        <w:t>, Shërbimin Meteorologjik Ushtarak, si dhe ka aftësinë për t’iu përgjigjur këtyre situatave, në kohën më të shkurtër të mundshme.</w:t>
      </w:r>
    </w:p>
    <w:p w:rsidR="00D73401" w:rsidRPr="00340483" w:rsidRDefault="009A35A9" w:rsidP="00554ABE">
      <w:pPr>
        <w:pStyle w:val="Heading3"/>
        <w:rPr>
          <w:lang w:val="sq-AL"/>
        </w:rPr>
      </w:pPr>
      <w:bookmarkStart w:id="46" w:name="_Toc13486598"/>
      <w:bookmarkStart w:id="47" w:name="_Toc13486956"/>
      <w:bookmarkStart w:id="48" w:name="_Toc13487557"/>
      <w:r w:rsidRPr="00340483">
        <w:rPr>
          <w:lang w:val="sq-AL"/>
        </w:rPr>
        <w:t>Komanda e Mbështetjes (KM)</w:t>
      </w:r>
      <w:bookmarkEnd w:id="46"/>
      <w:bookmarkEnd w:id="47"/>
      <w:bookmarkEnd w:id="48"/>
    </w:p>
    <w:p w:rsidR="00D73401" w:rsidRPr="00340483" w:rsidRDefault="009A35A9" w:rsidP="00554ABE">
      <w:pPr>
        <w:pStyle w:val="BodyText"/>
        <w:spacing w:before="156" w:line="276" w:lineRule="auto"/>
        <w:ind w:left="222" w:right="234"/>
        <w:jc w:val="both"/>
        <w:rPr>
          <w:lang w:val="sq-AL"/>
        </w:rPr>
      </w:pPr>
      <w:r w:rsidRPr="00340483">
        <w:rPr>
          <w:lang w:val="sq-AL"/>
        </w:rPr>
        <w:t>KM me kapacitetet e saj operacionale dhe kapacitetet e vendosura në rajone të ndryshme të vendit, të plotësuara me personel e pajisje të lëvizshme, organizon dhe drejton operacionet e kërkim-shpëtimit në hapësirat territoriale tokësore dhe ujërat e brendshme të RSH, si dhe është e aftë për t’u përgjigjur në mënyrë të menjëhershme dhe në fazën fillestare të operacioneve apo krizave të</w:t>
      </w:r>
      <w:r w:rsidRPr="00340483">
        <w:rPr>
          <w:spacing w:val="-3"/>
          <w:lang w:val="sq-AL"/>
        </w:rPr>
        <w:t xml:space="preserve"> </w:t>
      </w:r>
      <w:r w:rsidRPr="00340483">
        <w:rPr>
          <w:lang w:val="sq-AL"/>
        </w:rPr>
        <w:t>mundshme.</w:t>
      </w:r>
    </w:p>
    <w:p w:rsidR="00D73401" w:rsidRPr="00340483" w:rsidRDefault="009A35A9" w:rsidP="00554ABE">
      <w:pPr>
        <w:pStyle w:val="BodyText"/>
        <w:spacing w:before="120" w:line="276" w:lineRule="auto"/>
        <w:ind w:left="222" w:right="234"/>
        <w:jc w:val="both"/>
        <w:rPr>
          <w:lang w:val="sq-AL"/>
        </w:rPr>
      </w:pPr>
      <w:r w:rsidRPr="00340483">
        <w:rPr>
          <w:lang w:val="sq-AL"/>
        </w:rPr>
        <w:t>Batalioni i Mbështetjes Rajonale, si struktura kryesore për operacionet e kërkim- shpëtimit, kapacitetet e</w:t>
      </w:r>
      <w:r w:rsidR="00500C78">
        <w:rPr>
          <w:lang w:val="sq-AL"/>
        </w:rPr>
        <w:t xml:space="preserve"> </w:t>
      </w:r>
      <w:r w:rsidRPr="00340483">
        <w:rPr>
          <w:lang w:val="sq-AL"/>
        </w:rPr>
        <w:t>tij kryesore i ka të dislokuara në Tiranë dhe ato të limituara/destinuara për kërkim-shpëtim, në detashmentet rajonale Kukës, Burrel, Korçë dhe Gjirokastër.</w:t>
      </w:r>
    </w:p>
    <w:p w:rsidR="00D73401" w:rsidRPr="00340483" w:rsidRDefault="009A35A9" w:rsidP="00554ABE">
      <w:pPr>
        <w:pStyle w:val="BodyText"/>
        <w:spacing w:before="120" w:line="276" w:lineRule="auto"/>
        <w:ind w:left="222" w:right="240"/>
        <w:jc w:val="both"/>
        <w:rPr>
          <w:lang w:val="sq-AL"/>
        </w:rPr>
      </w:pPr>
      <w:r w:rsidRPr="00340483">
        <w:rPr>
          <w:lang w:val="sq-AL"/>
        </w:rPr>
        <w:t>Kapacitetet operacionale të batalionit të Mbështetjes Rajonale janë të specializuara për kryerjen e operacioneve të kërkim-shpëtimit ujor, kërkim-shpëtimit në rast tërmetesh, dhe kërkim-shpëtimit në zonat malore.</w:t>
      </w:r>
    </w:p>
    <w:p w:rsidR="00D73401" w:rsidRPr="00340483" w:rsidRDefault="009A35A9" w:rsidP="00554ABE">
      <w:pPr>
        <w:pStyle w:val="Heading3"/>
        <w:rPr>
          <w:lang w:val="sq-AL"/>
        </w:rPr>
      </w:pPr>
      <w:bookmarkStart w:id="49" w:name="_Toc13486599"/>
      <w:bookmarkStart w:id="50" w:name="_Toc13486957"/>
      <w:bookmarkStart w:id="51" w:name="_Toc13487558"/>
      <w:r w:rsidRPr="00340483">
        <w:rPr>
          <w:lang w:val="sq-AL"/>
        </w:rPr>
        <w:t>Strukturat mbështetëse të Forcave të</w:t>
      </w:r>
      <w:r w:rsidRPr="00340483">
        <w:rPr>
          <w:spacing w:val="-3"/>
          <w:lang w:val="sq-AL"/>
        </w:rPr>
        <w:t xml:space="preserve"> </w:t>
      </w:r>
      <w:r w:rsidRPr="00340483">
        <w:rPr>
          <w:lang w:val="sq-AL"/>
        </w:rPr>
        <w:t>Armatosura</w:t>
      </w:r>
      <w:bookmarkEnd w:id="49"/>
      <w:bookmarkEnd w:id="50"/>
      <w:bookmarkEnd w:id="51"/>
    </w:p>
    <w:p w:rsidR="00D73401" w:rsidRPr="00340483" w:rsidRDefault="009A35A9">
      <w:pPr>
        <w:pStyle w:val="BodyText"/>
        <w:spacing w:before="157" w:line="276" w:lineRule="auto"/>
        <w:ind w:left="222" w:right="235"/>
        <w:jc w:val="both"/>
        <w:rPr>
          <w:lang w:val="sq-AL"/>
        </w:rPr>
      </w:pPr>
      <w:r w:rsidRPr="00340483">
        <w:rPr>
          <w:lang w:val="sq-AL"/>
        </w:rPr>
        <w:t>Strukturat mbështetëse të Forcave të Armatosura si: Policia Ushtarake, batalioni i Xhenios, batalioni i Transportit, batalioni i Furnizimit, Njësia Mjekësore Ushtarake etj, zotërojnë kapacitete ndihmuese e mbështetëse për operacionet e kërkim-shpëtimit dhe do të aktivizohen, rast pas rasti, në kushtet e operacioneve masive</w:t>
      </w:r>
      <w:r w:rsidRPr="00340483">
        <w:rPr>
          <w:spacing w:val="-6"/>
          <w:lang w:val="sq-AL"/>
        </w:rPr>
        <w:t xml:space="preserve"> </w:t>
      </w:r>
      <w:r w:rsidRPr="00340483">
        <w:rPr>
          <w:lang w:val="sq-AL"/>
        </w:rPr>
        <w:t>SAR.</w:t>
      </w:r>
    </w:p>
    <w:p w:rsidR="00D73401" w:rsidRPr="00340483" w:rsidRDefault="009A35A9" w:rsidP="00421B0D">
      <w:pPr>
        <w:pStyle w:val="Heading2"/>
      </w:pPr>
      <w:bookmarkStart w:id="52" w:name="_Toc13486600"/>
      <w:bookmarkStart w:id="53" w:name="_Toc13486958"/>
      <w:bookmarkStart w:id="54" w:name="_Toc13487559"/>
      <w:r w:rsidRPr="00340483">
        <w:t>Ministria e</w:t>
      </w:r>
      <w:r w:rsidRPr="00340483">
        <w:rPr>
          <w:spacing w:val="-1"/>
        </w:rPr>
        <w:t xml:space="preserve"> </w:t>
      </w:r>
      <w:r w:rsidRPr="00340483">
        <w:t>Brendshme</w:t>
      </w:r>
      <w:bookmarkEnd w:id="52"/>
      <w:bookmarkEnd w:id="53"/>
      <w:bookmarkEnd w:id="54"/>
    </w:p>
    <w:p w:rsidR="00D73401" w:rsidRPr="00340483" w:rsidRDefault="009A35A9">
      <w:pPr>
        <w:pStyle w:val="BodyText"/>
        <w:spacing w:before="156" w:line="276" w:lineRule="auto"/>
        <w:ind w:left="222" w:right="234"/>
        <w:jc w:val="both"/>
        <w:rPr>
          <w:lang w:val="sq-AL"/>
        </w:rPr>
      </w:pPr>
      <w:r w:rsidRPr="00340483">
        <w:rPr>
          <w:lang w:val="sq-AL"/>
        </w:rPr>
        <w:t>Ministria e Brendshme, përveç detyrimeve ligjore dhe nënligjore që ka për shërbimin SAR në RSH, mbështet, me kapacitetet e saj, operacionet e kërkim-shpëtimit dhe bashkërendon veprimet me strukturat përgjegjëse në Ministrinë e Mbrojtjes.</w:t>
      </w:r>
    </w:p>
    <w:p w:rsidR="00D73401" w:rsidRPr="00340483" w:rsidRDefault="009A35A9" w:rsidP="00421B0D">
      <w:pPr>
        <w:pStyle w:val="Heading3"/>
        <w:rPr>
          <w:lang w:val="sq-AL"/>
        </w:rPr>
      </w:pPr>
      <w:bookmarkStart w:id="55" w:name="_Toc13486601"/>
      <w:bookmarkStart w:id="56" w:name="_Toc13486959"/>
      <w:bookmarkStart w:id="57" w:name="_Toc13487560"/>
      <w:r w:rsidRPr="00340483">
        <w:rPr>
          <w:lang w:val="sq-AL"/>
        </w:rPr>
        <w:t>Policia e</w:t>
      </w:r>
      <w:r w:rsidRPr="00340483">
        <w:rPr>
          <w:spacing w:val="-1"/>
          <w:lang w:val="sq-AL"/>
        </w:rPr>
        <w:t xml:space="preserve"> </w:t>
      </w:r>
      <w:r w:rsidRPr="00340483">
        <w:rPr>
          <w:lang w:val="sq-AL"/>
        </w:rPr>
        <w:t>Shtetit</w:t>
      </w:r>
      <w:bookmarkEnd w:id="55"/>
      <w:bookmarkEnd w:id="56"/>
      <w:bookmarkEnd w:id="57"/>
    </w:p>
    <w:p w:rsidR="00D73401" w:rsidRPr="00340483" w:rsidRDefault="009A35A9">
      <w:pPr>
        <w:pStyle w:val="BodyText"/>
        <w:spacing w:before="157" w:line="276" w:lineRule="auto"/>
        <w:ind w:left="222" w:right="235"/>
        <w:jc w:val="both"/>
        <w:rPr>
          <w:lang w:val="sq-AL"/>
        </w:rPr>
      </w:pPr>
      <w:r w:rsidRPr="00340483">
        <w:rPr>
          <w:lang w:val="sq-AL"/>
        </w:rPr>
        <w:t xml:space="preserve">Bashkëpunon ngushtësisht me QKKSH në Ministrinë e Mbrojtjes duke e informuar atë, në kohën më të shkurtër, për ngjarjet SAR të ndodhura në zonën e përgjegjësisë të RSH, si dhe koordinon veprimet me të dhe strukturat e tjera të angazhuara në operacionet </w:t>
      </w:r>
      <w:r w:rsidRPr="00340483">
        <w:rPr>
          <w:lang w:val="sq-AL"/>
        </w:rPr>
        <w:lastRenderedPageBreak/>
        <w:t>SAR për shpëtimin e jetëve</w:t>
      </w:r>
      <w:r w:rsidRPr="00340483">
        <w:rPr>
          <w:spacing w:val="-3"/>
          <w:lang w:val="sq-AL"/>
        </w:rPr>
        <w:t xml:space="preserve"> </w:t>
      </w:r>
      <w:r w:rsidRPr="00340483">
        <w:rPr>
          <w:lang w:val="sq-AL"/>
        </w:rPr>
        <w:t>njerëzore.</w:t>
      </w:r>
    </w:p>
    <w:p w:rsidR="00D73401" w:rsidRPr="00340483" w:rsidRDefault="009A35A9">
      <w:pPr>
        <w:pStyle w:val="BodyText"/>
        <w:spacing w:before="73" w:line="276" w:lineRule="auto"/>
        <w:ind w:left="222" w:right="239"/>
        <w:jc w:val="both"/>
        <w:rPr>
          <w:lang w:val="sq-AL"/>
        </w:rPr>
      </w:pPr>
      <w:r w:rsidRPr="00340483">
        <w:rPr>
          <w:lang w:val="sq-AL"/>
        </w:rPr>
        <w:t>Policia e Shtetit informon strukturat operacionale të kërkim-shpëtimit të vartësisë, në rastet e aksidenteve ajrore, detare, katastrofave dhe fatkeqësive të ndryshme; siguron ruajtjen e rajonit të aksidentit, siguron qarkullimin rrugor, pa pengesa, të strukturave operacionale të kërkim-shpëtimit për në rajonin e kërkimit; identifikon personat që japin informacion të rremë, si dhe kontribuon, nëpërmjet strukturave përgjegjëse të saj, për identifikimin e viktimave.</w:t>
      </w:r>
    </w:p>
    <w:p w:rsidR="00D73401" w:rsidRPr="00340483" w:rsidRDefault="009A35A9">
      <w:pPr>
        <w:pStyle w:val="BodyText"/>
        <w:spacing w:before="122" w:line="276" w:lineRule="auto"/>
        <w:ind w:left="222" w:right="236"/>
        <w:jc w:val="both"/>
        <w:rPr>
          <w:lang w:val="sq-AL"/>
        </w:rPr>
      </w:pPr>
      <w:r w:rsidRPr="00340483">
        <w:rPr>
          <w:lang w:val="sq-AL"/>
        </w:rPr>
        <w:t>Policia e Shtetit, në rastet e aksidenteve SAR në zonën e përgjegjësisë të RSH, ofron bashkëpunim të plotë me strukturat homologe të shteteve të tjera të përfshira në aksident për ruajtjen e vendit të ngjarjes dhe zhvillimin e hetimeve, konform ligjeve, rregullave dhe konventave ndërkombëtare, të ratifikuara nga vendi ynë.</w:t>
      </w:r>
    </w:p>
    <w:p w:rsidR="00D73401" w:rsidRPr="00340483" w:rsidRDefault="009A35A9" w:rsidP="00421B0D">
      <w:pPr>
        <w:pStyle w:val="Heading3"/>
        <w:rPr>
          <w:lang w:val="sq-AL"/>
        </w:rPr>
      </w:pPr>
      <w:bookmarkStart w:id="58" w:name="_Toc13486602"/>
      <w:bookmarkStart w:id="59" w:name="_Toc13486960"/>
      <w:bookmarkStart w:id="60" w:name="_Toc13487561"/>
      <w:r w:rsidRPr="00340483">
        <w:rPr>
          <w:lang w:val="sq-AL"/>
        </w:rPr>
        <w:t>Policia Kufitare dhe e Migracionit</w:t>
      </w:r>
      <w:bookmarkEnd w:id="58"/>
      <w:bookmarkEnd w:id="59"/>
      <w:bookmarkEnd w:id="60"/>
    </w:p>
    <w:p w:rsidR="00D73401" w:rsidRPr="00340483" w:rsidRDefault="009A35A9">
      <w:pPr>
        <w:pStyle w:val="BodyText"/>
        <w:spacing w:before="156" w:line="276" w:lineRule="auto"/>
        <w:ind w:left="222" w:right="235"/>
        <w:jc w:val="both"/>
        <w:rPr>
          <w:lang w:val="sq-AL"/>
        </w:rPr>
      </w:pPr>
      <w:r w:rsidRPr="00340483">
        <w:rPr>
          <w:lang w:val="sq-AL"/>
        </w:rPr>
        <w:t xml:space="preserve">Strukturat e Policisë Kufitare dhe Migracionit, në përbërje të </w:t>
      </w:r>
      <w:r w:rsidR="00500C78">
        <w:rPr>
          <w:lang w:val="sq-AL"/>
        </w:rPr>
        <w:t>Policisë së Shtetit, mbështesin</w:t>
      </w:r>
      <w:r w:rsidRPr="00340483">
        <w:rPr>
          <w:lang w:val="sq-AL"/>
        </w:rPr>
        <w:t>, me kapacitetet e tyre,</w:t>
      </w:r>
      <w:r w:rsidR="00500C78">
        <w:rPr>
          <w:lang w:val="sq-AL"/>
        </w:rPr>
        <w:t xml:space="preserve"> </w:t>
      </w:r>
      <w:r w:rsidRPr="00340483">
        <w:rPr>
          <w:lang w:val="sq-AL"/>
        </w:rPr>
        <w:t>operacionet e kërkim-shpëtimit, përshpejtojnë procedurat e emigracionit gjatë operacionit SAR që përfshin ekuipazhin e huaj/udhëtarët dhe gjithashtu ofrojnë ekspertë të gjuhëve të huaja sa herë që kërkohet nga agjencitë e SAR.</w:t>
      </w:r>
    </w:p>
    <w:p w:rsidR="00D73401" w:rsidRPr="00340483" w:rsidRDefault="009A35A9" w:rsidP="00421B0D">
      <w:pPr>
        <w:pStyle w:val="Heading3"/>
        <w:rPr>
          <w:lang w:val="sq-AL"/>
        </w:rPr>
      </w:pPr>
      <w:bookmarkStart w:id="61" w:name="_Toc13486603"/>
      <w:bookmarkStart w:id="62" w:name="_Toc13486961"/>
      <w:bookmarkStart w:id="63" w:name="_Toc13487562"/>
      <w:r w:rsidRPr="00340483">
        <w:rPr>
          <w:lang w:val="sq-AL"/>
        </w:rPr>
        <w:t>Shërbimi i Mbrojtjes nga Zjarri dhe Shpëtimit</w:t>
      </w:r>
      <w:r w:rsidRPr="00340483">
        <w:rPr>
          <w:spacing w:val="-2"/>
          <w:lang w:val="sq-AL"/>
        </w:rPr>
        <w:t xml:space="preserve"> </w:t>
      </w:r>
      <w:r w:rsidRPr="00340483">
        <w:rPr>
          <w:lang w:val="sq-AL"/>
        </w:rPr>
        <w:t>(MZSH)</w:t>
      </w:r>
      <w:bookmarkEnd w:id="61"/>
      <w:bookmarkEnd w:id="62"/>
      <w:bookmarkEnd w:id="63"/>
    </w:p>
    <w:p w:rsidR="00D73401" w:rsidRPr="00340483" w:rsidRDefault="009A35A9">
      <w:pPr>
        <w:pStyle w:val="BodyText"/>
        <w:spacing w:before="158" w:line="276" w:lineRule="auto"/>
        <w:ind w:left="222" w:right="237"/>
        <w:jc w:val="both"/>
        <w:rPr>
          <w:lang w:val="sq-AL"/>
        </w:rPr>
      </w:pPr>
      <w:r w:rsidRPr="00340483">
        <w:rPr>
          <w:lang w:val="sq-AL"/>
        </w:rPr>
        <w:t>Shërbimi i Mbrojtjes nga Zjarri dhe Shpëtimit (MZSH) siguron ndërhyrjen për shuarjen e zjarreve, shpëtimin e jetës e pronës në aksidente të ndryshme ajrore e tokësore ku ka prani të zjarreve ose premisa për rënien e tyre. Shërbimi i Mbrojtjes nga Zjarri dhe Shpëtimit ka struktura në të gjithë territorin e Republikës së Shqipërisë.</w:t>
      </w:r>
    </w:p>
    <w:p w:rsidR="00D73401" w:rsidRPr="00340483" w:rsidRDefault="009A35A9" w:rsidP="00421B0D">
      <w:pPr>
        <w:pStyle w:val="Heading2"/>
      </w:pPr>
      <w:bookmarkStart w:id="64" w:name="_Toc13486604"/>
      <w:bookmarkStart w:id="65" w:name="_Toc13486962"/>
      <w:bookmarkStart w:id="66" w:name="_Toc13487563"/>
      <w:r w:rsidRPr="00340483">
        <w:t>Ministria përgjegjëse për punët publike dhe</w:t>
      </w:r>
      <w:r w:rsidRPr="00340483">
        <w:rPr>
          <w:spacing w:val="-7"/>
        </w:rPr>
        <w:t xml:space="preserve"> </w:t>
      </w:r>
      <w:r w:rsidRPr="00340483">
        <w:t>transportin</w:t>
      </w:r>
      <w:bookmarkEnd w:id="64"/>
      <w:bookmarkEnd w:id="65"/>
      <w:bookmarkEnd w:id="66"/>
    </w:p>
    <w:p w:rsidR="00D73401" w:rsidRPr="00340483" w:rsidRDefault="009A35A9">
      <w:pPr>
        <w:pStyle w:val="BodyText"/>
        <w:spacing w:before="156" w:line="276" w:lineRule="auto"/>
        <w:ind w:left="222" w:right="234"/>
        <w:jc w:val="both"/>
        <w:rPr>
          <w:lang w:val="sq-AL"/>
        </w:rPr>
      </w:pPr>
      <w:r w:rsidRPr="00340483">
        <w:rPr>
          <w:lang w:val="sq-AL"/>
        </w:rPr>
        <w:t>Ministria përgjegjëse për punët publike dhe transportin, mbështet, me kapacitetet e saj, operacionet e kërkim-shpëtimit. Ajo informon strukturat operacionale të kërkim- shpëtimit të vartësisë, për pozicionin, kursin, shpejtësinë dhe sinjalet e thirrjes së avionëve/anijeve në rrezik, brenda rajonit kombëtar të kërkim-shpëtimit; transmeton dhe ndërhyn menjëherë tek avionët/anijet, që ndodhen në afërsi të incidentit, për dhënie ndihme, duke marrë përgjegjësitë e përcaktuara në konventat ndërkombëtare, të pranuara me ligj, si dhe kufizon ose ndalon, përkohësisht, fluturimin dhe lundrimin në të gjithë territorin e vendit ose në një pjesë të tij, kur i kërkohet nga strukturat operacionale të kërkim-shpëtimit, gjatë periudhës së</w:t>
      </w:r>
      <w:r w:rsidRPr="00340483">
        <w:rPr>
          <w:spacing w:val="-1"/>
          <w:lang w:val="sq-AL"/>
        </w:rPr>
        <w:t xml:space="preserve"> </w:t>
      </w:r>
      <w:r w:rsidRPr="00340483">
        <w:rPr>
          <w:lang w:val="sq-AL"/>
        </w:rPr>
        <w:t>emergjencës.</w:t>
      </w:r>
    </w:p>
    <w:p w:rsidR="00D73401" w:rsidRPr="00340483" w:rsidRDefault="009A35A9" w:rsidP="00554ABE">
      <w:pPr>
        <w:pStyle w:val="Heading2"/>
      </w:pPr>
      <w:bookmarkStart w:id="67" w:name="_Toc13486605"/>
      <w:bookmarkStart w:id="68" w:name="_Toc13486963"/>
      <w:bookmarkStart w:id="69" w:name="_Toc13487564"/>
      <w:r w:rsidRPr="00340483">
        <w:t>Struktura dhe agjenci në interes të lundrimit</w:t>
      </w:r>
      <w:r w:rsidRPr="00340483">
        <w:rPr>
          <w:spacing w:val="-4"/>
        </w:rPr>
        <w:t xml:space="preserve"> </w:t>
      </w:r>
      <w:r w:rsidRPr="00340483">
        <w:t>ajror</w:t>
      </w:r>
      <w:bookmarkEnd w:id="67"/>
      <w:bookmarkEnd w:id="68"/>
      <w:bookmarkEnd w:id="69"/>
    </w:p>
    <w:p w:rsidR="00D73401" w:rsidRPr="008653E5" w:rsidRDefault="009A35A9" w:rsidP="008653E5">
      <w:pPr>
        <w:pStyle w:val="Heading3"/>
        <w:rPr>
          <w:lang w:val="sq-AL"/>
        </w:rPr>
      </w:pPr>
      <w:bookmarkStart w:id="70" w:name="_Toc13486606"/>
      <w:bookmarkStart w:id="71" w:name="_Toc13486964"/>
      <w:bookmarkStart w:id="72" w:name="_Toc13487565"/>
      <w:r w:rsidRPr="008653E5">
        <w:rPr>
          <w:lang w:val="sq-AL"/>
        </w:rPr>
        <w:t>Organi Kombëtar i Investigimeve të Aksidenteve dhe Incidenteve Ajrore (OKIA)</w:t>
      </w:r>
      <w:bookmarkEnd w:id="70"/>
      <w:bookmarkEnd w:id="71"/>
      <w:bookmarkEnd w:id="72"/>
    </w:p>
    <w:p w:rsidR="00D73401" w:rsidRPr="00340483" w:rsidRDefault="009A35A9" w:rsidP="0074232D">
      <w:pPr>
        <w:pStyle w:val="BodyText"/>
        <w:spacing w:before="117" w:line="276" w:lineRule="auto"/>
        <w:ind w:left="222" w:right="237"/>
        <w:jc w:val="both"/>
        <w:rPr>
          <w:lang w:val="sq-AL"/>
        </w:rPr>
      </w:pPr>
      <w:r w:rsidRPr="00340483">
        <w:rPr>
          <w:lang w:val="sq-AL"/>
        </w:rPr>
        <w:t xml:space="preserve">Organi Kombëtar i Investigimeve të Aksidenteve dhe Incidenteve Ajrore në Aviacion Civil është përgjegjës për investigimet e incidenteve/aksidenteve ajrore brenda  hapësirës ajrore të Republikës së Shqipërisë. Ky organ ka për mision të përmirësojë sigurinë në fluturim, duke përcaktuar shkaqet e aksidenteve dhe incidenteve ajrore dhe duke bërë rekomandime sigurie që kanë për qëllim të parandalojnë ngjarje të njëjta në të ardhmen. Në raste të incidenteve apo aksidenteve të mjeteve civile ajrore, shërbimet e </w:t>
      </w:r>
      <w:r w:rsidRPr="00340483">
        <w:rPr>
          <w:lang w:val="sq-AL"/>
        </w:rPr>
        <w:lastRenderedPageBreak/>
        <w:t>kërkim-shpëtimit duhet të njoftojnë menjëherë Autoritetet e OKIA për të asistuar dhe investiguar për</w:t>
      </w:r>
      <w:r w:rsidRPr="00340483">
        <w:rPr>
          <w:spacing w:val="-1"/>
          <w:lang w:val="sq-AL"/>
        </w:rPr>
        <w:t xml:space="preserve"> </w:t>
      </w:r>
      <w:r w:rsidRPr="00340483">
        <w:rPr>
          <w:lang w:val="sq-AL"/>
        </w:rPr>
        <w:t>incidentin.</w:t>
      </w:r>
      <w:r w:rsidR="0074232D">
        <w:rPr>
          <w:lang w:val="sq-AL"/>
        </w:rPr>
        <w:t xml:space="preserve"> </w:t>
      </w:r>
      <w:r w:rsidRPr="00340483">
        <w:rPr>
          <w:lang w:val="sq-AL"/>
        </w:rPr>
        <w:t>Marrëdhëniet e njësive të kërkim-shpëtimit me OKIA, për detyrimet reciproke në operacionet e kërkim-shpëtimit, rregullohen me marrëveshje të veçanta e të miratuara nga dy palët.</w:t>
      </w:r>
    </w:p>
    <w:p w:rsidR="00D73401" w:rsidRPr="00340483" w:rsidRDefault="009A35A9" w:rsidP="00421B0D">
      <w:pPr>
        <w:pStyle w:val="Heading3"/>
        <w:rPr>
          <w:lang w:val="sq-AL"/>
        </w:rPr>
      </w:pPr>
      <w:bookmarkStart w:id="73" w:name="_Toc13486607"/>
      <w:bookmarkStart w:id="74" w:name="_Toc13486965"/>
      <w:bookmarkStart w:id="75" w:name="_Toc13487566"/>
      <w:r w:rsidRPr="00340483">
        <w:rPr>
          <w:lang w:val="sq-AL"/>
        </w:rPr>
        <w:t>Autoriteti i Sigurisë së</w:t>
      </w:r>
      <w:r w:rsidRPr="00340483">
        <w:rPr>
          <w:spacing w:val="-2"/>
          <w:lang w:val="sq-AL"/>
        </w:rPr>
        <w:t xml:space="preserve"> </w:t>
      </w:r>
      <w:r w:rsidRPr="00340483">
        <w:rPr>
          <w:lang w:val="sq-AL"/>
        </w:rPr>
        <w:t>Transportit</w:t>
      </w:r>
      <w:bookmarkEnd w:id="73"/>
      <w:bookmarkEnd w:id="74"/>
      <w:bookmarkEnd w:id="75"/>
    </w:p>
    <w:p w:rsidR="00D73401" w:rsidRPr="00340483" w:rsidRDefault="009A35A9">
      <w:pPr>
        <w:pStyle w:val="BodyText"/>
        <w:spacing w:before="156" w:line="276" w:lineRule="auto"/>
        <w:ind w:left="222" w:right="237"/>
        <w:jc w:val="both"/>
        <w:rPr>
          <w:lang w:val="sq-AL"/>
        </w:rPr>
      </w:pPr>
      <w:r w:rsidRPr="00340483">
        <w:rPr>
          <w:lang w:val="sq-AL"/>
        </w:rPr>
        <w:t>Ky autoritet është përgjegjës për hetimin e aksidenteve dhe incidenteve ku përfshihen shërbimet e transportit. Shërbimi SAR ka për detyrë të njoftojë këtë autoritet për aksidentin ose incidentin e ndodhur. Njëkohësisht ky autoritet mund të japë informacion për njësitë SAR rreth vendit të përplasjes së një mjeti, i cili mund të përdoret për planifikimin e saktë të operacionit të kërkimit.</w:t>
      </w:r>
    </w:p>
    <w:p w:rsidR="00D73401" w:rsidRPr="00340483" w:rsidRDefault="009A35A9">
      <w:pPr>
        <w:pStyle w:val="BodyText"/>
        <w:spacing w:before="122" w:line="276" w:lineRule="auto"/>
        <w:ind w:left="222" w:right="241"/>
        <w:jc w:val="both"/>
        <w:rPr>
          <w:lang w:val="sq-AL"/>
        </w:rPr>
      </w:pPr>
      <w:r w:rsidRPr="00340483">
        <w:rPr>
          <w:lang w:val="sq-AL"/>
        </w:rPr>
        <w:t>Marrëdhëniet e njësive të kërkim-shpëtimit me Autoritetin e Sigurisë së Transportit për detyrimet reciproke në operacionet e kërkim-shpëtimit rregullohen me marrëveshje të veçanta e të miratuara nga dy palët.</w:t>
      </w:r>
    </w:p>
    <w:p w:rsidR="00D73401" w:rsidRPr="00340483" w:rsidRDefault="009A35A9" w:rsidP="00421B0D">
      <w:pPr>
        <w:pStyle w:val="Heading3"/>
        <w:rPr>
          <w:lang w:val="sq-AL"/>
        </w:rPr>
      </w:pPr>
      <w:bookmarkStart w:id="76" w:name="_Toc13486608"/>
      <w:bookmarkStart w:id="77" w:name="_Toc13486966"/>
      <w:bookmarkStart w:id="78" w:name="_Toc13487567"/>
      <w:r w:rsidRPr="00340483">
        <w:rPr>
          <w:lang w:val="sq-AL"/>
        </w:rPr>
        <w:t>Autoriteti i Aviacionit</w:t>
      </w:r>
      <w:r w:rsidRPr="00340483">
        <w:rPr>
          <w:spacing w:val="-1"/>
          <w:lang w:val="sq-AL"/>
        </w:rPr>
        <w:t xml:space="preserve"> </w:t>
      </w:r>
      <w:r w:rsidRPr="00340483">
        <w:rPr>
          <w:lang w:val="sq-AL"/>
        </w:rPr>
        <w:t>Civil</w:t>
      </w:r>
      <w:bookmarkEnd w:id="76"/>
      <w:bookmarkEnd w:id="77"/>
      <w:bookmarkEnd w:id="78"/>
    </w:p>
    <w:p w:rsidR="00D73401" w:rsidRPr="00340483" w:rsidRDefault="009A35A9">
      <w:pPr>
        <w:pStyle w:val="BodyText"/>
        <w:spacing w:before="158" w:line="276" w:lineRule="auto"/>
        <w:ind w:left="222" w:right="238"/>
        <w:jc w:val="both"/>
        <w:rPr>
          <w:lang w:val="sq-AL"/>
        </w:rPr>
      </w:pPr>
      <w:r w:rsidRPr="00340483">
        <w:rPr>
          <w:lang w:val="sq-AL"/>
        </w:rPr>
        <w:t>AAC-ja është përgjegjëse për zbatimin e Kodit Ajror, përveçse kur parashikohet ndryshe në këtë kod.</w:t>
      </w:r>
      <w:r w:rsidR="00500C78">
        <w:rPr>
          <w:lang w:val="sq-AL"/>
        </w:rPr>
        <w:t xml:space="preserve"> </w:t>
      </w:r>
      <w:r w:rsidRPr="00340483">
        <w:rPr>
          <w:lang w:val="sq-AL"/>
        </w:rPr>
        <w:t>Fusha e veprimtarisë së Autoritetit të Aviacionit Civil është rregullimi dhe mbikëqyrja e të gjitha veprimtarive në fushën e transportit ajror civil në Republikën e</w:t>
      </w:r>
      <w:r w:rsidRPr="00340483">
        <w:rPr>
          <w:spacing w:val="-2"/>
          <w:lang w:val="sq-AL"/>
        </w:rPr>
        <w:t xml:space="preserve"> </w:t>
      </w:r>
      <w:r w:rsidRPr="00340483">
        <w:rPr>
          <w:lang w:val="sq-AL"/>
        </w:rPr>
        <w:t>Shqipërisë</w:t>
      </w:r>
    </w:p>
    <w:p w:rsidR="00D73401" w:rsidRPr="00340483" w:rsidRDefault="009A35A9">
      <w:pPr>
        <w:pStyle w:val="BodyText"/>
        <w:spacing w:before="120" w:line="276" w:lineRule="auto"/>
        <w:ind w:left="222" w:right="237"/>
        <w:jc w:val="both"/>
        <w:rPr>
          <w:lang w:val="sq-AL"/>
        </w:rPr>
      </w:pPr>
      <w:r w:rsidRPr="00340483">
        <w:rPr>
          <w:lang w:val="sq-AL"/>
        </w:rPr>
        <w:t>AAC, nëpërmjet zyrës së rregullimit të Hapësirës Ajrore, ka përgjegjësinë të deklarojë Zonat e Rrezikshme dhe të Kufizuara, gjatë kryerjes së Operacioneve SAR.</w:t>
      </w:r>
    </w:p>
    <w:p w:rsidR="00D73401" w:rsidRPr="00340483" w:rsidRDefault="009A35A9">
      <w:pPr>
        <w:pStyle w:val="BodyText"/>
        <w:spacing w:before="120" w:line="276" w:lineRule="auto"/>
        <w:ind w:left="222" w:right="240"/>
        <w:jc w:val="both"/>
        <w:rPr>
          <w:lang w:val="sq-AL"/>
        </w:rPr>
      </w:pPr>
      <w:r w:rsidRPr="00340483">
        <w:rPr>
          <w:lang w:val="sq-AL"/>
        </w:rPr>
        <w:t>Të gjitha njësitë dhe shërbimet e trafikut ajror (ACC), në funksion të përgjegjësive të tyre, duhet të shpallin fazën e incidentit SAR për avionët, të klasifikojnë nivelin e emergjencës dhe të njoftojnë QKKSH. Gjithashtu, këto autoritete duhet të veprojnë si ndërmjetës midis personave që raportuan kërkesën për ndihmë ndaj mjetit ajror që ndodhet në rrezik dhe Qendrës së Koordinimi Shpëtimit(RCC).</w:t>
      </w:r>
    </w:p>
    <w:p w:rsidR="00D73401" w:rsidRPr="00340483" w:rsidRDefault="009A35A9">
      <w:pPr>
        <w:pStyle w:val="BodyText"/>
        <w:spacing w:before="119" w:line="276" w:lineRule="auto"/>
        <w:ind w:left="222" w:right="237"/>
        <w:jc w:val="both"/>
        <w:rPr>
          <w:lang w:val="sq-AL"/>
        </w:rPr>
      </w:pPr>
      <w:r w:rsidRPr="00340483">
        <w:rPr>
          <w:lang w:val="sq-AL"/>
        </w:rPr>
        <w:t>Autoriteti i Aviacionit Civil kontrollon trafikun ajror dhe ofron informata për të ndihmuar në operacionet SAR.</w:t>
      </w:r>
    </w:p>
    <w:p w:rsidR="00D73401" w:rsidRPr="00340483" w:rsidRDefault="009A35A9">
      <w:pPr>
        <w:pStyle w:val="BodyText"/>
        <w:spacing w:before="121" w:line="276" w:lineRule="auto"/>
        <w:ind w:left="222" w:right="237"/>
        <w:jc w:val="both"/>
        <w:rPr>
          <w:lang w:val="sq-AL"/>
        </w:rPr>
      </w:pPr>
      <w:r w:rsidRPr="00340483">
        <w:rPr>
          <w:lang w:val="sq-AL"/>
        </w:rPr>
        <w:t>Autoriteti i Aviacionit Civil duhet të sigurojë një listë të përditësuar të avionëve civilë të regjistruar në Shqipëri, të koordinojë fleksibilizimin e hapësirës ajrore nga trafiku ajror civil dhe ushtarak dhe të lëshojë njoftime për sigurinë ajrore gjatë një operacioni të veçantë SAR.</w:t>
      </w:r>
    </w:p>
    <w:p w:rsidR="00D73401" w:rsidRPr="00340483" w:rsidRDefault="009A35A9">
      <w:pPr>
        <w:pStyle w:val="BodyText"/>
        <w:spacing w:before="121" w:line="276" w:lineRule="auto"/>
        <w:ind w:left="222" w:right="238"/>
        <w:jc w:val="both"/>
        <w:rPr>
          <w:lang w:val="sq-AL"/>
        </w:rPr>
      </w:pPr>
      <w:r w:rsidRPr="00340483">
        <w:rPr>
          <w:lang w:val="sq-AL"/>
        </w:rPr>
        <w:t>Autoriteti i Aviacionit Civil duhet të ndihmojë agjencitë detare të SAR-it, sa herë që kërkohet, për të siguruar listën e pasagjerëve të avionit në gjendje të vështirë në det dhe devijimin e avionëve të tjerë, nëse është e mundur, për të gjetur anije / avionë në vështirësi.</w:t>
      </w:r>
    </w:p>
    <w:p w:rsidR="00D73401" w:rsidRPr="00340483" w:rsidRDefault="009A35A9" w:rsidP="00421B0D">
      <w:pPr>
        <w:pStyle w:val="Heading3"/>
        <w:rPr>
          <w:lang w:val="sq-AL"/>
        </w:rPr>
      </w:pPr>
      <w:bookmarkStart w:id="79" w:name="_Toc13486609"/>
      <w:bookmarkStart w:id="80" w:name="_Toc13486967"/>
      <w:bookmarkStart w:id="81" w:name="_Toc13487568"/>
      <w:r w:rsidRPr="00340483">
        <w:rPr>
          <w:lang w:val="sq-AL"/>
        </w:rPr>
        <w:t>Shoqata Kombëtare e Aeronautikës dhe</w:t>
      </w:r>
      <w:r w:rsidRPr="00340483">
        <w:rPr>
          <w:spacing w:val="-4"/>
          <w:lang w:val="sq-AL"/>
        </w:rPr>
        <w:t xml:space="preserve"> </w:t>
      </w:r>
      <w:r w:rsidRPr="00340483">
        <w:rPr>
          <w:lang w:val="sq-AL"/>
        </w:rPr>
        <w:t>Hapësirës</w:t>
      </w:r>
      <w:bookmarkEnd w:id="79"/>
      <w:bookmarkEnd w:id="80"/>
      <w:bookmarkEnd w:id="81"/>
    </w:p>
    <w:p w:rsidR="00D73401" w:rsidRPr="00340483" w:rsidRDefault="009A35A9">
      <w:pPr>
        <w:pStyle w:val="BodyText"/>
        <w:spacing w:before="156" w:line="276" w:lineRule="auto"/>
        <w:ind w:left="222" w:right="239"/>
        <w:jc w:val="both"/>
        <w:rPr>
          <w:lang w:val="sq-AL"/>
        </w:rPr>
      </w:pPr>
      <w:r w:rsidRPr="00340483">
        <w:rPr>
          <w:lang w:val="sq-AL"/>
        </w:rPr>
        <w:t>Shoqata Kombëtare e Aeronautikës është një strukturë e rëndësishme për mbështetjen e operacioneve SAR në Republikën e Shqipërisë, pasi ajo bashkëpunon me Agjencinë</w:t>
      </w:r>
      <w:r w:rsidR="00500C78">
        <w:rPr>
          <w:lang w:val="sq-AL"/>
        </w:rPr>
        <w:t xml:space="preserve"> </w:t>
      </w:r>
      <w:r w:rsidRPr="00340483">
        <w:rPr>
          <w:lang w:val="sq-AL"/>
        </w:rPr>
        <w:t>Kombëtare të Aeronautikës dhe Hapësirës (NASA)</w:t>
      </w:r>
    </w:p>
    <w:p w:rsidR="00D73401" w:rsidRPr="00340483" w:rsidRDefault="009A35A9" w:rsidP="006D53AB">
      <w:pPr>
        <w:pStyle w:val="BodyText"/>
        <w:spacing w:before="121" w:line="276" w:lineRule="auto"/>
        <w:ind w:left="222" w:right="236"/>
        <w:jc w:val="both"/>
        <w:rPr>
          <w:lang w:val="sq-AL"/>
        </w:rPr>
      </w:pPr>
      <w:r w:rsidRPr="00340483">
        <w:rPr>
          <w:lang w:val="sq-AL"/>
        </w:rPr>
        <w:t>Agjencia</w:t>
      </w:r>
      <w:r w:rsidR="00500C78">
        <w:rPr>
          <w:lang w:val="sq-AL"/>
        </w:rPr>
        <w:t xml:space="preserve"> </w:t>
      </w:r>
      <w:r w:rsidRPr="00340483">
        <w:rPr>
          <w:lang w:val="sq-AL"/>
        </w:rPr>
        <w:t xml:space="preserve">Kombëtare e Aeronautikës dhe Hapësirës (NASA) ka avionë, anije kozmike </w:t>
      </w:r>
      <w:r w:rsidRPr="00340483">
        <w:rPr>
          <w:lang w:val="sq-AL"/>
        </w:rPr>
        <w:lastRenderedPageBreak/>
        <w:t>dhe mbikëqyrje në mbarë botën, rrjete të të dhënave dhe rrjete të komunikimit, të</w:t>
      </w:r>
      <w:r w:rsidRPr="00340483">
        <w:rPr>
          <w:spacing w:val="51"/>
          <w:lang w:val="sq-AL"/>
        </w:rPr>
        <w:t xml:space="preserve"> </w:t>
      </w:r>
      <w:r w:rsidRPr="00340483">
        <w:rPr>
          <w:lang w:val="sq-AL"/>
        </w:rPr>
        <w:t>cilat</w:t>
      </w:r>
      <w:r w:rsidR="006D53AB">
        <w:rPr>
          <w:lang w:val="sq-AL"/>
        </w:rPr>
        <w:t xml:space="preserve"> </w:t>
      </w:r>
      <w:r w:rsidRPr="00340483">
        <w:rPr>
          <w:lang w:val="sq-AL"/>
        </w:rPr>
        <w:t>mund të ndihmojnë në operacionet e SAR. Përveç kësaj, NASA mbështet objektivat e SAR përmes kërkimit dhe zhvillimit ose aplikimit të teknologjisë për kërkimin, shpëtimin, mbijetesën dhe sistemet e pajisjet e rimëkëmbjes, të tilla si sistemet e përcjelljes së vendndodhjes, transmetuesit, marrësit dhe antenave të afta për gjetjen e avionëve, anijeve, ose individëve në vështirësi të mundshme ose aktuale.</w:t>
      </w:r>
    </w:p>
    <w:p w:rsidR="00D73401" w:rsidRPr="00340483" w:rsidRDefault="009A35A9" w:rsidP="00421B0D">
      <w:pPr>
        <w:pStyle w:val="Heading3"/>
        <w:rPr>
          <w:lang w:val="sq-AL"/>
        </w:rPr>
      </w:pPr>
      <w:bookmarkStart w:id="82" w:name="_Toc13486610"/>
      <w:bookmarkStart w:id="83" w:name="_Toc13486968"/>
      <w:bookmarkStart w:id="84" w:name="_Toc13487569"/>
      <w:r w:rsidRPr="00340483">
        <w:rPr>
          <w:lang w:val="sq-AL"/>
        </w:rPr>
        <w:t>Shërbimi Meteorologjik</w:t>
      </w:r>
      <w:r w:rsidRPr="00340483">
        <w:rPr>
          <w:spacing w:val="-1"/>
          <w:lang w:val="sq-AL"/>
        </w:rPr>
        <w:t xml:space="preserve"> </w:t>
      </w:r>
      <w:r w:rsidRPr="00340483">
        <w:rPr>
          <w:lang w:val="sq-AL"/>
        </w:rPr>
        <w:t>Ushtarak</w:t>
      </w:r>
      <w:bookmarkEnd w:id="82"/>
      <w:bookmarkEnd w:id="83"/>
      <w:bookmarkEnd w:id="84"/>
    </w:p>
    <w:p w:rsidR="00D73401" w:rsidRPr="00340483" w:rsidRDefault="009A35A9">
      <w:pPr>
        <w:pStyle w:val="BodyText"/>
        <w:spacing w:before="156" w:line="276" w:lineRule="auto"/>
        <w:ind w:left="222" w:right="238"/>
        <w:jc w:val="both"/>
        <w:rPr>
          <w:lang w:val="sq-AL"/>
        </w:rPr>
      </w:pPr>
      <w:r w:rsidRPr="00340483">
        <w:rPr>
          <w:lang w:val="sq-AL"/>
        </w:rPr>
        <w:t>Shërbimi Meteorologjik Ushtarak, në përbërje të Forcës Ajrore, me kapacitetet e veta siguron informacion të nevojshëm të kushteve meteorologjike për mbështetjen e shërbimit SAR, në interes të Forcave të Armatosura dhe të institucioneve të tjera të Republikës së Shqipërisë.</w:t>
      </w:r>
    </w:p>
    <w:p w:rsidR="00D73401" w:rsidRPr="00340483" w:rsidRDefault="009A35A9" w:rsidP="00421B0D">
      <w:pPr>
        <w:pStyle w:val="Heading3"/>
        <w:rPr>
          <w:lang w:val="sq-AL"/>
        </w:rPr>
      </w:pPr>
      <w:bookmarkStart w:id="85" w:name="_Toc13486611"/>
      <w:bookmarkStart w:id="86" w:name="_Toc13486969"/>
      <w:bookmarkStart w:id="87" w:name="_Toc13487570"/>
      <w:r w:rsidRPr="00340483">
        <w:rPr>
          <w:lang w:val="sq-AL"/>
        </w:rPr>
        <w:t>Albcontrolli (ALBCONTROL)</w:t>
      </w:r>
      <w:bookmarkEnd w:id="85"/>
      <w:bookmarkEnd w:id="86"/>
      <w:bookmarkEnd w:id="87"/>
    </w:p>
    <w:p w:rsidR="00D73401" w:rsidRPr="00340483" w:rsidRDefault="009A35A9">
      <w:pPr>
        <w:pStyle w:val="BodyText"/>
        <w:spacing w:before="156" w:line="276" w:lineRule="auto"/>
        <w:ind w:left="222" w:right="236"/>
        <w:jc w:val="both"/>
        <w:rPr>
          <w:lang w:val="sq-AL"/>
        </w:rPr>
      </w:pPr>
      <w:r w:rsidRPr="00340483">
        <w:rPr>
          <w:lang w:val="sq-AL"/>
        </w:rPr>
        <w:t>ALBCONTROL ofron shërbime të lundrimit ajror në hapësirën shqiptare (FIR), në kushtet e parrezikshmërisë, cilësisë, kujdesit ndaj mjedisit dhe i orientuar ndaj klientit.</w:t>
      </w:r>
    </w:p>
    <w:p w:rsidR="00D73401" w:rsidRPr="00340483" w:rsidRDefault="00A01302">
      <w:pPr>
        <w:pStyle w:val="BodyText"/>
        <w:spacing w:before="121" w:line="276" w:lineRule="auto"/>
        <w:ind w:left="222" w:right="235"/>
        <w:jc w:val="both"/>
        <w:rPr>
          <w:lang w:val="sq-AL"/>
        </w:rPr>
      </w:pPr>
      <w:r>
        <w:rPr>
          <w:lang w:val="sq-AL"/>
        </w:rPr>
        <w:t>Njësia e Mbikalimeve Ajrore</w:t>
      </w:r>
      <w:r w:rsidR="009A35A9" w:rsidRPr="00340483">
        <w:rPr>
          <w:lang w:val="sq-AL"/>
        </w:rPr>
        <w:t>(ACC)</w:t>
      </w:r>
      <w:r>
        <w:rPr>
          <w:lang w:val="sq-AL"/>
        </w:rPr>
        <w:t xml:space="preserve"> </w:t>
      </w:r>
      <w:r w:rsidR="009A35A9" w:rsidRPr="00340483">
        <w:rPr>
          <w:lang w:val="sq-AL"/>
        </w:rPr>
        <w:t>menaxhon të gjithë trafikun që mbikalon në hapësirën shqiptare, me destinacion vende të ndryshme të botës.</w:t>
      </w:r>
    </w:p>
    <w:p w:rsidR="00D73401" w:rsidRPr="00340483" w:rsidRDefault="009A35A9">
      <w:pPr>
        <w:pStyle w:val="BodyText"/>
        <w:spacing w:before="119"/>
        <w:ind w:left="222"/>
        <w:rPr>
          <w:lang w:val="sq-AL"/>
        </w:rPr>
      </w:pPr>
      <w:r w:rsidRPr="00340483">
        <w:rPr>
          <w:lang w:val="sq-AL"/>
        </w:rPr>
        <w:t>Njësia e Afrimit (APP)menaxhon trafikun e avionëve që ulen e ngrihen nga Shqipëria.</w:t>
      </w:r>
    </w:p>
    <w:p w:rsidR="00D73401" w:rsidRPr="00340483" w:rsidRDefault="00A01302">
      <w:pPr>
        <w:pStyle w:val="BodyText"/>
        <w:spacing w:before="161" w:line="278" w:lineRule="auto"/>
        <w:ind w:left="222" w:right="237"/>
        <w:jc w:val="both"/>
        <w:rPr>
          <w:lang w:val="sq-AL"/>
        </w:rPr>
      </w:pPr>
      <w:r>
        <w:rPr>
          <w:lang w:val="sq-AL"/>
        </w:rPr>
        <w:t>Njësia e Kullës së Kontrollit</w:t>
      </w:r>
      <w:r w:rsidR="009A35A9" w:rsidRPr="00340483">
        <w:rPr>
          <w:lang w:val="sq-AL"/>
        </w:rPr>
        <w:t>(TWR)</w:t>
      </w:r>
      <w:r>
        <w:rPr>
          <w:lang w:val="sq-AL"/>
        </w:rPr>
        <w:t xml:space="preserve"> </w:t>
      </w:r>
      <w:r w:rsidR="009A35A9" w:rsidRPr="00340483">
        <w:rPr>
          <w:lang w:val="sq-AL"/>
        </w:rPr>
        <w:t>është përgjegjëse për menaxhimin e trafikut të lëvizjeve në tokë dhe lartësi jo më të mëdha se 800 metra.</w:t>
      </w:r>
    </w:p>
    <w:p w:rsidR="00D73401" w:rsidRPr="00340483" w:rsidRDefault="009A35A9">
      <w:pPr>
        <w:pStyle w:val="BodyText"/>
        <w:spacing w:before="116" w:line="276" w:lineRule="auto"/>
        <w:ind w:left="222" w:right="236"/>
        <w:jc w:val="both"/>
        <w:rPr>
          <w:lang w:val="sq-AL"/>
        </w:rPr>
      </w:pPr>
      <w:r w:rsidRPr="00340483">
        <w:rPr>
          <w:lang w:val="sq-AL"/>
        </w:rPr>
        <w:t>Shër</w:t>
      </w:r>
      <w:r w:rsidR="00A01302">
        <w:rPr>
          <w:lang w:val="sq-AL"/>
        </w:rPr>
        <w:t>bimi i Informacionit Aeronautik</w:t>
      </w:r>
      <w:r w:rsidRPr="00340483">
        <w:rPr>
          <w:lang w:val="sq-AL"/>
        </w:rPr>
        <w:t>(AIS</w:t>
      </w:r>
      <w:r w:rsidRPr="00340483">
        <w:rPr>
          <w:b/>
          <w:lang w:val="sq-AL"/>
        </w:rPr>
        <w:t>)</w:t>
      </w:r>
      <w:r w:rsidR="00A01302">
        <w:rPr>
          <w:b/>
          <w:lang w:val="sq-AL"/>
        </w:rPr>
        <w:t xml:space="preserve"> </w:t>
      </w:r>
      <w:r w:rsidRPr="00340483">
        <w:rPr>
          <w:lang w:val="sq-AL"/>
        </w:rPr>
        <w:t>merr, nga burime të autorizuara dhe bashkon, përpunon, publikon, ruan dhe shpërndan tek ekuipazhet dhe operatorët aeronautik, të dhëna dhe informacion aeronautik të standardizuar ndërkombëtar, i nevojshëm për sigurinë, rregullsinë dhe eficencën e lundrimit ajror në hapësirën ajrore shqiptare (FIR).</w:t>
      </w:r>
    </w:p>
    <w:p w:rsidR="00D73401" w:rsidRPr="00340483" w:rsidRDefault="009A35A9" w:rsidP="00421B0D">
      <w:pPr>
        <w:pStyle w:val="Heading3"/>
        <w:rPr>
          <w:lang w:val="sq-AL"/>
        </w:rPr>
      </w:pPr>
      <w:bookmarkStart w:id="88" w:name="_Toc13486612"/>
      <w:bookmarkStart w:id="89" w:name="_Toc13486970"/>
      <w:bookmarkStart w:id="90" w:name="_Toc13487571"/>
      <w:r w:rsidRPr="00340483">
        <w:rPr>
          <w:lang w:val="sq-AL"/>
        </w:rPr>
        <w:t>Aeroporti ndërkombëtar i Tiranës</w:t>
      </w:r>
      <w:r w:rsidRPr="00340483">
        <w:rPr>
          <w:spacing w:val="-3"/>
          <w:lang w:val="sq-AL"/>
        </w:rPr>
        <w:t xml:space="preserve"> </w:t>
      </w:r>
      <w:r w:rsidRPr="00340483">
        <w:rPr>
          <w:lang w:val="sq-AL"/>
        </w:rPr>
        <w:t>(TIA)</w:t>
      </w:r>
      <w:bookmarkEnd w:id="88"/>
      <w:bookmarkEnd w:id="89"/>
      <w:bookmarkEnd w:id="90"/>
    </w:p>
    <w:p w:rsidR="00D73401" w:rsidRPr="00340483" w:rsidRDefault="009A35A9">
      <w:pPr>
        <w:pStyle w:val="BodyText"/>
        <w:spacing w:before="156" w:line="276" w:lineRule="auto"/>
        <w:ind w:left="222" w:right="237"/>
        <w:jc w:val="both"/>
        <w:rPr>
          <w:lang w:val="sq-AL"/>
        </w:rPr>
      </w:pPr>
      <w:r w:rsidRPr="00340483">
        <w:rPr>
          <w:lang w:val="sq-AL"/>
        </w:rPr>
        <w:t>TIA (Tirana International Airport) afron shërbimet kundër zjarrit dhe të dhënies së ndihmës së parë për zonën e aeroportit.</w:t>
      </w:r>
    </w:p>
    <w:p w:rsidR="00D73401" w:rsidRPr="00340483" w:rsidRDefault="009A35A9" w:rsidP="00554ABE">
      <w:pPr>
        <w:pStyle w:val="Heading3"/>
        <w:rPr>
          <w:lang w:val="sq-AL"/>
        </w:rPr>
      </w:pPr>
      <w:bookmarkStart w:id="91" w:name="_Toc13486613"/>
      <w:bookmarkStart w:id="92" w:name="_Toc13486971"/>
      <w:bookmarkStart w:id="93" w:name="_Toc13487572"/>
      <w:r w:rsidRPr="00340483">
        <w:rPr>
          <w:lang w:val="sq-AL"/>
        </w:rPr>
        <w:t>Qendra e Vëzhgimit</w:t>
      </w:r>
      <w:r w:rsidRPr="00340483">
        <w:rPr>
          <w:spacing w:val="-1"/>
          <w:lang w:val="sq-AL"/>
        </w:rPr>
        <w:t xml:space="preserve"> </w:t>
      </w:r>
      <w:r w:rsidRPr="00340483">
        <w:rPr>
          <w:lang w:val="sq-AL"/>
        </w:rPr>
        <w:t>Ajror</w:t>
      </w:r>
      <w:bookmarkEnd w:id="91"/>
      <w:bookmarkEnd w:id="92"/>
      <w:bookmarkEnd w:id="93"/>
    </w:p>
    <w:p w:rsidR="00D73401" w:rsidRPr="00340483" w:rsidRDefault="009A35A9">
      <w:pPr>
        <w:pStyle w:val="BodyText"/>
        <w:spacing w:before="159" w:line="276" w:lineRule="auto"/>
        <w:ind w:left="222" w:right="233"/>
        <w:jc w:val="both"/>
        <w:rPr>
          <w:lang w:val="sq-AL"/>
        </w:rPr>
      </w:pPr>
      <w:r w:rsidRPr="00340483">
        <w:rPr>
          <w:lang w:val="sq-AL"/>
        </w:rPr>
        <w:t>Qendra e Vëzhgimit Ajror, në përbërje të FAj, mbështet operacionet e kërkim-shpëtimit (SAR). Me kapacitetet e veta dhe të NATO-s, realizon dhe integron informacionin e vëzhgimit për krijimin e panoramës ajrore, si dhe mbështet sigurimin e kushteve për kryerjen e funksioneve të QKR (CRC), si pjesë e sistemit NATINADMS, policimit ajror, kryerjen e kontrollit të mjeteve ajrore në vartësi, si dhe menaxhimin e rasteve renegate në hapësirën ajrore të Republikës së</w:t>
      </w:r>
      <w:r w:rsidRPr="00340483">
        <w:rPr>
          <w:spacing w:val="-2"/>
          <w:lang w:val="sq-AL"/>
        </w:rPr>
        <w:t xml:space="preserve"> </w:t>
      </w:r>
      <w:r w:rsidRPr="00340483">
        <w:rPr>
          <w:lang w:val="sq-AL"/>
        </w:rPr>
        <w:t>Shqipërisë.</w:t>
      </w:r>
    </w:p>
    <w:p w:rsidR="00D73401" w:rsidRPr="00340483" w:rsidRDefault="009A35A9" w:rsidP="00421B0D">
      <w:pPr>
        <w:pStyle w:val="Heading2"/>
      </w:pPr>
      <w:bookmarkStart w:id="94" w:name="_Toc13486614"/>
      <w:bookmarkStart w:id="95" w:name="_Toc13486972"/>
      <w:bookmarkStart w:id="96" w:name="_Toc13487573"/>
      <w:r w:rsidRPr="00340483">
        <w:t>Struktura dhe agjenci në interes të lundrimit</w:t>
      </w:r>
      <w:r w:rsidRPr="00340483">
        <w:rPr>
          <w:spacing w:val="-3"/>
        </w:rPr>
        <w:t xml:space="preserve"> </w:t>
      </w:r>
      <w:r w:rsidRPr="00340483">
        <w:t>detar</w:t>
      </w:r>
      <w:bookmarkEnd w:id="94"/>
      <w:bookmarkEnd w:id="95"/>
      <w:bookmarkEnd w:id="96"/>
    </w:p>
    <w:p w:rsidR="006D53AB" w:rsidRDefault="006D53AB" w:rsidP="006D53AB">
      <w:pPr>
        <w:tabs>
          <w:tab w:val="left" w:pos="823"/>
        </w:tabs>
        <w:rPr>
          <w:b/>
          <w:sz w:val="24"/>
          <w:lang w:val="sq-AL"/>
        </w:rPr>
      </w:pPr>
    </w:p>
    <w:p w:rsidR="00D73401" w:rsidRPr="006D53AB" w:rsidRDefault="009A35A9" w:rsidP="006D53AB">
      <w:pPr>
        <w:pStyle w:val="Heading3"/>
        <w:rPr>
          <w:lang w:val="sq-AL"/>
        </w:rPr>
      </w:pPr>
      <w:bookmarkStart w:id="97" w:name="_Toc13486973"/>
      <w:bookmarkStart w:id="98" w:name="_Toc13487574"/>
      <w:r w:rsidRPr="006D53AB">
        <w:rPr>
          <w:lang w:val="sq-AL"/>
        </w:rPr>
        <w:t>Drejtoria e Përgjithshme Detare (Autoriteti</w:t>
      </w:r>
      <w:r w:rsidRPr="006D53AB">
        <w:rPr>
          <w:spacing w:val="-2"/>
          <w:lang w:val="sq-AL"/>
        </w:rPr>
        <w:t xml:space="preserve"> </w:t>
      </w:r>
      <w:r w:rsidRPr="006D53AB">
        <w:rPr>
          <w:lang w:val="sq-AL"/>
        </w:rPr>
        <w:t>Portual)</w:t>
      </w:r>
      <w:bookmarkEnd w:id="97"/>
      <w:bookmarkEnd w:id="98"/>
    </w:p>
    <w:p w:rsidR="00D73401" w:rsidRPr="00340483" w:rsidRDefault="009A35A9" w:rsidP="0074232D">
      <w:pPr>
        <w:pStyle w:val="BodyText"/>
        <w:spacing w:before="159" w:line="276" w:lineRule="auto"/>
        <w:ind w:left="222" w:right="235"/>
        <w:jc w:val="both"/>
        <w:rPr>
          <w:lang w:val="sq-AL"/>
        </w:rPr>
      </w:pPr>
      <w:r w:rsidRPr="00340483">
        <w:rPr>
          <w:lang w:val="sq-AL"/>
        </w:rPr>
        <w:t xml:space="preserve">Drejtoria e Përgjithshme Detare siguron navigim dhe siguri të transportit detar, zbatim të konventave ndërkombëtare për kërkim-shpëtimin në det, hartimin dhe zbatimin e programeve parandaluese për anijet tregtare që veprojnë në ujërat tona, mbajtjen e të </w:t>
      </w:r>
      <w:r w:rsidRPr="00340483">
        <w:rPr>
          <w:lang w:val="sq-AL"/>
        </w:rPr>
        <w:lastRenderedPageBreak/>
        <w:t>dhënave të numrit të Shërbimit Detar të Shërbimit Mobile (MMSI) të të gjitha anijeve të regjistruara me to, ofrimin e shërbimeve satelitore për zbulimin dhe gjetjen e personave në rrezik të mundshëm ose aktual, ofrimin e vizatimit detar dhe aeronautik;</w:t>
      </w:r>
      <w:r w:rsidRPr="00340483">
        <w:rPr>
          <w:spacing w:val="38"/>
          <w:lang w:val="sq-AL"/>
        </w:rPr>
        <w:t xml:space="preserve"> </w:t>
      </w:r>
      <w:r w:rsidRPr="00340483">
        <w:rPr>
          <w:lang w:val="sq-AL"/>
        </w:rPr>
        <w:t>informacion</w:t>
      </w:r>
      <w:r w:rsidR="0074232D">
        <w:rPr>
          <w:lang w:val="sq-AL"/>
        </w:rPr>
        <w:t xml:space="preserve"> </w:t>
      </w:r>
      <w:r w:rsidRPr="00340483">
        <w:rPr>
          <w:lang w:val="sq-AL"/>
        </w:rPr>
        <w:t>mbi rrymat jonormale, parashikimet detare mjedisore dhe paralajmërime për det të me dallgë të larta, si dhe ujërat e të dhënat mjedisore që përdoren për planifikimin e kërkimit për operacionet SAR.</w:t>
      </w:r>
    </w:p>
    <w:p w:rsidR="00D73401" w:rsidRPr="00340483" w:rsidRDefault="009A35A9" w:rsidP="00554ABE">
      <w:pPr>
        <w:pStyle w:val="Heading3"/>
        <w:rPr>
          <w:lang w:val="sq-AL"/>
        </w:rPr>
      </w:pPr>
      <w:bookmarkStart w:id="99" w:name="_Toc13486615"/>
      <w:bookmarkStart w:id="100" w:name="_Toc13486974"/>
      <w:bookmarkStart w:id="101" w:name="_Toc13487575"/>
      <w:r w:rsidRPr="00340483">
        <w:rPr>
          <w:lang w:val="sq-AL"/>
        </w:rPr>
        <w:t>Kapiteneritë e</w:t>
      </w:r>
      <w:r w:rsidRPr="00340483">
        <w:rPr>
          <w:spacing w:val="-1"/>
          <w:lang w:val="sq-AL"/>
        </w:rPr>
        <w:t xml:space="preserve"> </w:t>
      </w:r>
      <w:r w:rsidRPr="00340483">
        <w:rPr>
          <w:lang w:val="sq-AL"/>
        </w:rPr>
        <w:t>Porteve</w:t>
      </w:r>
      <w:bookmarkEnd w:id="99"/>
      <w:bookmarkEnd w:id="100"/>
      <w:bookmarkEnd w:id="101"/>
    </w:p>
    <w:p w:rsidR="00D73401" w:rsidRPr="00340483" w:rsidRDefault="009A35A9">
      <w:pPr>
        <w:pStyle w:val="BodyText"/>
        <w:spacing w:before="156" w:line="276" w:lineRule="auto"/>
        <w:ind w:left="222" w:right="237"/>
        <w:jc w:val="both"/>
        <w:rPr>
          <w:lang w:val="sq-AL"/>
        </w:rPr>
      </w:pPr>
      <w:r w:rsidRPr="00340483">
        <w:rPr>
          <w:lang w:val="sq-AL"/>
        </w:rPr>
        <w:t>Kapiteneritë e Porteve (Durrës, Shëngjin, Vlorë, Himarë dhe Sarandë) funksionojnë sipas standardeve evropiane dhe ndërkombëtare me personel e efektiv të trajnuar për plotësimin e kërkesave të ligjshmërisë detare kombëtare dhe ndërkombëtare, garantojnë standardin teknik të anijeve, sigurinë e jetës në det dhe mbrojtjen e mjedisit detar nga ndotja dhe dëmtimi, si dhe janë kapacitete të rëndësishme kombëtare për mbështetjen e operacioneve të kërkim-shpëtimit në det.</w:t>
      </w:r>
    </w:p>
    <w:p w:rsidR="00D73401" w:rsidRPr="00340483" w:rsidRDefault="009A35A9">
      <w:pPr>
        <w:pStyle w:val="BodyText"/>
        <w:spacing w:before="122" w:line="276" w:lineRule="auto"/>
        <w:ind w:left="222" w:right="240"/>
        <w:jc w:val="both"/>
        <w:rPr>
          <w:lang w:val="sq-AL"/>
        </w:rPr>
      </w:pPr>
      <w:r w:rsidRPr="00340483">
        <w:rPr>
          <w:lang w:val="sq-AL"/>
        </w:rPr>
        <w:t>Kapiteneritë e porteve ofrojnë asistencë dhe ndihmë për agjencitë e SAR gjatë operacioneve të SAR që ndodhen pranë porteve dhe zonave në det të hapur.</w:t>
      </w:r>
    </w:p>
    <w:p w:rsidR="00D73401" w:rsidRPr="00340483" w:rsidRDefault="009A35A9" w:rsidP="00554ABE">
      <w:pPr>
        <w:pStyle w:val="Heading3"/>
        <w:rPr>
          <w:lang w:val="sq-AL"/>
        </w:rPr>
      </w:pPr>
      <w:bookmarkStart w:id="102" w:name="_Toc13486616"/>
      <w:bookmarkStart w:id="103" w:name="_Toc13486975"/>
      <w:bookmarkStart w:id="104" w:name="_Toc13487576"/>
      <w:r w:rsidRPr="00340483">
        <w:rPr>
          <w:lang w:val="sq-AL"/>
        </w:rPr>
        <w:t>Policia Kufitare dhe e Migracionit (PKM)</w:t>
      </w:r>
      <w:bookmarkEnd w:id="102"/>
      <w:bookmarkEnd w:id="103"/>
      <w:bookmarkEnd w:id="104"/>
    </w:p>
    <w:p w:rsidR="00D73401" w:rsidRPr="00340483" w:rsidRDefault="009A35A9">
      <w:pPr>
        <w:pStyle w:val="BodyText"/>
        <w:spacing w:before="158" w:line="276" w:lineRule="auto"/>
        <w:ind w:left="222" w:right="235"/>
        <w:jc w:val="both"/>
        <w:rPr>
          <w:lang w:val="sq-AL"/>
        </w:rPr>
      </w:pPr>
      <w:r w:rsidRPr="00340483">
        <w:rPr>
          <w:lang w:val="sq-AL"/>
        </w:rPr>
        <w:t>Policia kufitare</w:t>
      </w:r>
      <w:r w:rsidR="00500C78">
        <w:rPr>
          <w:lang w:val="sq-AL"/>
        </w:rPr>
        <w:t xml:space="preserve"> </w:t>
      </w:r>
      <w:r w:rsidRPr="00340483">
        <w:rPr>
          <w:lang w:val="sq-AL"/>
        </w:rPr>
        <w:t xml:space="preserve">bregdetare siguron mjete detare dhe ndihmë për agjencitë koordinuese, kur kërkohet të shtojnë përpjekjet e SAR. Në mbështetje të kërkesave të bëra nga Oficeri i Shërbimit të Rojës Bregdetare në QNOD, OCT i PKM mbështet operacionin SAR me mjete dhe ndihmon për njoftimin e bashkëveprimin me institucionet e tjera në zonën e operacionit. Nën mbështetjen e PKM-së janë gjithashtu edhe mjetet detare të </w:t>
      </w:r>
      <w:r w:rsidRPr="00340483">
        <w:rPr>
          <w:i/>
          <w:lang w:val="sq-AL"/>
        </w:rPr>
        <w:t>Guardia Di</w:t>
      </w:r>
      <w:r w:rsidRPr="00340483">
        <w:rPr>
          <w:i/>
          <w:spacing w:val="-1"/>
          <w:lang w:val="sq-AL"/>
        </w:rPr>
        <w:t xml:space="preserve"> </w:t>
      </w:r>
      <w:r w:rsidRPr="00340483">
        <w:rPr>
          <w:i/>
          <w:lang w:val="sq-AL"/>
        </w:rPr>
        <w:t>Finanza</w:t>
      </w:r>
      <w:r w:rsidRPr="00340483">
        <w:rPr>
          <w:lang w:val="sq-AL"/>
        </w:rPr>
        <w:t>-s.</w:t>
      </w:r>
    </w:p>
    <w:p w:rsidR="00D73401" w:rsidRPr="00340483" w:rsidRDefault="009A35A9" w:rsidP="00554ABE">
      <w:pPr>
        <w:pStyle w:val="Heading3"/>
        <w:rPr>
          <w:lang w:val="sq-AL"/>
        </w:rPr>
      </w:pPr>
      <w:bookmarkStart w:id="105" w:name="_Toc13486617"/>
      <w:bookmarkStart w:id="106" w:name="_Toc13486976"/>
      <w:bookmarkStart w:id="107" w:name="_Toc13487577"/>
      <w:r w:rsidRPr="00340483">
        <w:rPr>
          <w:lang w:val="sq-AL"/>
        </w:rPr>
        <w:t>Pushteti vendor</w:t>
      </w:r>
      <w:r w:rsidRPr="00340483">
        <w:rPr>
          <w:spacing w:val="-2"/>
          <w:lang w:val="sq-AL"/>
        </w:rPr>
        <w:t xml:space="preserve"> </w:t>
      </w:r>
      <w:r w:rsidRPr="00340483">
        <w:rPr>
          <w:lang w:val="sq-AL"/>
        </w:rPr>
        <w:t>bregdetar</w:t>
      </w:r>
      <w:bookmarkEnd w:id="105"/>
      <w:bookmarkEnd w:id="106"/>
      <w:bookmarkEnd w:id="107"/>
    </w:p>
    <w:p w:rsidR="00D73401" w:rsidRPr="00340483" w:rsidRDefault="009A35A9">
      <w:pPr>
        <w:pStyle w:val="BodyText"/>
        <w:spacing w:before="156" w:line="276" w:lineRule="auto"/>
        <w:ind w:left="222" w:right="238"/>
        <w:jc w:val="both"/>
        <w:rPr>
          <w:lang w:val="sq-AL"/>
        </w:rPr>
      </w:pPr>
      <w:r w:rsidRPr="00340483">
        <w:rPr>
          <w:lang w:val="sq-AL"/>
        </w:rPr>
        <w:t>Pushteti vendor bregdetar siguron asetet, mjetet emergjente mjekësore dhe të tjera që do të kontribuonin në operacionet efektive të SAR-it kur kërkohet nga agjencitë koordinuese.</w:t>
      </w:r>
    </w:p>
    <w:p w:rsidR="00D73401" w:rsidRPr="00340483" w:rsidRDefault="009A35A9" w:rsidP="00554ABE">
      <w:pPr>
        <w:pStyle w:val="Heading3"/>
        <w:rPr>
          <w:lang w:val="sq-AL"/>
        </w:rPr>
      </w:pPr>
      <w:bookmarkStart w:id="108" w:name="_Toc13486618"/>
      <w:bookmarkStart w:id="109" w:name="_Toc13486977"/>
      <w:bookmarkStart w:id="110" w:name="_Toc13487578"/>
      <w:r w:rsidRPr="00340483">
        <w:rPr>
          <w:lang w:val="sq-AL"/>
        </w:rPr>
        <w:t>Operatorët e anijeve të</w:t>
      </w:r>
      <w:r w:rsidRPr="00340483">
        <w:rPr>
          <w:spacing w:val="-6"/>
          <w:lang w:val="sq-AL"/>
        </w:rPr>
        <w:t xml:space="preserve"> </w:t>
      </w:r>
      <w:r w:rsidRPr="00340483">
        <w:rPr>
          <w:lang w:val="sq-AL"/>
        </w:rPr>
        <w:t>lundrimit</w:t>
      </w:r>
      <w:bookmarkEnd w:id="108"/>
      <w:bookmarkEnd w:id="109"/>
      <w:bookmarkEnd w:id="110"/>
    </w:p>
    <w:p w:rsidR="00D73401" w:rsidRPr="00340483" w:rsidRDefault="009A35A9">
      <w:pPr>
        <w:pStyle w:val="BodyText"/>
        <w:spacing w:before="156" w:line="276" w:lineRule="auto"/>
        <w:ind w:left="222" w:right="237"/>
        <w:jc w:val="both"/>
        <w:rPr>
          <w:lang w:val="sq-AL"/>
        </w:rPr>
      </w:pPr>
      <w:r w:rsidRPr="00340483">
        <w:rPr>
          <w:lang w:val="sq-AL"/>
        </w:rPr>
        <w:t>Sipas Konventës Ndërkombëtare për Shpëtimin, Londër, 28 prill 1989, neni 10, çdo kapiten ka detyrë t'i japë asistencë çdo personi të rrezikuar për të humbur në det, nëse ai mund ta bëjë këtë pa dëmtuar seriozisht mjetin e tij të lundrimit dhe personat në të.</w:t>
      </w:r>
    </w:p>
    <w:p w:rsidR="00D73401" w:rsidRPr="00340483" w:rsidRDefault="009A35A9">
      <w:pPr>
        <w:pStyle w:val="BodyText"/>
        <w:spacing w:before="121" w:line="276" w:lineRule="auto"/>
        <w:ind w:left="222" w:right="235"/>
        <w:jc w:val="both"/>
        <w:rPr>
          <w:lang w:val="sq-AL"/>
        </w:rPr>
      </w:pPr>
      <w:r w:rsidRPr="00340483">
        <w:rPr>
          <w:lang w:val="sq-AL"/>
        </w:rPr>
        <w:t>Anijet lundruese që veprojnë përgjatë brigjeve tona për qëllime tregtare, duhet t'u japin ndihmë agjencive koordinuese, kur kërkohet të shtojnë përpjekjet e SAR.</w:t>
      </w:r>
    </w:p>
    <w:p w:rsidR="00D73401" w:rsidRPr="00340483" w:rsidRDefault="009A35A9" w:rsidP="008653E5">
      <w:pPr>
        <w:pStyle w:val="Heading3"/>
        <w:rPr>
          <w:lang w:val="sq-AL"/>
        </w:rPr>
      </w:pPr>
      <w:bookmarkStart w:id="111" w:name="_Toc13486619"/>
      <w:bookmarkStart w:id="112" w:name="_Toc13486978"/>
      <w:bookmarkStart w:id="113" w:name="_Toc13487579"/>
      <w:r w:rsidRPr="00340483">
        <w:rPr>
          <w:lang w:val="sq-AL"/>
        </w:rPr>
        <w:t>Komuniteti i</w:t>
      </w:r>
      <w:r w:rsidRPr="00340483">
        <w:rPr>
          <w:spacing w:val="-1"/>
          <w:lang w:val="sq-AL"/>
        </w:rPr>
        <w:t xml:space="preserve"> </w:t>
      </w:r>
      <w:r w:rsidRPr="00340483">
        <w:rPr>
          <w:lang w:val="sq-AL"/>
        </w:rPr>
        <w:t>peshkimit</w:t>
      </w:r>
      <w:bookmarkEnd w:id="111"/>
      <w:bookmarkEnd w:id="112"/>
      <w:bookmarkEnd w:id="113"/>
    </w:p>
    <w:p w:rsidR="00D73401" w:rsidRPr="00340483" w:rsidRDefault="009A35A9">
      <w:pPr>
        <w:pStyle w:val="BodyText"/>
        <w:spacing w:before="158" w:line="276" w:lineRule="auto"/>
        <w:ind w:left="222" w:right="236"/>
        <w:jc w:val="both"/>
        <w:rPr>
          <w:lang w:val="sq-AL"/>
        </w:rPr>
      </w:pPr>
      <w:r w:rsidRPr="00340483">
        <w:rPr>
          <w:lang w:val="sq-AL"/>
        </w:rPr>
        <w:t>Komuniteti i peshkimit që përfaqëson peshkatarët dhe vepron rreth brigjeve tona, vë në dispozicion mjetet e veta për agjencitë koordinuese, kur kërkohet të shtojnë përpjekjet e SAR.</w:t>
      </w:r>
    </w:p>
    <w:p w:rsidR="00D73401" w:rsidRPr="00340483" w:rsidRDefault="009A35A9" w:rsidP="008653E5">
      <w:pPr>
        <w:pStyle w:val="Heading3"/>
        <w:rPr>
          <w:lang w:val="sq-AL"/>
        </w:rPr>
      </w:pPr>
      <w:bookmarkStart w:id="114" w:name="_Toc13486620"/>
      <w:bookmarkStart w:id="115" w:name="_Toc13486979"/>
      <w:bookmarkStart w:id="116" w:name="_Toc13487580"/>
      <w:r w:rsidRPr="00340483">
        <w:rPr>
          <w:lang w:val="sq-AL"/>
        </w:rPr>
        <w:t>Sistemi i Integruar i Vëzhgimit të Hapësirës Detare</w:t>
      </w:r>
      <w:r w:rsidRPr="00340483">
        <w:rPr>
          <w:spacing w:val="-2"/>
          <w:lang w:val="sq-AL"/>
        </w:rPr>
        <w:t xml:space="preserve"> </w:t>
      </w:r>
      <w:r w:rsidRPr="00340483">
        <w:rPr>
          <w:lang w:val="sq-AL"/>
        </w:rPr>
        <w:t>(SIVHD)</w:t>
      </w:r>
      <w:bookmarkEnd w:id="114"/>
      <w:bookmarkEnd w:id="115"/>
      <w:bookmarkEnd w:id="116"/>
    </w:p>
    <w:p w:rsidR="00D73401" w:rsidRPr="00340483" w:rsidRDefault="009A35A9">
      <w:pPr>
        <w:pStyle w:val="BodyText"/>
        <w:spacing w:before="159" w:line="276" w:lineRule="auto"/>
        <w:ind w:left="222" w:right="245"/>
        <w:jc w:val="both"/>
        <w:rPr>
          <w:lang w:val="sq-AL"/>
        </w:rPr>
      </w:pPr>
      <w:r w:rsidRPr="00340483">
        <w:rPr>
          <w:lang w:val="sq-AL"/>
        </w:rPr>
        <w:t>Sistemi i Integruar i Vëzhgimit të Hapësirës Detare (SIVHD) administrohet nga Forca Detare/Roja Bregdetare dhe punon 24 orë. Ai përfshin radarët, AIS dhe VHF Detare.</w:t>
      </w:r>
    </w:p>
    <w:p w:rsidR="00D73401" w:rsidRPr="00340483" w:rsidRDefault="009A35A9" w:rsidP="008653E5">
      <w:pPr>
        <w:pStyle w:val="Heading3"/>
        <w:rPr>
          <w:lang w:val="sq-AL"/>
        </w:rPr>
      </w:pPr>
      <w:bookmarkStart w:id="117" w:name="_Toc13486621"/>
      <w:bookmarkStart w:id="118" w:name="_Toc13486980"/>
      <w:bookmarkStart w:id="119" w:name="_Toc13487581"/>
      <w:r w:rsidRPr="00340483">
        <w:rPr>
          <w:lang w:val="sq-AL"/>
        </w:rPr>
        <w:lastRenderedPageBreak/>
        <w:t>Sistemi i Vëzhgimit të Anijeve</w:t>
      </w:r>
      <w:r w:rsidRPr="00340483">
        <w:rPr>
          <w:spacing w:val="-1"/>
          <w:lang w:val="sq-AL"/>
        </w:rPr>
        <w:t xml:space="preserve"> </w:t>
      </w:r>
      <w:r w:rsidRPr="00340483">
        <w:rPr>
          <w:lang w:val="sq-AL"/>
        </w:rPr>
        <w:t>(SVA)</w:t>
      </w:r>
      <w:bookmarkEnd w:id="117"/>
      <w:bookmarkEnd w:id="118"/>
      <w:bookmarkEnd w:id="119"/>
    </w:p>
    <w:p w:rsidR="00D73401" w:rsidRPr="00340483" w:rsidRDefault="009A35A9" w:rsidP="0074232D">
      <w:pPr>
        <w:pStyle w:val="BodyText"/>
        <w:spacing w:before="156" w:line="278" w:lineRule="auto"/>
        <w:ind w:left="222" w:right="237"/>
        <w:jc w:val="both"/>
        <w:rPr>
          <w:lang w:val="sq-AL"/>
        </w:rPr>
      </w:pPr>
      <w:r w:rsidRPr="00340483">
        <w:rPr>
          <w:lang w:val="sq-AL"/>
        </w:rPr>
        <w:t xml:space="preserve">Sistemi i Vëzhgimit të Anijeve i referohet sistemit BluBox për monitorimin e anijeve të peshkimit të RSH. Ky sistem administrohet nga </w:t>
      </w:r>
      <w:r w:rsidR="00500C78" w:rsidRPr="00340483">
        <w:rPr>
          <w:lang w:val="sq-AL"/>
        </w:rPr>
        <w:t>Inspektorati</w:t>
      </w:r>
      <w:r w:rsidRPr="00340483">
        <w:rPr>
          <w:lang w:val="sq-AL"/>
        </w:rPr>
        <w:t xml:space="preserve"> i Peshkimit. Të gjitha</w:t>
      </w:r>
      <w:r w:rsidR="0074232D">
        <w:rPr>
          <w:lang w:val="sq-AL"/>
        </w:rPr>
        <w:t xml:space="preserve"> </w:t>
      </w:r>
      <w:r w:rsidRPr="00340483">
        <w:rPr>
          <w:lang w:val="sq-AL"/>
        </w:rPr>
        <w:t>anijet e peshkimit me gjatësi më të madhe se 12m janë të pajisura me aparatin e transmetimit të të dhënave. Anijet më të vogla janë të pajisura vetëm me mjete komunikimi.</w:t>
      </w:r>
    </w:p>
    <w:p w:rsidR="00D73401" w:rsidRPr="00340483" w:rsidRDefault="009A35A9" w:rsidP="008653E5">
      <w:pPr>
        <w:pStyle w:val="Heading3"/>
        <w:rPr>
          <w:lang w:val="sq-AL"/>
        </w:rPr>
      </w:pPr>
      <w:bookmarkStart w:id="120" w:name="_Toc13486622"/>
      <w:bookmarkStart w:id="121" w:name="_Toc13486981"/>
      <w:bookmarkStart w:id="122" w:name="_Toc13487582"/>
      <w:r w:rsidRPr="00340483">
        <w:rPr>
          <w:lang w:val="sq-AL"/>
        </w:rPr>
        <w:t>Sistemi i radio komunikimit</w:t>
      </w:r>
      <w:r w:rsidRPr="00340483">
        <w:rPr>
          <w:spacing w:val="-1"/>
          <w:lang w:val="sq-AL"/>
        </w:rPr>
        <w:t xml:space="preserve"> </w:t>
      </w:r>
      <w:r w:rsidRPr="00340483">
        <w:rPr>
          <w:lang w:val="sq-AL"/>
        </w:rPr>
        <w:t>TETRA</w:t>
      </w:r>
      <w:bookmarkEnd w:id="120"/>
      <w:bookmarkEnd w:id="121"/>
      <w:bookmarkEnd w:id="122"/>
    </w:p>
    <w:p w:rsidR="00D73401" w:rsidRPr="00340483" w:rsidRDefault="009A35A9">
      <w:pPr>
        <w:pStyle w:val="BodyText"/>
        <w:spacing w:before="156" w:line="278" w:lineRule="auto"/>
        <w:ind w:left="222" w:right="237"/>
        <w:jc w:val="both"/>
        <w:rPr>
          <w:lang w:val="sq-AL"/>
        </w:rPr>
      </w:pPr>
      <w:r w:rsidRPr="00340483">
        <w:rPr>
          <w:lang w:val="sq-AL"/>
        </w:rPr>
        <w:t>Sistemi i radio komunikimit TETRA administrohet nga QNOD-ja dhe siguron komunikim të kriptuar që përdoret gjatë të gjitha operacioneve detare.</w:t>
      </w:r>
    </w:p>
    <w:p w:rsidR="00D73401" w:rsidRPr="00252E6B" w:rsidRDefault="00252E6B" w:rsidP="00252E6B">
      <w:pPr>
        <w:tabs>
          <w:tab w:val="left" w:pos="1048"/>
        </w:tabs>
        <w:spacing w:before="121" w:line="273" w:lineRule="auto"/>
        <w:ind w:left="270" w:right="237" w:hanging="270"/>
        <w:jc w:val="both"/>
        <w:rPr>
          <w:sz w:val="24"/>
          <w:lang w:val="sq-AL"/>
        </w:rPr>
      </w:pPr>
      <w:r w:rsidRPr="00FA5BE5">
        <w:rPr>
          <w:sz w:val="24"/>
          <w:lang w:val="sq-AL"/>
        </w:rPr>
        <w:t>7.6.10</w:t>
      </w:r>
      <w:r>
        <w:rPr>
          <w:b/>
          <w:sz w:val="24"/>
          <w:lang w:val="sq-AL"/>
        </w:rPr>
        <w:t xml:space="preserve"> </w:t>
      </w:r>
      <w:r w:rsidR="009A35A9" w:rsidRPr="00252E6B">
        <w:rPr>
          <w:b/>
          <w:sz w:val="24"/>
          <w:lang w:val="sq-AL"/>
        </w:rPr>
        <w:t xml:space="preserve">Sistemi i Menaxhimit Total të Informacionit (TIMS) dhe Sistemi i Teknologjisë së Informacionit për Menaxhimin e Inteligjencës (MEMEX) </w:t>
      </w:r>
      <w:r w:rsidR="009A35A9" w:rsidRPr="00252E6B">
        <w:rPr>
          <w:sz w:val="24"/>
          <w:lang w:val="sq-AL"/>
        </w:rPr>
        <w:t>janë të vendosura në QNOD e administrohen nga Policia Kufitare dhe e Migracionit</w:t>
      </w:r>
      <w:r w:rsidR="009A35A9" w:rsidRPr="00252E6B">
        <w:rPr>
          <w:spacing w:val="-9"/>
          <w:sz w:val="24"/>
          <w:lang w:val="sq-AL"/>
        </w:rPr>
        <w:t xml:space="preserve"> </w:t>
      </w:r>
      <w:r w:rsidR="009A35A9" w:rsidRPr="00252E6B">
        <w:rPr>
          <w:sz w:val="24"/>
          <w:lang w:val="sq-AL"/>
        </w:rPr>
        <w:t>(PKM).</w:t>
      </w:r>
    </w:p>
    <w:p w:rsidR="00D73401" w:rsidRPr="00340483" w:rsidRDefault="009A35A9" w:rsidP="008653E5">
      <w:pPr>
        <w:pStyle w:val="Heading2"/>
      </w:pPr>
      <w:bookmarkStart w:id="123" w:name="_Toc13486623"/>
      <w:bookmarkStart w:id="124" w:name="_Toc13486982"/>
      <w:bookmarkStart w:id="125" w:name="_Toc13487583"/>
      <w:r w:rsidRPr="00340483">
        <w:t>Ministria e</w:t>
      </w:r>
      <w:r w:rsidRPr="00340483">
        <w:rPr>
          <w:spacing w:val="-1"/>
        </w:rPr>
        <w:t xml:space="preserve"> </w:t>
      </w:r>
      <w:r w:rsidRPr="00340483">
        <w:t>Shëndetësisë</w:t>
      </w:r>
      <w:bookmarkEnd w:id="123"/>
      <w:bookmarkEnd w:id="124"/>
      <w:bookmarkEnd w:id="125"/>
    </w:p>
    <w:p w:rsidR="00D73401" w:rsidRPr="00340483" w:rsidRDefault="009A35A9">
      <w:pPr>
        <w:pStyle w:val="BodyText"/>
        <w:spacing w:before="156" w:line="276" w:lineRule="auto"/>
        <w:ind w:left="222" w:right="237"/>
        <w:jc w:val="both"/>
        <w:rPr>
          <w:lang w:val="sq-AL"/>
        </w:rPr>
      </w:pPr>
      <w:r w:rsidRPr="00340483">
        <w:rPr>
          <w:lang w:val="sq-AL"/>
        </w:rPr>
        <w:t>Ministria e Shëndetësisë siguron kapacitete materiale dhe njerëzore për mbështetjen e operacioneve SAR dhe trajtimin shëndetësor të njerëzve në rrezik për jetën. Kjo ndihmë jepet nga spitalet dhe qendrat shëndetësore shtetërore,</w:t>
      </w:r>
      <w:r w:rsidR="00500C78">
        <w:rPr>
          <w:lang w:val="sq-AL"/>
        </w:rPr>
        <w:t xml:space="preserve"> </w:t>
      </w:r>
      <w:r w:rsidRPr="00340483">
        <w:rPr>
          <w:lang w:val="sq-AL"/>
        </w:rPr>
        <w:t>spitalet dhe qendrat shëndetësore private, si dhe njësia e transportit ajror/ambulancë ajrore.</w:t>
      </w:r>
    </w:p>
    <w:p w:rsidR="00D73401" w:rsidRPr="00340483" w:rsidRDefault="009A35A9" w:rsidP="008653E5">
      <w:pPr>
        <w:pStyle w:val="Heading2"/>
      </w:pPr>
      <w:bookmarkStart w:id="126" w:name="_Toc13486624"/>
      <w:bookmarkStart w:id="127" w:name="_Toc13486983"/>
      <w:bookmarkStart w:id="128" w:name="_Toc13487584"/>
      <w:r w:rsidRPr="00340483">
        <w:t>Ministritë përgjegjëse për mjedisin, pyjet dhe administrimin e</w:t>
      </w:r>
      <w:r w:rsidRPr="00340483">
        <w:rPr>
          <w:spacing w:val="-8"/>
        </w:rPr>
        <w:t xml:space="preserve"> </w:t>
      </w:r>
      <w:r w:rsidRPr="00340483">
        <w:t>ujërave</w:t>
      </w:r>
      <w:bookmarkEnd w:id="126"/>
      <w:bookmarkEnd w:id="127"/>
      <w:bookmarkEnd w:id="128"/>
    </w:p>
    <w:p w:rsidR="00D73401" w:rsidRPr="00340483" w:rsidRDefault="009A35A9">
      <w:pPr>
        <w:pStyle w:val="BodyText"/>
        <w:spacing w:before="156" w:line="276" w:lineRule="auto"/>
        <w:ind w:left="222" w:right="237"/>
        <w:jc w:val="both"/>
        <w:rPr>
          <w:lang w:val="sq-AL"/>
        </w:rPr>
      </w:pPr>
      <w:r w:rsidRPr="00340483">
        <w:rPr>
          <w:lang w:val="sq-AL"/>
        </w:rPr>
        <w:t>Ministritë</w:t>
      </w:r>
      <w:r w:rsidR="008B0BC0">
        <w:rPr>
          <w:lang w:val="sq-AL"/>
        </w:rPr>
        <w:t xml:space="preserve"> dhe institucionet</w:t>
      </w:r>
      <w:r w:rsidRPr="00340483">
        <w:rPr>
          <w:lang w:val="sq-AL"/>
        </w:rPr>
        <w:t xml:space="preserve"> përgjegjëse për mjedisin, pyjet dhe administrimin e ujërave</w:t>
      </w:r>
      <w:r w:rsidR="00500C78">
        <w:rPr>
          <w:lang w:val="sq-AL"/>
        </w:rPr>
        <w:t xml:space="preserve"> </w:t>
      </w:r>
      <w:r w:rsidRPr="00340483">
        <w:rPr>
          <w:lang w:val="sq-AL"/>
        </w:rPr>
        <w:t>mbështesin me kapacitetet e tyre operacionet e kërkim-shpëtimit, si dhe marrin përgjegjësitë ligjore, që vijnë si rrjedhim i aderimit në konventat ndërkombëtare, kur shkalla e ndotjes për shkak të aksidentit është e lartë dhe rrezikon ndotjen e ujërave ndërkufitare.</w:t>
      </w:r>
    </w:p>
    <w:p w:rsidR="00D73401" w:rsidRPr="00340483" w:rsidRDefault="009A35A9">
      <w:pPr>
        <w:pStyle w:val="BodyText"/>
        <w:spacing w:before="121" w:line="276" w:lineRule="auto"/>
        <w:ind w:left="222" w:right="237"/>
        <w:jc w:val="both"/>
        <w:rPr>
          <w:lang w:val="sq-AL"/>
        </w:rPr>
      </w:pPr>
      <w:r w:rsidRPr="00340483">
        <w:rPr>
          <w:lang w:val="sq-AL"/>
        </w:rPr>
        <w:t>Ato informojnë menjëherë strukturat operacionale të kërkim-shpëtimit për pozicionin, kursin, shpejtësinë dhe për sinjalet e thirrjes së anijeve në rrezik, brenda rajonit kombëtar të kërkim-shpëtimit; transmetojnë dhe ndërhyjnë menjëherë tek anijet që ndodhen në afërsi të incidentit, për dhënie ndihme, duke marrë përgjegjësitë e përcaktuara në konventat ndërkombëtare të pranuara me ligj; nëpërmjet rrjetit të agjencive rajonale të mjedisit dhe pyjeve, identifikojnë shkallën e ndotjes dhe rezultatet i bëjnë publike kur incidenti shoqërohet me ndotje të mjedisit (ajrit, ujërave,</w:t>
      </w:r>
      <w:r w:rsidRPr="00340483">
        <w:rPr>
          <w:spacing w:val="-6"/>
          <w:lang w:val="sq-AL"/>
        </w:rPr>
        <w:t xml:space="preserve"> </w:t>
      </w:r>
      <w:r w:rsidRPr="00340483">
        <w:rPr>
          <w:lang w:val="sq-AL"/>
        </w:rPr>
        <w:t>tokës)</w:t>
      </w:r>
    </w:p>
    <w:p w:rsidR="00D73401" w:rsidRPr="00340483" w:rsidRDefault="009A35A9" w:rsidP="008653E5">
      <w:pPr>
        <w:pStyle w:val="Heading2"/>
      </w:pPr>
      <w:bookmarkStart w:id="129" w:name="_Toc13486625"/>
      <w:bookmarkStart w:id="130" w:name="_Toc13486984"/>
      <w:bookmarkStart w:id="131" w:name="_Toc13487585"/>
      <w:r w:rsidRPr="00340483">
        <w:t>Instituti i Gjeoshkencave, Energjisë, Ujit dhe</w:t>
      </w:r>
      <w:r w:rsidRPr="00340483">
        <w:rPr>
          <w:spacing w:val="-2"/>
        </w:rPr>
        <w:t xml:space="preserve"> </w:t>
      </w:r>
      <w:r w:rsidRPr="00340483">
        <w:t>Mjedisit</w:t>
      </w:r>
      <w:bookmarkEnd w:id="129"/>
      <w:bookmarkEnd w:id="130"/>
      <w:bookmarkEnd w:id="131"/>
    </w:p>
    <w:p w:rsidR="00D73401" w:rsidRPr="00340483" w:rsidRDefault="009A35A9">
      <w:pPr>
        <w:pStyle w:val="BodyText"/>
        <w:spacing w:before="157" w:line="276" w:lineRule="auto"/>
        <w:ind w:left="222" w:right="236"/>
        <w:jc w:val="both"/>
        <w:rPr>
          <w:lang w:val="sq-AL"/>
        </w:rPr>
      </w:pPr>
      <w:r w:rsidRPr="00340483">
        <w:rPr>
          <w:lang w:val="sq-AL"/>
        </w:rPr>
        <w:t>Instituti i Gjeoshkencave, Energjisë, Ujit dhe Mjedisit, si një njësi kombëtare kërkimore shkencore, realizon kërkime shkencore në fushën e rreziqeve natyrore, si dhe të atyre të krijuara nga aktiviteti i njeriut (rrëshqitje, erozion, përmbytje, ndotje e mjedisit, etj.).</w:t>
      </w:r>
    </w:p>
    <w:p w:rsidR="00D73401" w:rsidRPr="00340483" w:rsidRDefault="009A35A9" w:rsidP="008653E5">
      <w:pPr>
        <w:pStyle w:val="Heading2"/>
      </w:pPr>
      <w:bookmarkStart w:id="132" w:name="_Toc13486626"/>
      <w:bookmarkStart w:id="133" w:name="_Toc13486985"/>
      <w:bookmarkStart w:id="134" w:name="_Toc13487586"/>
      <w:r w:rsidRPr="00340483">
        <w:t>Drejtoria Rajonale e Ujitjes dhe</w:t>
      </w:r>
      <w:r w:rsidRPr="00340483">
        <w:rPr>
          <w:spacing w:val="-2"/>
        </w:rPr>
        <w:t xml:space="preserve"> </w:t>
      </w:r>
      <w:r w:rsidRPr="00340483">
        <w:t>Kullimit</w:t>
      </w:r>
      <w:bookmarkEnd w:id="132"/>
      <w:bookmarkEnd w:id="133"/>
      <w:bookmarkEnd w:id="134"/>
    </w:p>
    <w:p w:rsidR="00D73401" w:rsidRPr="00340483" w:rsidRDefault="009A35A9">
      <w:pPr>
        <w:pStyle w:val="BodyText"/>
        <w:spacing w:before="156" w:line="276" w:lineRule="auto"/>
        <w:ind w:left="222" w:right="234"/>
        <w:jc w:val="both"/>
        <w:rPr>
          <w:lang w:val="sq-AL"/>
        </w:rPr>
      </w:pPr>
      <w:r w:rsidRPr="00340483">
        <w:rPr>
          <w:lang w:val="sq-AL"/>
        </w:rPr>
        <w:t>Drejtoria Rajonale e Ujitjes dhe Kullimit i siguron Qendrës Kombëtare të Kërkim- Shpëtimit tregues të vendndodhjes dhe të dhëna për digat dhe hidrovoret në territorin e Republikës së Shqipërisë, si dhe në vendin e aksidentit.</w:t>
      </w:r>
    </w:p>
    <w:p w:rsidR="00D73401" w:rsidRPr="00340483" w:rsidRDefault="009A35A9" w:rsidP="008653E5">
      <w:pPr>
        <w:pStyle w:val="Heading2"/>
      </w:pPr>
      <w:bookmarkStart w:id="135" w:name="_Toc13486627"/>
      <w:bookmarkStart w:id="136" w:name="_Toc13486986"/>
      <w:bookmarkStart w:id="137" w:name="_Toc13487587"/>
      <w:r w:rsidRPr="00340483">
        <w:t>Kompanitë private detare dhe ajrore të</w:t>
      </w:r>
      <w:r w:rsidRPr="00340483">
        <w:rPr>
          <w:spacing w:val="-8"/>
        </w:rPr>
        <w:t xml:space="preserve"> </w:t>
      </w:r>
      <w:r w:rsidRPr="00340483">
        <w:t>licensuara</w:t>
      </w:r>
      <w:bookmarkEnd w:id="135"/>
      <w:bookmarkEnd w:id="136"/>
      <w:bookmarkEnd w:id="137"/>
    </w:p>
    <w:p w:rsidR="00D73401" w:rsidRPr="00340483" w:rsidRDefault="009A35A9" w:rsidP="008653E5">
      <w:pPr>
        <w:pStyle w:val="BodyText"/>
        <w:spacing w:before="156" w:line="276" w:lineRule="auto"/>
        <w:ind w:left="222" w:right="237"/>
        <w:jc w:val="both"/>
        <w:rPr>
          <w:lang w:val="sq-AL"/>
        </w:rPr>
      </w:pPr>
      <w:r w:rsidRPr="00340483">
        <w:rPr>
          <w:lang w:val="sq-AL"/>
        </w:rPr>
        <w:t xml:space="preserve">Kompanitë private të licensuara për anijet dhe avionët civilë (për ato mjete që përfshihen në regjistrat që menaxhohen nga Drejtoria e Përgjithshme Detare (DPD) dhe </w:t>
      </w:r>
      <w:r w:rsidRPr="00340483">
        <w:rPr>
          <w:lang w:val="sq-AL"/>
        </w:rPr>
        <w:lastRenderedPageBreak/>
        <w:t>Autoriteti i Aviacionit Civil (AAC) kanë detyrim ligjor për ofrimin e ndihmës në rastet e aksidenteve detare dhe</w:t>
      </w:r>
      <w:r w:rsidRPr="00340483">
        <w:rPr>
          <w:spacing w:val="-3"/>
          <w:lang w:val="sq-AL"/>
        </w:rPr>
        <w:t xml:space="preserve"> </w:t>
      </w:r>
      <w:r w:rsidRPr="00340483">
        <w:rPr>
          <w:lang w:val="sq-AL"/>
        </w:rPr>
        <w:t>ajrore.</w:t>
      </w:r>
      <w:r w:rsidR="008653E5">
        <w:rPr>
          <w:lang w:val="sq-AL"/>
        </w:rPr>
        <w:t xml:space="preserve"> </w:t>
      </w:r>
      <w:r w:rsidRPr="00340483">
        <w:rPr>
          <w:lang w:val="sq-AL"/>
        </w:rPr>
        <w:t>QKKSH, në rastet e operacioneve SAR, u kërkon, nëpërmjet Autoriteteve të DPD-së apo AAC-së, kufizimin e lundrimit apo fluturimit në zonën e veprimeve SAR, si dhe vënien në dispozicion të operacionit kapacitetet e tyre SAR,</w:t>
      </w:r>
      <w:r w:rsidRPr="00340483">
        <w:rPr>
          <w:spacing w:val="-5"/>
          <w:lang w:val="sq-AL"/>
        </w:rPr>
        <w:t xml:space="preserve"> </w:t>
      </w:r>
      <w:r w:rsidRPr="00340483">
        <w:rPr>
          <w:lang w:val="sq-AL"/>
        </w:rPr>
        <w:t>etj.</w:t>
      </w:r>
    </w:p>
    <w:p w:rsidR="00D73401" w:rsidRPr="00340483" w:rsidRDefault="009A35A9" w:rsidP="008653E5">
      <w:pPr>
        <w:pStyle w:val="Heading2"/>
      </w:pPr>
      <w:bookmarkStart w:id="138" w:name="_Toc13486628"/>
      <w:bookmarkStart w:id="139" w:name="_Toc13486987"/>
      <w:bookmarkStart w:id="140" w:name="_Toc13487588"/>
      <w:r w:rsidRPr="00340483">
        <w:t>Shega Air</w:t>
      </w:r>
      <w:r w:rsidRPr="00340483">
        <w:rPr>
          <w:spacing w:val="-2"/>
        </w:rPr>
        <w:t xml:space="preserve"> </w:t>
      </w:r>
      <w:r w:rsidRPr="00340483">
        <w:t>sh.p.k</w:t>
      </w:r>
      <w:bookmarkEnd w:id="138"/>
      <w:bookmarkEnd w:id="139"/>
      <w:bookmarkEnd w:id="140"/>
    </w:p>
    <w:p w:rsidR="00D73401" w:rsidRPr="00340483" w:rsidRDefault="009A35A9">
      <w:pPr>
        <w:pStyle w:val="BodyText"/>
        <w:spacing w:before="156" w:line="276" w:lineRule="auto"/>
        <w:ind w:left="222" w:right="237"/>
        <w:jc w:val="both"/>
        <w:rPr>
          <w:lang w:val="sq-AL"/>
        </w:rPr>
      </w:pPr>
      <w:r w:rsidRPr="00340483">
        <w:rPr>
          <w:lang w:val="sq-AL"/>
        </w:rPr>
        <w:t>Shega Air sh.p.k. është pjesë e shoqërisë “Shega Group” në Shqipëri, për shërbimet e transportit dhe logjistikës. Shega Air ofron fluturime për evakuim,</w:t>
      </w:r>
      <w:r w:rsidR="00500C78">
        <w:rPr>
          <w:lang w:val="sq-AL"/>
        </w:rPr>
        <w:t xml:space="preserve"> </w:t>
      </w:r>
      <w:r w:rsidRPr="00340483">
        <w:rPr>
          <w:lang w:val="sq-AL"/>
        </w:rPr>
        <w:t>fluturime për misione të ndryshme filmike dhe fotografike, etj.</w:t>
      </w:r>
    </w:p>
    <w:p w:rsidR="00D73401" w:rsidRPr="00340483" w:rsidRDefault="009A35A9">
      <w:pPr>
        <w:pStyle w:val="BodyText"/>
        <w:spacing w:before="121" w:line="276" w:lineRule="auto"/>
        <w:ind w:left="222" w:right="239"/>
        <w:jc w:val="both"/>
        <w:rPr>
          <w:lang w:val="sq-AL"/>
        </w:rPr>
      </w:pPr>
      <w:r w:rsidRPr="00340483">
        <w:rPr>
          <w:lang w:val="sq-AL"/>
        </w:rPr>
        <w:t>Marrëdhëniet e njësive të kërkim shpëtimit me Shega Air sh.p.k., për detyrimet reciproke në operacionet e kërkim-shpëtimit, rregullohen me marrëveshje të veçanta e të miratuara nga dy palët.</w:t>
      </w:r>
    </w:p>
    <w:p w:rsidR="00D73401" w:rsidRPr="00340483" w:rsidRDefault="009A35A9" w:rsidP="008653E5">
      <w:pPr>
        <w:pStyle w:val="Heading2"/>
      </w:pPr>
      <w:bookmarkStart w:id="141" w:name="_Toc13486629"/>
      <w:bookmarkStart w:id="142" w:name="_Toc13486988"/>
      <w:bookmarkStart w:id="143" w:name="_Toc13487589"/>
      <w:r w:rsidRPr="00340483">
        <w:t>Strukturat e menaxhimit të emergjencave civile në Republikën e</w:t>
      </w:r>
      <w:r w:rsidRPr="00340483">
        <w:rPr>
          <w:spacing w:val="-10"/>
        </w:rPr>
        <w:t xml:space="preserve"> </w:t>
      </w:r>
      <w:r w:rsidRPr="00340483">
        <w:t>Shqipërisë</w:t>
      </w:r>
      <w:bookmarkEnd w:id="141"/>
      <w:bookmarkEnd w:id="142"/>
      <w:bookmarkEnd w:id="143"/>
    </w:p>
    <w:p w:rsidR="00D73401" w:rsidRPr="00252E6B" w:rsidRDefault="009A35A9" w:rsidP="00252E6B">
      <w:pPr>
        <w:pStyle w:val="Heading3"/>
        <w:rPr>
          <w:lang w:val="sq-AL"/>
        </w:rPr>
      </w:pPr>
      <w:r w:rsidRPr="00252E6B">
        <w:rPr>
          <w:lang w:val="sq-AL"/>
        </w:rPr>
        <w:t>Zyra Operacionale e Situatës në</w:t>
      </w:r>
      <w:r w:rsidRPr="00252E6B">
        <w:rPr>
          <w:spacing w:val="-4"/>
          <w:lang w:val="sq-AL"/>
        </w:rPr>
        <w:t xml:space="preserve"> </w:t>
      </w:r>
      <w:r w:rsidRPr="00252E6B">
        <w:rPr>
          <w:lang w:val="sq-AL"/>
        </w:rPr>
        <w:t>Kryeministri</w:t>
      </w:r>
    </w:p>
    <w:p w:rsidR="00D73401" w:rsidRPr="00340483" w:rsidRDefault="009A35A9">
      <w:pPr>
        <w:pStyle w:val="BodyText"/>
        <w:spacing w:before="156" w:line="276" w:lineRule="auto"/>
        <w:ind w:left="222" w:right="224"/>
        <w:jc w:val="both"/>
        <w:rPr>
          <w:lang w:val="sq-AL"/>
        </w:rPr>
      </w:pPr>
      <w:r w:rsidRPr="00340483">
        <w:rPr>
          <w:lang w:val="sq-AL"/>
        </w:rPr>
        <w:t xml:space="preserve">Zyra Operacionale e Situatës (në vijim </w:t>
      </w:r>
      <w:r w:rsidRPr="00340483">
        <w:rPr>
          <w:spacing w:val="-7"/>
          <w:lang w:val="sq-AL"/>
        </w:rPr>
        <w:t xml:space="preserve">“ZOS”) është strukturë pranë kryeministrit </w:t>
      </w:r>
      <w:r w:rsidRPr="00340483">
        <w:rPr>
          <w:spacing w:val="-6"/>
          <w:lang w:val="sq-AL"/>
        </w:rPr>
        <w:t xml:space="preserve">për </w:t>
      </w:r>
      <w:r w:rsidRPr="00340483">
        <w:rPr>
          <w:spacing w:val="-7"/>
          <w:lang w:val="sq-AL"/>
        </w:rPr>
        <w:t xml:space="preserve">mbledhjen </w:t>
      </w:r>
      <w:r w:rsidRPr="00340483">
        <w:rPr>
          <w:lang w:val="sq-AL"/>
        </w:rPr>
        <w:t xml:space="preserve">e </w:t>
      </w:r>
      <w:r w:rsidRPr="00340483">
        <w:rPr>
          <w:spacing w:val="-7"/>
          <w:lang w:val="sq-AL"/>
        </w:rPr>
        <w:t xml:space="preserve">informacionit </w:t>
      </w:r>
      <w:r w:rsidRPr="00340483">
        <w:rPr>
          <w:spacing w:val="-6"/>
          <w:lang w:val="sq-AL"/>
        </w:rPr>
        <w:t xml:space="preserve">për </w:t>
      </w:r>
      <w:r w:rsidRPr="00340483">
        <w:rPr>
          <w:spacing w:val="-7"/>
          <w:lang w:val="sq-AL"/>
        </w:rPr>
        <w:t xml:space="preserve">emergjencat </w:t>
      </w:r>
      <w:r w:rsidRPr="00340483">
        <w:rPr>
          <w:spacing w:val="-6"/>
          <w:lang w:val="sq-AL"/>
        </w:rPr>
        <w:t xml:space="preserve">civile dhe </w:t>
      </w:r>
      <w:r w:rsidRPr="00340483">
        <w:rPr>
          <w:spacing w:val="-8"/>
          <w:lang w:val="sq-AL"/>
        </w:rPr>
        <w:t xml:space="preserve">krizat. </w:t>
      </w:r>
      <w:r w:rsidRPr="00340483">
        <w:rPr>
          <w:spacing w:val="-6"/>
          <w:lang w:val="sq-AL"/>
        </w:rPr>
        <w:t xml:space="preserve">ZOS </w:t>
      </w:r>
      <w:r w:rsidRPr="00340483">
        <w:rPr>
          <w:spacing w:val="-8"/>
          <w:lang w:val="sq-AL"/>
        </w:rPr>
        <w:t xml:space="preserve">harton raporteve analitike periodike </w:t>
      </w:r>
      <w:r w:rsidRPr="00340483">
        <w:rPr>
          <w:spacing w:val="-6"/>
          <w:lang w:val="sq-AL"/>
        </w:rPr>
        <w:t xml:space="preserve">për </w:t>
      </w:r>
      <w:r w:rsidRPr="00340483">
        <w:rPr>
          <w:spacing w:val="-8"/>
          <w:lang w:val="sq-AL"/>
        </w:rPr>
        <w:t xml:space="preserve">kryeministrin, </w:t>
      </w:r>
      <w:r w:rsidRPr="00340483">
        <w:rPr>
          <w:spacing w:val="-5"/>
          <w:lang w:val="sq-AL"/>
        </w:rPr>
        <w:t xml:space="preserve">Këshillin </w:t>
      </w:r>
      <w:r w:rsidRPr="00340483">
        <w:rPr>
          <w:lang w:val="sq-AL"/>
        </w:rPr>
        <w:t xml:space="preserve">e </w:t>
      </w:r>
      <w:r w:rsidRPr="00340483">
        <w:rPr>
          <w:spacing w:val="-4"/>
          <w:lang w:val="sq-AL"/>
        </w:rPr>
        <w:t xml:space="preserve">Ministrave </w:t>
      </w:r>
      <w:r w:rsidRPr="00340483">
        <w:rPr>
          <w:spacing w:val="-3"/>
          <w:lang w:val="sq-AL"/>
        </w:rPr>
        <w:t xml:space="preserve">dhe </w:t>
      </w:r>
      <w:r w:rsidRPr="00340483">
        <w:rPr>
          <w:spacing w:val="-4"/>
          <w:lang w:val="sq-AL"/>
        </w:rPr>
        <w:t xml:space="preserve">KKECK-në, </w:t>
      </w:r>
      <w:r w:rsidRPr="00340483">
        <w:rPr>
          <w:spacing w:val="-3"/>
          <w:lang w:val="sq-AL"/>
        </w:rPr>
        <w:t xml:space="preserve">si dhe </w:t>
      </w:r>
      <w:r w:rsidRPr="00340483">
        <w:rPr>
          <w:spacing w:val="-6"/>
          <w:lang w:val="sq-AL"/>
        </w:rPr>
        <w:t xml:space="preserve">mban </w:t>
      </w:r>
      <w:r w:rsidRPr="00340483">
        <w:rPr>
          <w:spacing w:val="-8"/>
          <w:lang w:val="sq-AL"/>
        </w:rPr>
        <w:t xml:space="preserve">komunikim </w:t>
      </w:r>
      <w:r w:rsidRPr="00340483">
        <w:rPr>
          <w:spacing w:val="-4"/>
          <w:lang w:val="sq-AL"/>
        </w:rPr>
        <w:t xml:space="preserve">të </w:t>
      </w:r>
      <w:r w:rsidRPr="00340483">
        <w:rPr>
          <w:spacing w:val="-8"/>
          <w:lang w:val="sq-AL"/>
        </w:rPr>
        <w:t xml:space="preserve">vazhdueshëm </w:t>
      </w:r>
      <w:r w:rsidRPr="00340483">
        <w:rPr>
          <w:spacing w:val="-4"/>
          <w:lang w:val="sq-AL"/>
        </w:rPr>
        <w:t xml:space="preserve">me </w:t>
      </w:r>
      <w:r w:rsidRPr="00340483">
        <w:rPr>
          <w:lang w:val="sq-AL"/>
        </w:rPr>
        <w:t xml:space="preserve">Drejtorinë e Përgjithshme të Emergjencave </w:t>
      </w:r>
      <w:r w:rsidRPr="00340483">
        <w:rPr>
          <w:spacing w:val="-6"/>
          <w:lang w:val="sq-AL"/>
        </w:rPr>
        <w:t xml:space="preserve">Civile, ZIMEK-së, QKKSH </w:t>
      </w:r>
      <w:r w:rsidRPr="00340483">
        <w:rPr>
          <w:spacing w:val="-5"/>
          <w:lang w:val="sq-AL"/>
        </w:rPr>
        <w:t xml:space="preserve">dhe </w:t>
      </w:r>
      <w:r w:rsidRPr="00340483">
        <w:rPr>
          <w:spacing w:val="-6"/>
          <w:lang w:val="sq-AL"/>
        </w:rPr>
        <w:t>qendrat operacionale.</w:t>
      </w:r>
    </w:p>
    <w:p w:rsidR="00D73401" w:rsidRPr="00340483" w:rsidRDefault="009A35A9" w:rsidP="008653E5">
      <w:pPr>
        <w:pStyle w:val="Heading3"/>
        <w:rPr>
          <w:lang w:val="sq-AL"/>
        </w:rPr>
      </w:pPr>
      <w:bookmarkStart w:id="144" w:name="_Toc13486630"/>
      <w:bookmarkStart w:id="145" w:name="_Toc13486989"/>
      <w:bookmarkStart w:id="146" w:name="_Toc13487590"/>
      <w:r w:rsidRPr="00340483">
        <w:rPr>
          <w:lang w:val="sq-AL"/>
        </w:rPr>
        <w:t>Drejtoria e Përgjithshme e Emergjencave</w:t>
      </w:r>
      <w:r w:rsidRPr="00340483">
        <w:rPr>
          <w:spacing w:val="1"/>
          <w:lang w:val="sq-AL"/>
        </w:rPr>
        <w:t xml:space="preserve"> </w:t>
      </w:r>
      <w:r w:rsidRPr="00340483">
        <w:rPr>
          <w:lang w:val="sq-AL"/>
        </w:rPr>
        <w:t>Civile</w:t>
      </w:r>
      <w:bookmarkEnd w:id="144"/>
      <w:bookmarkEnd w:id="145"/>
      <w:bookmarkEnd w:id="146"/>
    </w:p>
    <w:p w:rsidR="00D73401" w:rsidRPr="00340483" w:rsidRDefault="009A35A9">
      <w:pPr>
        <w:pStyle w:val="BodyText"/>
        <w:spacing w:before="157" w:line="276" w:lineRule="auto"/>
        <w:ind w:left="222" w:right="233"/>
        <w:jc w:val="both"/>
        <w:rPr>
          <w:lang w:val="sq-AL"/>
        </w:rPr>
      </w:pPr>
      <w:r w:rsidRPr="00340483">
        <w:rPr>
          <w:lang w:val="sq-AL"/>
        </w:rPr>
        <w:t>Drejtoria e Përgjithshme të Operacioneve të Emergjencave Civile koordinon, në nivel kombëtar, të gjitha veprimet për përballimin e nevojave në rast emergjencash civile dhe krizash.</w:t>
      </w:r>
    </w:p>
    <w:p w:rsidR="00D73401" w:rsidRPr="00340483" w:rsidRDefault="009A35A9" w:rsidP="008653E5">
      <w:pPr>
        <w:pStyle w:val="Heading2"/>
      </w:pPr>
      <w:bookmarkStart w:id="147" w:name="_Toc13486631"/>
      <w:bookmarkStart w:id="148" w:name="_Toc13486990"/>
      <w:bookmarkStart w:id="149" w:name="_Toc13487591"/>
      <w:r w:rsidRPr="00340483">
        <w:t>Prefekti, Kryetari i Bashkisë. Qendrat Lokale të</w:t>
      </w:r>
      <w:r w:rsidRPr="00340483">
        <w:rPr>
          <w:spacing w:val="-3"/>
        </w:rPr>
        <w:t xml:space="preserve"> </w:t>
      </w:r>
      <w:r w:rsidRPr="00340483">
        <w:t>EC</w:t>
      </w:r>
      <w:bookmarkEnd w:id="147"/>
      <w:bookmarkEnd w:id="148"/>
      <w:bookmarkEnd w:id="149"/>
    </w:p>
    <w:p w:rsidR="00D73401" w:rsidRPr="00340483" w:rsidRDefault="009A35A9">
      <w:pPr>
        <w:pStyle w:val="BodyText"/>
        <w:spacing w:before="156" w:line="276" w:lineRule="auto"/>
        <w:ind w:left="222" w:right="237"/>
        <w:jc w:val="both"/>
        <w:rPr>
          <w:lang w:val="sq-AL"/>
        </w:rPr>
      </w:pPr>
      <w:r w:rsidRPr="00340483">
        <w:rPr>
          <w:lang w:val="sq-AL"/>
        </w:rPr>
        <w:t>Pushteti vendor ka detyrimin kushtetues për planifikimin dhe përballimin e gjendjes së krijuar pas një fatkeqësie natyrore, teknologjike ose emergjence civile, të ndodhura në rajonin e prefekturës apo bashkisë</w:t>
      </w:r>
      <w:r w:rsidRPr="00340483">
        <w:rPr>
          <w:spacing w:val="59"/>
          <w:lang w:val="sq-AL"/>
        </w:rPr>
        <w:t xml:space="preserve"> </w:t>
      </w:r>
      <w:r w:rsidRPr="00340483">
        <w:rPr>
          <w:lang w:val="sq-AL"/>
        </w:rPr>
        <w:t>përkatëse.</w:t>
      </w:r>
    </w:p>
    <w:p w:rsidR="00D73401" w:rsidRPr="00340483" w:rsidRDefault="009A35A9" w:rsidP="008653E5">
      <w:pPr>
        <w:pStyle w:val="Heading2"/>
      </w:pPr>
      <w:bookmarkStart w:id="150" w:name="_Toc13486632"/>
      <w:bookmarkStart w:id="151" w:name="_Toc13486991"/>
      <w:bookmarkStart w:id="152" w:name="_Toc13487592"/>
      <w:r w:rsidRPr="00340483">
        <w:t>Organizatat vullnetare për përballimin e Emergjencave</w:t>
      </w:r>
      <w:r w:rsidRPr="00340483">
        <w:rPr>
          <w:spacing w:val="-4"/>
        </w:rPr>
        <w:t xml:space="preserve"> </w:t>
      </w:r>
      <w:r w:rsidRPr="00340483">
        <w:t>Civile</w:t>
      </w:r>
      <w:bookmarkEnd w:id="150"/>
      <w:bookmarkEnd w:id="151"/>
      <w:bookmarkEnd w:id="152"/>
    </w:p>
    <w:p w:rsidR="00D73401" w:rsidRPr="00252E6B" w:rsidRDefault="009A35A9" w:rsidP="00252E6B">
      <w:pPr>
        <w:pStyle w:val="Heading3"/>
        <w:rPr>
          <w:lang w:val="sq-AL"/>
        </w:rPr>
      </w:pPr>
      <w:r w:rsidRPr="00252E6B">
        <w:rPr>
          <w:lang w:val="sq-AL"/>
        </w:rPr>
        <w:t>Qendra Vullnetare e Emergjencave Civile</w:t>
      </w:r>
      <w:r w:rsidRPr="00252E6B">
        <w:rPr>
          <w:spacing w:val="-5"/>
          <w:lang w:val="sq-AL"/>
        </w:rPr>
        <w:t xml:space="preserve"> </w:t>
      </w:r>
      <w:r w:rsidRPr="00252E6B">
        <w:rPr>
          <w:lang w:val="sq-AL"/>
        </w:rPr>
        <w:t>(QVEC)</w:t>
      </w:r>
    </w:p>
    <w:p w:rsidR="00D73401" w:rsidRPr="00340483" w:rsidRDefault="009A35A9">
      <w:pPr>
        <w:pStyle w:val="BodyText"/>
        <w:spacing w:before="156" w:line="276" w:lineRule="auto"/>
        <w:ind w:left="222" w:right="237"/>
        <w:jc w:val="both"/>
        <w:rPr>
          <w:lang w:val="sq-AL"/>
        </w:rPr>
      </w:pPr>
      <w:r w:rsidRPr="00340483">
        <w:rPr>
          <w:lang w:val="sq-AL"/>
        </w:rPr>
        <w:t>Qendrat Vullnetare të Emergjencave Civile numërojnë mbi 600 vullnetarë, të cilët janë mjekë të kualifikuar të specialiteteve të ndryshme, infermierë, studentë të mjekësisë e infermierisë, pensionistë, të rinj të profesioneve të ndryshme me përvojë në fushën e dhënies së ndihmës në rastet e emergjencave civile dhe operacioneve SAR.</w:t>
      </w:r>
    </w:p>
    <w:p w:rsidR="00D73401" w:rsidRPr="00340483" w:rsidRDefault="009A35A9" w:rsidP="008653E5">
      <w:pPr>
        <w:pStyle w:val="Heading2"/>
      </w:pPr>
      <w:bookmarkStart w:id="153" w:name="_Toc13486633"/>
      <w:bookmarkStart w:id="154" w:name="_Toc13486992"/>
      <w:bookmarkStart w:id="155" w:name="_Toc13487593"/>
      <w:r w:rsidRPr="00340483">
        <w:t>Kryqi i Kuq Shqiptar</w:t>
      </w:r>
      <w:r w:rsidRPr="00340483">
        <w:rPr>
          <w:spacing w:val="-3"/>
        </w:rPr>
        <w:t xml:space="preserve"> </w:t>
      </w:r>
      <w:r w:rsidRPr="00340483">
        <w:t>(KKSH)</w:t>
      </w:r>
      <w:bookmarkEnd w:id="153"/>
      <w:bookmarkEnd w:id="154"/>
      <w:bookmarkEnd w:id="155"/>
    </w:p>
    <w:p w:rsidR="00D73401" w:rsidRPr="00340483" w:rsidRDefault="009A35A9">
      <w:pPr>
        <w:pStyle w:val="BodyText"/>
        <w:spacing w:before="156" w:line="276" w:lineRule="auto"/>
        <w:ind w:left="222" w:right="238"/>
        <w:jc w:val="both"/>
        <w:rPr>
          <w:lang w:val="sq-AL"/>
        </w:rPr>
      </w:pPr>
      <w:r w:rsidRPr="00340483">
        <w:rPr>
          <w:lang w:val="sq-AL"/>
        </w:rPr>
        <w:t>Kryqi i Kuq Shqiptar, me rreth 90 mijë anëtarët dhe rreth 2 500 vullnetarë të trajnuar për operacione në rast fatkeqësish, është organizata më e madhe vullnetare në</w:t>
      </w:r>
      <w:r w:rsidRPr="00340483">
        <w:rPr>
          <w:spacing w:val="-12"/>
          <w:lang w:val="sq-AL"/>
        </w:rPr>
        <w:t xml:space="preserve"> </w:t>
      </w:r>
      <w:r w:rsidRPr="00340483">
        <w:rPr>
          <w:lang w:val="sq-AL"/>
        </w:rPr>
        <w:t>Shqipëri.</w:t>
      </w:r>
    </w:p>
    <w:p w:rsidR="00D73401" w:rsidRPr="00340483" w:rsidRDefault="009A35A9">
      <w:pPr>
        <w:pStyle w:val="BodyText"/>
        <w:spacing w:before="122" w:line="276" w:lineRule="auto"/>
        <w:ind w:left="222" w:right="236"/>
        <w:jc w:val="both"/>
        <w:rPr>
          <w:lang w:val="sq-AL"/>
        </w:rPr>
      </w:pPr>
      <w:r w:rsidRPr="00340483">
        <w:rPr>
          <w:lang w:val="sq-AL"/>
        </w:rPr>
        <w:t>KKSH ka krijuar kapacitete për të ndihmuar, në rast aksidentesh ajrore dhe detare, duke u fokusuar në dhënien e ndihmës së parë dhe kujdesit shëndetësor. KKSH është i pajisur me sisteme radio-komunikimi dhe disponon tre qendra trajnimi, në nivel lokal dhe një të tillë, në nivel qendror.</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FA5BE5" w:rsidRDefault="009A35A9" w:rsidP="00252E6B">
      <w:pPr>
        <w:pStyle w:val="Heading3"/>
        <w:rPr>
          <w:b w:val="0"/>
          <w:lang w:val="sq-AL"/>
        </w:rPr>
      </w:pPr>
      <w:r w:rsidRPr="00340483">
        <w:rPr>
          <w:b w:val="0"/>
          <w:lang w:val="sq-AL"/>
        </w:rPr>
        <w:lastRenderedPageBreak/>
        <w:t>OJQ të tjera si Karitas, Organizata “Nënë Tereza”</w:t>
      </w:r>
      <w:r w:rsidRPr="00340483">
        <w:rPr>
          <w:lang w:val="sq-AL"/>
        </w:rPr>
        <w:t xml:space="preserve">, </w:t>
      </w:r>
      <w:r w:rsidRPr="00FA5BE5">
        <w:rPr>
          <w:b w:val="0"/>
          <w:lang w:val="sq-AL"/>
        </w:rPr>
        <w:t>etj, kanë kapacitete për të ndihmuar në rast aksidentesh ajrore dhe detare, duke u fokusuar kryesisht në sigurimin e ndihmave</w:t>
      </w:r>
      <w:r w:rsidRPr="00FA5BE5">
        <w:rPr>
          <w:b w:val="0"/>
          <w:spacing w:val="-2"/>
          <w:lang w:val="sq-AL"/>
        </w:rPr>
        <w:t xml:space="preserve"> </w:t>
      </w:r>
      <w:r w:rsidRPr="00FA5BE5">
        <w:rPr>
          <w:b w:val="0"/>
          <w:lang w:val="sq-AL"/>
        </w:rPr>
        <w:t>materiale.</w:t>
      </w:r>
    </w:p>
    <w:p w:rsidR="00D73401" w:rsidRPr="00340483" w:rsidRDefault="009A35A9" w:rsidP="008653E5">
      <w:pPr>
        <w:pStyle w:val="Heading2"/>
      </w:pPr>
      <w:bookmarkStart w:id="156" w:name="_Toc13486634"/>
      <w:bookmarkStart w:id="157" w:name="_Toc13486993"/>
      <w:bookmarkStart w:id="158" w:name="_Toc13487594"/>
      <w:r w:rsidRPr="00340483">
        <w:t>Autoriteti i Komunikimit dhe Medias në</w:t>
      </w:r>
      <w:r w:rsidRPr="00340483">
        <w:rPr>
          <w:spacing w:val="-1"/>
        </w:rPr>
        <w:t xml:space="preserve"> </w:t>
      </w:r>
      <w:r w:rsidRPr="00340483">
        <w:t>Shqipëri</w:t>
      </w:r>
      <w:bookmarkEnd w:id="156"/>
      <w:bookmarkEnd w:id="157"/>
      <w:bookmarkEnd w:id="158"/>
    </w:p>
    <w:p w:rsidR="00D73401" w:rsidRPr="00340483" w:rsidRDefault="009A35A9">
      <w:pPr>
        <w:pStyle w:val="BodyText"/>
        <w:spacing w:before="156" w:line="276" w:lineRule="auto"/>
        <w:ind w:left="222" w:right="236"/>
        <w:jc w:val="both"/>
        <w:rPr>
          <w:lang w:val="sq-AL"/>
        </w:rPr>
      </w:pPr>
      <w:r w:rsidRPr="00340483">
        <w:rPr>
          <w:lang w:val="sq-AL"/>
        </w:rPr>
        <w:t xml:space="preserve">Autoriteti i Komunikimit dhe Medias në Shqipëri rregullon përdorimin e frekuencave të radiove dhe ndihmon me drejtimin/orientimin e shërbimit të kërkimit dhe shpëtimit për gjetjen/zbulimin e personave të humbur. Ky autoritet gjithashtu publikon dhe mban një </w:t>
      </w:r>
      <w:r w:rsidRPr="00340483">
        <w:rPr>
          <w:i/>
          <w:lang w:val="sq-AL"/>
        </w:rPr>
        <w:t xml:space="preserve">database </w:t>
      </w:r>
      <w:r w:rsidRPr="00340483">
        <w:rPr>
          <w:lang w:val="sq-AL"/>
        </w:rPr>
        <w:t>të licencave të radiove dhe shenjave të thirrjes detare, ajrore, etj. dhe asnjëherë nuk ndërhyn në frekuencat e punës dhe shenjat e thirrjes gjatë operacioneve SAR.</w:t>
      </w:r>
    </w:p>
    <w:p w:rsidR="00D73401" w:rsidRPr="00FA5BE5" w:rsidRDefault="009A35A9" w:rsidP="00252E6B">
      <w:pPr>
        <w:pStyle w:val="Heading3"/>
        <w:rPr>
          <w:b w:val="0"/>
          <w:lang w:val="sq-AL"/>
        </w:rPr>
      </w:pPr>
      <w:r w:rsidRPr="00FA5BE5">
        <w:rPr>
          <w:b w:val="0"/>
          <w:lang w:val="sq-AL"/>
        </w:rPr>
        <w:t>Departamenti i Telekomunikacionit nxjerr rregulla dhe rregullore për përdorimin joqeveritar të pajisjeve pa tela dhe radiove për promovimin e sigurisë së jetës dhe pronës dhe bashkëpunimin në operacionet e</w:t>
      </w:r>
      <w:r w:rsidRPr="00FA5BE5">
        <w:rPr>
          <w:b w:val="0"/>
          <w:spacing w:val="-3"/>
          <w:lang w:val="sq-AL"/>
        </w:rPr>
        <w:t xml:space="preserve"> </w:t>
      </w:r>
      <w:r w:rsidRPr="00FA5BE5">
        <w:rPr>
          <w:b w:val="0"/>
          <w:lang w:val="sq-AL"/>
        </w:rPr>
        <w:t>SAR</w:t>
      </w:r>
    </w:p>
    <w:p w:rsidR="00D73401" w:rsidRPr="00FA5BE5" w:rsidRDefault="009A35A9" w:rsidP="00252E6B">
      <w:pPr>
        <w:pStyle w:val="Heading3"/>
        <w:rPr>
          <w:b w:val="0"/>
        </w:rPr>
      </w:pPr>
      <w:r w:rsidRPr="00FA5BE5">
        <w:rPr>
          <w:b w:val="0"/>
        </w:rPr>
        <w:t>Albtelekomi dhe Kompanitë celulare që operojnë në Republikën e Shqipërisë në rast aksidentesh detare dhe ajrore ndihmojnë në lokalizimin e sinjaleve të emergjencës, me qëllim orientimin e strukturave operacionale të</w:t>
      </w:r>
      <w:r w:rsidRPr="00FA5BE5">
        <w:rPr>
          <w:b w:val="0"/>
          <w:spacing w:val="-3"/>
        </w:rPr>
        <w:t xml:space="preserve"> </w:t>
      </w:r>
      <w:r w:rsidRPr="00FA5BE5">
        <w:rPr>
          <w:b w:val="0"/>
        </w:rPr>
        <w:t>kërkim-shpëtimit.</w:t>
      </w:r>
    </w:p>
    <w:p w:rsidR="00D73401" w:rsidRPr="00340483" w:rsidRDefault="009A35A9" w:rsidP="008653E5">
      <w:pPr>
        <w:pStyle w:val="Heading2"/>
      </w:pPr>
      <w:bookmarkStart w:id="159" w:name="_Toc13486635"/>
      <w:bookmarkStart w:id="160" w:name="_Toc13486994"/>
      <w:bookmarkStart w:id="161" w:name="_Toc13487595"/>
      <w:r w:rsidRPr="00340483">
        <w:t>Doganat</w:t>
      </w:r>
      <w:bookmarkEnd w:id="159"/>
      <w:bookmarkEnd w:id="160"/>
      <w:bookmarkEnd w:id="161"/>
    </w:p>
    <w:p w:rsidR="00D73401" w:rsidRPr="00340483" w:rsidRDefault="009A35A9">
      <w:pPr>
        <w:pStyle w:val="BodyText"/>
        <w:spacing w:before="156" w:line="276" w:lineRule="auto"/>
        <w:ind w:left="222" w:right="237"/>
        <w:jc w:val="both"/>
        <w:rPr>
          <w:lang w:val="sq-AL"/>
        </w:rPr>
      </w:pPr>
      <w:r w:rsidRPr="00340483">
        <w:rPr>
          <w:lang w:val="sq-AL"/>
        </w:rPr>
        <w:t>Në rast se është drejtuar thirrje për ndihmë ndërkombëtare, shërbimet doganore dhe ato kufitare shqiptare, pas njoftimit, duhet të ofrojnë asistencë të menjëhershme për lehtësimin e procedurave të hyrjes së grupeve të kërkim-shpëtimit, pajisjeve të tyre të shpëtimit dhe qenve të kërkimit,</w:t>
      </w:r>
      <w:r w:rsidR="00500C78">
        <w:rPr>
          <w:lang w:val="sq-AL"/>
        </w:rPr>
        <w:t xml:space="preserve"> </w:t>
      </w:r>
      <w:r w:rsidRPr="00340483">
        <w:rPr>
          <w:lang w:val="sq-AL"/>
        </w:rPr>
        <w:t>si dhe heqjen e disa tarifave doganore.</w:t>
      </w:r>
    </w:p>
    <w:p w:rsidR="00D73401" w:rsidRPr="00340483" w:rsidRDefault="009A35A9" w:rsidP="008653E5">
      <w:pPr>
        <w:pStyle w:val="Heading2"/>
      </w:pPr>
      <w:bookmarkStart w:id="162" w:name="_Toc13486636"/>
      <w:bookmarkStart w:id="163" w:name="_Toc13486995"/>
      <w:bookmarkStart w:id="164" w:name="_Toc13487596"/>
      <w:r w:rsidRPr="00340483">
        <w:t>Asetet SAR të vendeve të tjera sipas</w:t>
      </w:r>
      <w:r w:rsidRPr="00340483">
        <w:rPr>
          <w:spacing w:val="-4"/>
        </w:rPr>
        <w:t xml:space="preserve"> </w:t>
      </w:r>
      <w:r w:rsidRPr="00340483">
        <w:t>marrëveshjeve</w:t>
      </w:r>
      <w:bookmarkEnd w:id="162"/>
      <w:bookmarkEnd w:id="163"/>
      <w:bookmarkEnd w:id="164"/>
    </w:p>
    <w:p w:rsidR="00D73401" w:rsidRPr="00340483" w:rsidRDefault="009A35A9" w:rsidP="00635DD8">
      <w:pPr>
        <w:pStyle w:val="Heading3"/>
      </w:pPr>
      <w:r w:rsidRPr="00340483">
        <w:t>Qendrat e Koordinim-Shpëtimit të vendeve</w:t>
      </w:r>
      <w:r w:rsidRPr="00340483">
        <w:rPr>
          <w:spacing w:val="-5"/>
        </w:rPr>
        <w:t xml:space="preserve"> </w:t>
      </w:r>
      <w:r w:rsidRPr="00340483">
        <w:t>fqinje</w:t>
      </w:r>
    </w:p>
    <w:p w:rsidR="00D73401" w:rsidRPr="00340483" w:rsidRDefault="009A35A9">
      <w:pPr>
        <w:pStyle w:val="BodyText"/>
        <w:spacing w:before="156" w:line="276" w:lineRule="auto"/>
        <w:ind w:left="222" w:right="234"/>
        <w:jc w:val="both"/>
        <w:rPr>
          <w:lang w:val="sq-AL"/>
        </w:rPr>
      </w:pPr>
      <w:r w:rsidRPr="00340483">
        <w:rPr>
          <w:lang w:val="sq-AL"/>
        </w:rPr>
        <w:t>Qendrat e Koordinim-Shpëtimit ose struktura/t të marrëdhënieve me jashtë mund të marrin/dërgojnë kërkesa nga/tek Qendrat e Koordinim-Shpëtimit të vendeve të huaja për mbështetje me/të operacione/ve SAR, sipas marrëveshjeve për këtë qëllim.</w:t>
      </w:r>
    </w:p>
    <w:p w:rsidR="00252E6B" w:rsidRDefault="009A35A9" w:rsidP="008653E5">
      <w:pPr>
        <w:pStyle w:val="Heading2"/>
      </w:pPr>
      <w:bookmarkStart w:id="165" w:name="_Toc13486637"/>
      <w:bookmarkStart w:id="166" w:name="_Toc13486996"/>
      <w:bookmarkStart w:id="167" w:name="_Toc13487597"/>
      <w:r w:rsidRPr="00340483">
        <w:t xml:space="preserve">Qendra e Kontrollit të Misionit Satelitor për dhënien e sinjalit/alertit të </w:t>
      </w:r>
      <w:r w:rsidR="00252E6B">
        <w:t xml:space="preserve"> </w:t>
      </w:r>
    </w:p>
    <w:p w:rsidR="00D73401" w:rsidRPr="00340483" w:rsidRDefault="00252E6B" w:rsidP="00252E6B">
      <w:pPr>
        <w:pStyle w:val="Heading2"/>
        <w:numPr>
          <w:ilvl w:val="0"/>
          <w:numId w:val="0"/>
        </w:numPr>
        <w:ind w:left="360"/>
      </w:pPr>
      <w:r>
        <w:t xml:space="preserve">      </w:t>
      </w:r>
      <w:r w:rsidR="009A35A9" w:rsidRPr="00340483">
        <w:t>fatkeqësisë</w:t>
      </w:r>
      <w:bookmarkEnd w:id="165"/>
      <w:bookmarkEnd w:id="166"/>
      <w:bookmarkEnd w:id="167"/>
    </w:p>
    <w:p w:rsidR="00D73401" w:rsidRPr="00340483" w:rsidRDefault="009A35A9">
      <w:pPr>
        <w:pStyle w:val="BodyText"/>
        <w:spacing w:before="112" w:line="276" w:lineRule="auto"/>
        <w:ind w:left="222" w:right="234"/>
        <w:jc w:val="both"/>
        <w:rPr>
          <w:lang w:val="sq-AL"/>
        </w:rPr>
      </w:pPr>
      <w:r w:rsidRPr="00340483">
        <w:rPr>
          <w:lang w:val="sq-AL"/>
        </w:rPr>
        <w:t>Qendra e Kontrollit të Misionit Satelitor (ITMCC), e instaluar ne Bari, Itali, i merr e para sinjalet e fatkeqësisë nga pajisjet satelitore që transmetojnë sinjalet e fatkeqësisë që aktivizohen në mjetet ajrore (ELT), detare (EPIRB) apo personale (PLT) që mund të jenë në situatë të tillë dhe të dhënat i transmeton në Qendrat e Koordinim-Shpëtimit të vendeve që mbulohen nga kjo qendër, përfshi edhe FARSH. Me marrjen e sinjalit dhe pas vlerësimit të tij, nëse rezulton se ngjarja ka ndodhur brenda zonës tonë të përgjegjësisë, QKKSH do të marrë përgjegjësinë për kryerjen e operacionit SAR dhe koordinimin e veprimeve në varësi të nivelit të aksidentit. Alarmi i pajisjes së sinjalizimit të fatkeqësisë do të vazhdojë për aq kohë sa kjo pajisje të</w:t>
      </w:r>
      <w:r w:rsidRPr="00340483">
        <w:rPr>
          <w:spacing w:val="-10"/>
          <w:lang w:val="sq-AL"/>
        </w:rPr>
        <w:t xml:space="preserve"> </w:t>
      </w:r>
      <w:r w:rsidRPr="00340483">
        <w:rPr>
          <w:lang w:val="sq-AL"/>
        </w:rPr>
        <w:t>çaktivizohet.</w:t>
      </w:r>
    </w:p>
    <w:p w:rsidR="00D73401" w:rsidRPr="00340483" w:rsidRDefault="009A35A9">
      <w:pPr>
        <w:pStyle w:val="BodyText"/>
        <w:spacing w:before="120" w:line="276" w:lineRule="auto"/>
        <w:ind w:left="222" w:right="241"/>
        <w:jc w:val="both"/>
        <w:rPr>
          <w:lang w:val="sq-AL"/>
        </w:rPr>
      </w:pPr>
      <w:r w:rsidRPr="00340483">
        <w:rPr>
          <w:i/>
          <w:lang w:val="sq-AL"/>
        </w:rPr>
        <w:t xml:space="preserve">Shënim: </w:t>
      </w:r>
      <w:r w:rsidRPr="00340483">
        <w:rPr>
          <w:lang w:val="sq-AL"/>
        </w:rPr>
        <w:t>Organet shtetërore dhe private, të përcaktuara në këtë plan, janë përgjegjëse për të dhënë ndihmë në operacionet e kërkim-shpëtimit.</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BodyText"/>
        <w:spacing w:before="73" w:line="276" w:lineRule="auto"/>
        <w:ind w:left="222" w:right="240"/>
        <w:jc w:val="both"/>
        <w:rPr>
          <w:lang w:val="sq-AL"/>
        </w:rPr>
      </w:pPr>
      <w:r w:rsidRPr="00340483">
        <w:rPr>
          <w:lang w:val="sq-AL"/>
        </w:rPr>
        <w:lastRenderedPageBreak/>
        <w:t>Institucionet e tjera shtetërore, si dhe subjektet private që nuk përfshihen në këtë plan, sa herë u kërkohet nga Qendra Kombëtare e Kërkim-Shpëtimit, janë të detyruara të ofrojnë ndihmën e tyre në njerëz dhe</w:t>
      </w:r>
      <w:r w:rsidRPr="00340483">
        <w:rPr>
          <w:spacing w:val="-5"/>
          <w:lang w:val="sq-AL"/>
        </w:rPr>
        <w:t xml:space="preserve"> </w:t>
      </w:r>
      <w:r w:rsidRPr="00340483">
        <w:rPr>
          <w:lang w:val="sq-AL"/>
        </w:rPr>
        <w:t>mjete.</w:t>
      </w:r>
    </w:p>
    <w:p w:rsidR="00D73401" w:rsidRPr="00340483" w:rsidRDefault="009A35A9">
      <w:pPr>
        <w:pStyle w:val="BodyText"/>
        <w:spacing w:before="121" w:line="276" w:lineRule="auto"/>
        <w:ind w:left="222" w:right="235"/>
        <w:jc w:val="both"/>
        <w:rPr>
          <w:lang w:val="sq-AL"/>
        </w:rPr>
      </w:pPr>
      <w:r w:rsidRPr="00340483">
        <w:rPr>
          <w:lang w:val="sq-AL"/>
        </w:rPr>
        <w:t>Çdo mjet ajror/detar, si dhe çdo shtetas shqiptar, në përputhje me mundësitë reale, ka për detyrë të lajmërojë për çdo aksident të vrojtuar dhe të kontribuojë në dhënien e ndihmës.</w:t>
      </w:r>
    </w:p>
    <w:p w:rsidR="00D73401" w:rsidRPr="00340483" w:rsidRDefault="009A35A9">
      <w:pPr>
        <w:pStyle w:val="Heading1"/>
        <w:spacing w:before="126"/>
        <w:ind w:left="581"/>
      </w:pPr>
      <w:bookmarkStart w:id="168" w:name="8._LIDHJA_ME_PLANET_E_TJERA"/>
      <w:bookmarkStart w:id="169" w:name="_Toc13487598"/>
      <w:bookmarkEnd w:id="168"/>
      <w:r w:rsidRPr="00340483">
        <w:t>8. LIDHJA ME PLANET E TJERA</w:t>
      </w:r>
      <w:bookmarkEnd w:id="169"/>
    </w:p>
    <w:p w:rsidR="00D73401" w:rsidRPr="00340483" w:rsidRDefault="009A35A9">
      <w:pPr>
        <w:pStyle w:val="BodyText"/>
        <w:spacing w:before="156" w:line="276" w:lineRule="auto"/>
        <w:ind w:left="222" w:right="238"/>
        <w:jc w:val="both"/>
        <w:rPr>
          <w:lang w:val="sq-AL"/>
        </w:rPr>
      </w:pPr>
      <w:r w:rsidRPr="00340483">
        <w:rPr>
          <w:lang w:val="sq-AL"/>
        </w:rPr>
        <w:t>Plani Kombëtar i Kërkim-Shpëtimit është një dokument harmonizues, gjithëpërfshirës, i cili mbledh së bashku të gjitha institucionet dhe strukturat kombëtare në përgjigjen ndaj situatave SAR. Ky plan nuk i zëvendëson planet e institucioneve shtetërore e private në fushën e kërkim-shpëtimit, por i harmonizon dhe i sjell ato së bashku në një frymë bashkërendimi.</w:t>
      </w:r>
    </w:p>
    <w:p w:rsidR="00D73401" w:rsidRPr="00340483" w:rsidRDefault="009A35A9">
      <w:pPr>
        <w:pStyle w:val="BodyText"/>
        <w:spacing w:before="120" w:line="276" w:lineRule="auto"/>
        <w:ind w:left="222" w:right="238"/>
        <w:jc w:val="both"/>
        <w:rPr>
          <w:lang w:val="sq-AL"/>
        </w:rPr>
      </w:pPr>
      <w:r w:rsidRPr="00340483">
        <w:rPr>
          <w:lang w:val="sq-AL"/>
        </w:rPr>
        <w:t>Plani Kombëtar i Kërkim-Shpëtimit është hartuar përmes konsultimeve dhe shkëmbimit të informacioneve me institucione të ndryshme dhe si rrjedhim, përfshin idetë dhe procedurat e planeve specifike, duke i lidhur ato me përgjigjen e planifikuar të institucioneve, të lidhura ngushtë me njëra-tjetrën.</w:t>
      </w:r>
    </w:p>
    <w:p w:rsidR="00D73401" w:rsidRPr="00340483" w:rsidRDefault="009A35A9">
      <w:pPr>
        <w:pStyle w:val="BodyText"/>
        <w:spacing w:before="120" w:line="276" w:lineRule="auto"/>
        <w:ind w:left="222" w:right="237"/>
        <w:jc w:val="both"/>
        <w:rPr>
          <w:lang w:val="sq-AL"/>
        </w:rPr>
      </w:pPr>
      <w:r w:rsidRPr="00340483">
        <w:rPr>
          <w:lang w:val="sq-AL"/>
        </w:rPr>
        <w:t>Plani Kombëtar i Kërkim-Shpëtimit reflekton përgjegjësi më të gjera, jo vetëm</w:t>
      </w:r>
      <w:r w:rsidRPr="00340483">
        <w:rPr>
          <w:spacing w:val="40"/>
          <w:lang w:val="sq-AL"/>
        </w:rPr>
        <w:t xml:space="preserve"> </w:t>
      </w:r>
      <w:r w:rsidRPr="00340483">
        <w:rPr>
          <w:lang w:val="sq-AL"/>
        </w:rPr>
        <w:t>në përgjigje,</w:t>
      </w:r>
      <w:r w:rsidR="00500C78">
        <w:rPr>
          <w:lang w:val="sq-AL"/>
        </w:rPr>
        <w:t xml:space="preserve"> </w:t>
      </w:r>
      <w:r w:rsidRPr="00340483">
        <w:rPr>
          <w:lang w:val="sq-AL"/>
        </w:rPr>
        <w:t>por dhe në parandalim, lehtësim, përgatitje, mbrojtje dhe rikthim në normalitet.</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Heading1"/>
        <w:spacing w:before="78"/>
        <w:ind w:left="3635"/>
      </w:pPr>
      <w:bookmarkStart w:id="170" w:name="PJESA_E_DYTË"/>
      <w:bookmarkStart w:id="171" w:name="_Toc13487599"/>
      <w:bookmarkEnd w:id="170"/>
      <w:r w:rsidRPr="00340483">
        <w:lastRenderedPageBreak/>
        <w:t>PJESA E DYTË</w:t>
      </w:r>
      <w:bookmarkEnd w:id="171"/>
    </w:p>
    <w:p w:rsidR="00D73401" w:rsidRPr="00340483" w:rsidRDefault="009A35A9">
      <w:pPr>
        <w:pStyle w:val="Heading1"/>
        <w:numPr>
          <w:ilvl w:val="0"/>
          <w:numId w:val="64"/>
        </w:numPr>
        <w:tabs>
          <w:tab w:val="left" w:pos="942"/>
        </w:tabs>
        <w:spacing w:before="164"/>
      </w:pPr>
      <w:bookmarkStart w:id="172" w:name="1._RAJONI_I_KËRKIM-SHPËTIMIT_NË_REPUBLIK"/>
      <w:bookmarkStart w:id="173" w:name="_Toc13487600"/>
      <w:bookmarkEnd w:id="172"/>
      <w:r w:rsidRPr="00340483">
        <w:t>RAJONI I KËRKIM-SHPËTIMIT NË REPUBLIKËN E</w:t>
      </w:r>
      <w:r w:rsidRPr="00340483">
        <w:rPr>
          <w:spacing w:val="-5"/>
        </w:rPr>
        <w:t xml:space="preserve"> </w:t>
      </w:r>
      <w:r w:rsidRPr="00340483">
        <w:t>SHQIPËRISË</w:t>
      </w:r>
      <w:bookmarkEnd w:id="173"/>
    </w:p>
    <w:p w:rsidR="00D73401" w:rsidRPr="00340483" w:rsidRDefault="009A35A9">
      <w:pPr>
        <w:pStyle w:val="BodyText"/>
        <w:spacing w:before="156" w:line="276" w:lineRule="auto"/>
        <w:ind w:left="222" w:right="238"/>
        <w:jc w:val="both"/>
        <w:rPr>
          <w:lang w:val="sq-AL"/>
        </w:rPr>
      </w:pPr>
      <w:r w:rsidRPr="00340483">
        <w:rPr>
          <w:lang w:val="sq-AL"/>
        </w:rPr>
        <w:t>Rajoni i Kërkim-Shpëtimit (SRR) përcaktohet për të siguruar përdorimin me efektivitet të kapaciteteve më të përshtatshme për komunikimin, trajtimin efikas të sinjaleve të rrezikut dhe koordinimin e duhur për të mbështetur, në mënyrë efektive, shërbimet SAR gjatë operacioneve SAR në tokë.</w:t>
      </w:r>
    </w:p>
    <w:p w:rsidR="00D73401" w:rsidRPr="00340483" w:rsidRDefault="009A35A9">
      <w:pPr>
        <w:pStyle w:val="BodyText"/>
        <w:spacing w:before="120" w:line="276" w:lineRule="auto"/>
        <w:ind w:left="222" w:right="243"/>
        <w:jc w:val="both"/>
        <w:rPr>
          <w:lang w:val="sq-AL"/>
        </w:rPr>
      </w:pPr>
      <w:r w:rsidRPr="00340483">
        <w:rPr>
          <w:lang w:val="sq-AL"/>
        </w:rPr>
        <w:t>Krijimi i SRR bazohet në mirëkuptimin midis shteteve në lidhje me përgjegjësitë e pranuara për koordinimin apo ofrimin e shërbimeve SAR civile.</w:t>
      </w:r>
    </w:p>
    <w:p w:rsidR="00D73401" w:rsidRPr="00340483" w:rsidRDefault="009A35A9">
      <w:pPr>
        <w:pStyle w:val="BodyText"/>
        <w:spacing w:before="119" w:line="276" w:lineRule="auto"/>
        <w:ind w:left="222" w:right="239"/>
        <w:jc w:val="both"/>
        <w:rPr>
          <w:lang w:val="sq-AL"/>
        </w:rPr>
      </w:pPr>
      <w:r w:rsidRPr="00340483">
        <w:rPr>
          <w:lang w:val="sq-AL"/>
        </w:rPr>
        <w:t>Ekzistenca e kufijve SRR nuk duhet të shihet si një bazë për të kufizuar, vonuar, apo kufizuar, në çfarëdo mënyre, një veprim të shpejtë dhe efektiv për lehtësimin e situatave emergjente.</w:t>
      </w:r>
    </w:p>
    <w:p w:rsidR="00D73401" w:rsidRPr="00340483" w:rsidRDefault="009A35A9">
      <w:pPr>
        <w:pStyle w:val="BodyText"/>
        <w:spacing w:before="121" w:line="276" w:lineRule="auto"/>
        <w:ind w:left="222" w:right="238"/>
        <w:jc w:val="both"/>
        <w:rPr>
          <w:lang w:val="sq-AL"/>
        </w:rPr>
      </w:pPr>
      <w:r w:rsidRPr="00340483">
        <w:rPr>
          <w:lang w:val="sq-AL"/>
        </w:rPr>
        <w:t>SRR vendoset në bashkëpunim me vendet fqinje dhe njihet ndërkombëtarisht përkatësisht nga IMO ose dokumente të ICAO.</w:t>
      </w:r>
    </w:p>
    <w:p w:rsidR="00D73401" w:rsidRPr="00340483" w:rsidRDefault="009A35A9">
      <w:pPr>
        <w:pStyle w:val="BodyText"/>
        <w:spacing w:before="121" w:line="276" w:lineRule="auto"/>
        <w:ind w:left="222" w:right="232"/>
        <w:jc w:val="both"/>
        <w:rPr>
          <w:lang w:val="sq-AL"/>
        </w:rPr>
      </w:pPr>
      <w:r w:rsidRPr="00340483">
        <w:rPr>
          <w:lang w:val="sq-AL"/>
        </w:rPr>
        <w:t>Zona e përgjegjësisë detare dhe ajrore janë të harmonizuara me njëra-tjetrën për aq sa është e mundur, megjithatë, linjat ndarëse të SRR normalisht duhet të miratohen nga qeveritë që kanë SRR fqinje, kur është e mundur. SRR nuk do të lejohet të ndikohet në mënyrë të padrejtë nga kufijtë politikë.</w:t>
      </w:r>
    </w:p>
    <w:p w:rsidR="00D73401" w:rsidRPr="00340483" w:rsidRDefault="009A35A9">
      <w:pPr>
        <w:pStyle w:val="BodyText"/>
        <w:spacing w:before="120" w:line="276" w:lineRule="auto"/>
        <w:ind w:left="222" w:right="240"/>
        <w:jc w:val="both"/>
        <w:rPr>
          <w:lang w:val="sq-AL"/>
        </w:rPr>
      </w:pPr>
      <w:r w:rsidRPr="00340483">
        <w:rPr>
          <w:lang w:val="sq-AL"/>
        </w:rPr>
        <w:t>Siç përcaktohet në Konventën mbi Aviacionin Civil Ndërkombëtar (Aneksi 12) dhe Konventën Ndërkombëtare Detare, një SRR e njohur është e lidhur me një RCC.</w:t>
      </w:r>
    </w:p>
    <w:p w:rsidR="00D73401" w:rsidRPr="00340483" w:rsidRDefault="009A35A9">
      <w:pPr>
        <w:pStyle w:val="Heading1"/>
        <w:spacing w:before="124"/>
        <w:ind w:left="222"/>
        <w:jc w:val="both"/>
      </w:pPr>
      <w:bookmarkStart w:id="174" w:name="_Toc13486641"/>
      <w:bookmarkStart w:id="175" w:name="_Toc13487000"/>
      <w:bookmarkStart w:id="176" w:name="_Toc13487601"/>
      <w:r w:rsidRPr="00340483">
        <w:t>Rajoni i Kërkim-Shpëtimit në Republikën e Shqipërisë</w:t>
      </w:r>
      <w:bookmarkEnd w:id="174"/>
      <w:bookmarkEnd w:id="175"/>
      <w:bookmarkEnd w:id="176"/>
    </w:p>
    <w:p w:rsidR="00D73401" w:rsidRPr="00340483" w:rsidRDefault="009A35A9">
      <w:pPr>
        <w:pStyle w:val="BodyText"/>
        <w:spacing w:before="156" w:line="276" w:lineRule="auto"/>
        <w:ind w:left="222" w:right="237"/>
        <w:jc w:val="both"/>
        <w:rPr>
          <w:lang w:val="sq-AL"/>
        </w:rPr>
      </w:pPr>
      <w:r w:rsidRPr="00340483">
        <w:rPr>
          <w:lang w:val="sq-AL"/>
        </w:rPr>
        <w:t>Sistemi SAR në RSH bëhet i integruar në sistemin global SAR, duke krijuar SRR të caktuar nga organizmat ndërkombëtarë dhe RCC, të cilat përputhen me standardet ndërkombëtare.</w:t>
      </w:r>
    </w:p>
    <w:p w:rsidR="00D73401" w:rsidRPr="00340483" w:rsidRDefault="009A35A9">
      <w:pPr>
        <w:pStyle w:val="BodyText"/>
        <w:spacing w:before="121" w:line="276" w:lineRule="auto"/>
        <w:ind w:left="222" w:right="235"/>
        <w:jc w:val="both"/>
        <w:rPr>
          <w:lang w:val="sq-AL"/>
        </w:rPr>
      </w:pPr>
      <w:r w:rsidRPr="00340483">
        <w:rPr>
          <w:lang w:val="sq-AL"/>
        </w:rPr>
        <w:t>Rajoni i Kërkim-Shpëtimit në Republikën e Shqipërisë(SRR), mbështetur në Konventën e Çikagos dhe IMO, është identik me rajonin përkatës të navigimit ajror e si i tillë, ai përputhet me kufijtë e Tirana FIR, si dhe marrëveshjet ndërkombëtare që janë në fuqi me vendet fqinje. Harta SRR e Shqipërisë është paraqitur në lidhjen nr. 1, shtojca</w:t>
      </w:r>
      <w:r w:rsidRPr="00340483">
        <w:rPr>
          <w:spacing w:val="-17"/>
          <w:lang w:val="sq-AL"/>
        </w:rPr>
        <w:t xml:space="preserve"> </w:t>
      </w:r>
      <w:r w:rsidRPr="00340483">
        <w:rPr>
          <w:lang w:val="sq-AL"/>
        </w:rPr>
        <w:t>“A”.</w:t>
      </w:r>
    </w:p>
    <w:p w:rsidR="00D73401" w:rsidRPr="00340483" w:rsidRDefault="009A35A9">
      <w:pPr>
        <w:pStyle w:val="BodyText"/>
        <w:spacing w:before="121" w:line="276" w:lineRule="auto"/>
        <w:ind w:left="222" w:right="234"/>
        <w:jc w:val="both"/>
        <w:rPr>
          <w:lang w:val="sq-AL"/>
        </w:rPr>
      </w:pPr>
      <w:r w:rsidRPr="00340483">
        <w:rPr>
          <w:lang w:val="sq-AL"/>
        </w:rPr>
        <w:t>Bazuar në ligjin nr. 821, datë 26.09.2001 “Për ratifikimin e marrëveshjes për shërbimet tranzit ajror ndërkombëtar”, Çikago 1944, fusha e përgjegjësisë SAR e Republikës së Shqipërisë përkon me fushën e përgjegjësisë brenda kufijve shtetërorë.</w:t>
      </w:r>
    </w:p>
    <w:p w:rsidR="00D73401" w:rsidRPr="00340483" w:rsidRDefault="009A35A9">
      <w:pPr>
        <w:spacing w:before="120" w:line="273" w:lineRule="auto"/>
        <w:ind w:left="222" w:right="232"/>
        <w:jc w:val="both"/>
        <w:rPr>
          <w:sz w:val="24"/>
          <w:lang w:val="sq-AL"/>
        </w:rPr>
      </w:pPr>
      <w:r w:rsidRPr="00340483">
        <w:rPr>
          <w:sz w:val="24"/>
          <w:lang w:val="sq-AL"/>
        </w:rPr>
        <w:t xml:space="preserve">Bazuar në </w:t>
      </w:r>
      <w:r w:rsidRPr="00340483">
        <w:rPr>
          <w:i/>
          <w:sz w:val="24"/>
          <w:lang w:val="sq-AL"/>
        </w:rPr>
        <w:t xml:space="preserve">Memorandumin e Mirëkuptimit të 19 majit 2000 midis Italisë dhe Shqipërisë </w:t>
      </w:r>
      <w:r w:rsidRPr="00340483">
        <w:rPr>
          <w:sz w:val="24"/>
          <w:lang w:val="sq-AL"/>
        </w:rPr>
        <w:t>(Memorandum of Understanding ALB-ITA Declared by ICAO, SAR.6/Circ.43,  20 janar 2010), hapësira detare e RSH ndahet nga hapësira detare e Italisë, për qëllime SAR në vijën me koordinata: φ: 41</w:t>
      </w:r>
      <w:r w:rsidRPr="00340483">
        <w:rPr>
          <w:position w:val="9"/>
          <w:sz w:val="16"/>
          <w:lang w:val="sq-AL"/>
        </w:rPr>
        <w:t xml:space="preserve">◦ </w:t>
      </w:r>
      <w:r w:rsidRPr="00340483">
        <w:rPr>
          <w:sz w:val="24"/>
          <w:lang w:val="sq-AL"/>
        </w:rPr>
        <w:t>23’30’’N λ:18</w:t>
      </w:r>
      <w:r w:rsidRPr="00340483">
        <w:rPr>
          <w:position w:val="9"/>
          <w:sz w:val="16"/>
          <w:lang w:val="sq-AL"/>
        </w:rPr>
        <w:t>◦</w:t>
      </w:r>
      <w:r w:rsidRPr="00340483">
        <w:rPr>
          <w:sz w:val="24"/>
          <w:lang w:val="sq-AL"/>
        </w:rPr>
        <w:t>19’30’’E; φ: 40</w:t>
      </w:r>
      <w:r w:rsidRPr="00340483">
        <w:rPr>
          <w:position w:val="9"/>
          <w:sz w:val="16"/>
          <w:lang w:val="sq-AL"/>
        </w:rPr>
        <w:t xml:space="preserve">◦ </w:t>
      </w:r>
      <w:r w:rsidRPr="00340483">
        <w:rPr>
          <w:sz w:val="24"/>
          <w:lang w:val="sq-AL"/>
        </w:rPr>
        <w:t>25’ 00’’N; λ:19</w:t>
      </w:r>
      <w:r w:rsidRPr="00340483">
        <w:rPr>
          <w:position w:val="9"/>
          <w:sz w:val="16"/>
          <w:lang w:val="sq-AL"/>
        </w:rPr>
        <w:t xml:space="preserve">◦ </w:t>
      </w:r>
      <w:r w:rsidRPr="00340483">
        <w:rPr>
          <w:sz w:val="24"/>
          <w:lang w:val="sq-AL"/>
        </w:rPr>
        <w:t>00’00’’</w:t>
      </w:r>
      <w:r w:rsidRPr="00340483">
        <w:rPr>
          <w:spacing w:val="-2"/>
          <w:sz w:val="24"/>
          <w:lang w:val="sq-AL"/>
        </w:rPr>
        <w:t xml:space="preserve"> </w:t>
      </w:r>
      <w:r w:rsidRPr="00340483">
        <w:rPr>
          <w:sz w:val="24"/>
          <w:lang w:val="sq-AL"/>
        </w:rPr>
        <w:t>E;</w:t>
      </w:r>
    </w:p>
    <w:p w:rsidR="00D73401" w:rsidRPr="00340483" w:rsidRDefault="009A35A9">
      <w:pPr>
        <w:pStyle w:val="BodyText"/>
        <w:spacing w:before="118" w:line="276" w:lineRule="auto"/>
        <w:ind w:left="222" w:right="233"/>
        <w:jc w:val="both"/>
        <w:rPr>
          <w:lang w:val="sq-AL"/>
        </w:rPr>
      </w:pPr>
      <w:r w:rsidRPr="00340483">
        <w:rPr>
          <w:lang w:val="sq-AL"/>
        </w:rPr>
        <w:t>Deri në nënshkrimin e marrëveshjeve të bashkëpunimit në fushën e SAR me fqinjët detarë dhe tokësorë të RSH dhe deklarimit të tyre në ICAO/IMO, si zonë përgjegjësie SAR do të funksionojë Rajoni Informativ i Fluturimit/Flight Information Region (FIR), ku çdo mjet ajror, detar apo tokësor që ndodhet në fatkeqësi brenda kësaj zone, është i detyruar të kërkojë ndihmë te autoritetet SAR të RSH. Nuk përjashtohet dhe nuk</w:t>
      </w:r>
    </w:p>
    <w:p w:rsidR="00D73401" w:rsidRPr="00340483" w:rsidRDefault="00D73401">
      <w:pPr>
        <w:spacing w:line="276" w:lineRule="auto"/>
        <w:jc w:val="both"/>
        <w:rPr>
          <w:lang w:val="sq-AL"/>
        </w:rPr>
        <w:sectPr w:rsidR="00D73401" w:rsidRPr="00340483">
          <w:pgSz w:w="11910" w:h="16840"/>
          <w:pgMar w:top="1040" w:right="1460" w:bottom="1120" w:left="1480" w:header="0" w:footer="894" w:gutter="0"/>
          <w:cols w:space="720"/>
        </w:sectPr>
      </w:pPr>
    </w:p>
    <w:p w:rsidR="00D73401" w:rsidRPr="00340483" w:rsidRDefault="00500C78">
      <w:pPr>
        <w:pStyle w:val="BodyText"/>
        <w:spacing w:before="73" w:line="276" w:lineRule="auto"/>
        <w:ind w:left="222" w:right="237"/>
        <w:jc w:val="both"/>
        <w:rPr>
          <w:lang w:val="sq-AL"/>
        </w:rPr>
      </w:pPr>
      <w:r w:rsidRPr="00340483">
        <w:rPr>
          <w:lang w:val="sq-AL"/>
        </w:rPr>
        <w:lastRenderedPageBreak/>
        <w:t>neglizhohet</w:t>
      </w:r>
      <w:r w:rsidR="009A35A9" w:rsidRPr="00340483">
        <w:rPr>
          <w:lang w:val="sq-AL"/>
        </w:rPr>
        <w:t xml:space="preserve"> edhe dhënia e ndihmës edhe jashtë kufijve të FIR, kur kjo kërkohet nga autoritetet SAR të vendeve fqinje dhe miratohet nga autoritetet vendimmarrëse të Republikës së Shqipërisë.</w:t>
      </w:r>
    </w:p>
    <w:p w:rsidR="00D73401" w:rsidRPr="00340483" w:rsidRDefault="009A35A9">
      <w:pPr>
        <w:pStyle w:val="BodyText"/>
        <w:spacing w:before="121" w:line="266" w:lineRule="auto"/>
        <w:ind w:left="222" w:right="238"/>
        <w:jc w:val="both"/>
        <w:rPr>
          <w:lang w:val="sq-AL"/>
        </w:rPr>
      </w:pPr>
      <w:r w:rsidRPr="00340483">
        <w:rPr>
          <w:lang w:val="sq-AL"/>
        </w:rPr>
        <w:t>Rajoni Informativ i Fluturimit të Republikës së Shqipërisë përfshin kufirin tokësor dhe kufirin e ujërave detare, sipas vijës që kalon në pikat me koordinata: (41</w:t>
      </w:r>
      <w:r w:rsidRPr="00340483">
        <w:rPr>
          <w:position w:val="9"/>
          <w:sz w:val="16"/>
          <w:lang w:val="sq-AL"/>
        </w:rPr>
        <w:t xml:space="preserve">◦ </w:t>
      </w:r>
      <w:r w:rsidRPr="00340483">
        <w:rPr>
          <w:lang w:val="sq-AL"/>
        </w:rPr>
        <w:t>52’N19</w:t>
      </w:r>
      <w:r w:rsidRPr="00340483">
        <w:rPr>
          <w:position w:val="9"/>
          <w:sz w:val="16"/>
          <w:lang w:val="sq-AL"/>
        </w:rPr>
        <w:t xml:space="preserve">◦ </w:t>
      </w:r>
      <w:r w:rsidRPr="00340483">
        <w:rPr>
          <w:lang w:val="sq-AL"/>
        </w:rPr>
        <w:t>21’E; 41</w:t>
      </w:r>
      <w:r w:rsidRPr="00340483">
        <w:rPr>
          <w:position w:val="9"/>
          <w:sz w:val="16"/>
          <w:lang w:val="sq-AL"/>
        </w:rPr>
        <w:t xml:space="preserve">◦ </w:t>
      </w:r>
      <w:r w:rsidRPr="00340483">
        <w:rPr>
          <w:lang w:val="sq-AL"/>
        </w:rPr>
        <w:t>08’N 18</w:t>
      </w:r>
      <w:r w:rsidRPr="00340483">
        <w:rPr>
          <w:position w:val="9"/>
          <w:sz w:val="16"/>
          <w:lang w:val="sq-AL"/>
        </w:rPr>
        <w:t xml:space="preserve">◦ </w:t>
      </w:r>
      <w:r w:rsidRPr="00340483">
        <w:rPr>
          <w:lang w:val="sq-AL"/>
        </w:rPr>
        <w:t>52’ E; 40</w:t>
      </w:r>
      <w:r w:rsidRPr="00340483">
        <w:rPr>
          <w:position w:val="9"/>
          <w:sz w:val="16"/>
          <w:lang w:val="sq-AL"/>
        </w:rPr>
        <w:t xml:space="preserve">◦ </w:t>
      </w:r>
      <w:r w:rsidRPr="00340483">
        <w:rPr>
          <w:lang w:val="sq-AL"/>
        </w:rPr>
        <w:t>45’ N 19</w:t>
      </w:r>
      <w:r w:rsidRPr="00340483">
        <w:rPr>
          <w:position w:val="9"/>
          <w:sz w:val="16"/>
          <w:lang w:val="sq-AL"/>
        </w:rPr>
        <w:t xml:space="preserve">◦ </w:t>
      </w:r>
      <w:r w:rsidRPr="00340483">
        <w:rPr>
          <w:lang w:val="sq-AL"/>
        </w:rPr>
        <w:t>00’E; 40</w:t>
      </w:r>
      <w:r w:rsidRPr="00340483">
        <w:rPr>
          <w:position w:val="9"/>
          <w:sz w:val="16"/>
          <w:lang w:val="sq-AL"/>
        </w:rPr>
        <w:t xml:space="preserve">◦ </w:t>
      </w:r>
      <w:r w:rsidRPr="00340483">
        <w:rPr>
          <w:lang w:val="sq-AL"/>
        </w:rPr>
        <w:t>25’N 19</w:t>
      </w:r>
      <w:r w:rsidRPr="00340483">
        <w:rPr>
          <w:position w:val="9"/>
          <w:sz w:val="16"/>
          <w:lang w:val="sq-AL"/>
        </w:rPr>
        <w:t xml:space="preserve">◦ </w:t>
      </w:r>
      <w:r w:rsidRPr="00340483">
        <w:rPr>
          <w:lang w:val="sq-AL"/>
        </w:rPr>
        <w:t>00’E) që është zona e përgjegjësisë së operacioneve të kërkim-shpëtimit të Republikës së Shqipërisë.</w:t>
      </w:r>
    </w:p>
    <w:p w:rsidR="00D73401" w:rsidRPr="00340483" w:rsidRDefault="009A35A9">
      <w:pPr>
        <w:pStyle w:val="BodyText"/>
        <w:spacing w:before="134" w:line="276" w:lineRule="auto"/>
        <w:ind w:left="222" w:right="237"/>
        <w:jc w:val="both"/>
        <w:rPr>
          <w:lang w:val="sq-AL"/>
        </w:rPr>
      </w:pPr>
      <w:r w:rsidRPr="00340483">
        <w:rPr>
          <w:lang w:val="sq-AL"/>
        </w:rPr>
        <w:t xml:space="preserve">Republika e Shqipërisë, në bazë të legjislacionit shqiptar, marrëveshjeve rajonale dhe konventave ndërkombëtare ku ajo është palë, me burimet njerëzore dhe materiale që disponon për organizimin dhe kryerjen e operacioneve të kërkim-shpëtimit, përgjigjet për dhënien e ndihmës për çdo mjet </w:t>
      </w:r>
      <w:r w:rsidR="004C7202" w:rsidRPr="00340483">
        <w:rPr>
          <w:lang w:val="sq-AL"/>
        </w:rPr>
        <w:t>ajror</w:t>
      </w:r>
      <w:r w:rsidRPr="00340483">
        <w:rPr>
          <w:lang w:val="sq-AL"/>
        </w:rPr>
        <w:t>, detar apo person që ndodhet në rrezik dhe kërkon ndihmë, brenda hapësirave territoriale tokësore dhe detare të saj.</w:t>
      </w:r>
    </w:p>
    <w:p w:rsidR="00D73401" w:rsidRPr="00340483" w:rsidRDefault="009A35A9">
      <w:pPr>
        <w:pStyle w:val="BodyText"/>
        <w:spacing w:before="120" w:line="276" w:lineRule="auto"/>
        <w:ind w:left="222" w:right="234"/>
        <w:jc w:val="both"/>
        <w:rPr>
          <w:lang w:val="sq-AL"/>
        </w:rPr>
      </w:pPr>
      <w:r w:rsidRPr="00340483">
        <w:rPr>
          <w:lang w:val="sq-AL"/>
        </w:rPr>
        <w:t>Udhëzimet dhe standardet përkatëse të IMO dhe ICAO (aneksi 12) të këtyre RCC-ve janë zhvilluar dhe mund të gjenden në konventat përkatëse, Manualin IAMSAR dhe botime të tjera, të cilat duhet të mbahen dhe të përdoren nga QKKSH/RCC e RSH-së. Koordinatorët SAR, siç përcaktohet në këtë plan, janë përgjegjëse për organizimin e shërbimeve SAR dhe krijimin e RCC për SRR përkatëse. Kjo RCC duhet të pajiset me personel të trajnuar mbi shërbimin 24-orësh.</w:t>
      </w:r>
    </w:p>
    <w:p w:rsidR="00D73401" w:rsidRPr="00340483" w:rsidRDefault="009A35A9">
      <w:pPr>
        <w:pStyle w:val="Heading1"/>
        <w:numPr>
          <w:ilvl w:val="0"/>
          <w:numId w:val="64"/>
        </w:numPr>
        <w:tabs>
          <w:tab w:val="left" w:pos="942"/>
        </w:tabs>
        <w:spacing w:before="78"/>
      </w:pPr>
      <w:bookmarkStart w:id="177" w:name="2._KAPACITETET_KOMBËTARE_SAR_NË_RSH"/>
      <w:bookmarkStart w:id="178" w:name="_Toc13487602"/>
      <w:bookmarkEnd w:id="177"/>
      <w:r w:rsidRPr="00340483">
        <w:t>KAPACITETET KOMBËTARE SAR NË</w:t>
      </w:r>
      <w:r w:rsidRPr="00340483">
        <w:rPr>
          <w:spacing w:val="-2"/>
        </w:rPr>
        <w:t xml:space="preserve"> </w:t>
      </w:r>
      <w:r w:rsidRPr="00340483">
        <w:t>RSH</w:t>
      </w:r>
      <w:bookmarkEnd w:id="178"/>
    </w:p>
    <w:p w:rsidR="00D73401" w:rsidRPr="00340483" w:rsidRDefault="009A35A9">
      <w:pPr>
        <w:pStyle w:val="BodyText"/>
        <w:spacing w:before="159" w:line="276" w:lineRule="auto"/>
        <w:ind w:left="222"/>
        <w:rPr>
          <w:lang w:val="sq-AL"/>
        </w:rPr>
      </w:pPr>
      <w:r w:rsidRPr="00340483">
        <w:rPr>
          <w:lang w:val="sq-AL"/>
        </w:rPr>
        <w:t>Bazuar në ligjin nr. 10435, datë 23.06.2011 për “Shërbimin e Kërkim-Shpëtimit në Republikën e Shqipërisë”, kapacitetet SAR ndahen në “parësore” dhe “dytësore”.</w:t>
      </w:r>
    </w:p>
    <w:p w:rsidR="00D73401" w:rsidRPr="00340483" w:rsidRDefault="009A35A9">
      <w:pPr>
        <w:pStyle w:val="Heading1"/>
        <w:numPr>
          <w:ilvl w:val="1"/>
          <w:numId w:val="63"/>
        </w:numPr>
        <w:tabs>
          <w:tab w:val="left" w:pos="643"/>
        </w:tabs>
        <w:spacing w:before="124"/>
      </w:pPr>
      <w:bookmarkStart w:id="179" w:name="_Toc13486643"/>
      <w:bookmarkStart w:id="180" w:name="_Toc13487603"/>
      <w:r w:rsidRPr="00340483">
        <w:t>Kapacitetet parësore të</w:t>
      </w:r>
      <w:r w:rsidRPr="00340483">
        <w:rPr>
          <w:spacing w:val="-4"/>
        </w:rPr>
        <w:t xml:space="preserve"> </w:t>
      </w:r>
      <w:r w:rsidRPr="00340483">
        <w:t>SAR</w:t>
      </w:r>
      <w:bookmarkEnd w:id="179"/>
      <w:bookmarkEnd w:id="180"/>
    </w:p>
    <w:p w:rsidR="00D73401" w:rsidRPr="00340483" w:rsidRDefault="009A35A9">
      <w:pPr>
        <w:pStyle w:val="BodyText"/>
        <w:spacing w:before="156" w:line="276" w:lineRule="auto"/>
        <w:ind w:left="222" w:right="243"/>
        <w:jc w:val="both"/>
        <w:rPr>
          <w:lang w:val="sq-AL"/>
        </w:rPr>
      </w:pPr>
      <w:r w:rsidRPr="00340483">
        <w:rPr>
          <w:lang w:val="sq-AL"/>
        </w:rPr>
        <w:t>Kapacitetet parësore të SAR janë të gjitha ato kapacitete (forca dhe mjete) që mbahen në gatishmëri të përditshme, për angazhim të menjëhershëm nga QKKSH për operacione SAR. Këto kapacitete</w:t>
      </w:r>
      <w:r w:rsidRPr="00340483">
        <w:rPr>
          <w:spacing w:val="-2"/>
          <w:lang w:val="sq-AL"/>
        </w:rPr>
        <w:t xml:space="preserve"> </w:t>
      </w:r>
      <w:r w:rsidRPr="00340483">
        <w:rPr>
          <w:lang w:val="sq-AL"/>
        </w:rPr>
        <w:t>janë:</w:t>
      </w:r>
    </w:p>
    <w:p w:rsidR="00D73401" w:rsidRPr="00340483" w:rsidRDefault="009A35A9">
      <w:pPr>
        <w:pStyle w:val="ListParagraph"/>
        <w:numPr>
          <w:ilvl w:val="2"/>
          <w:numId w:val="63"/>
        </w:numPr>
        <w:tabs>
          <w:tab w:val="left" w:pos="764"/>
        </w:tabs>
        <w:spacing w:before="120" w:line="381" w:lineRule="auto"/>
        <w:ind w:right="2182" w:firstLine="0"/>
        <w:rPr>
          <w:sz w:val="24"/>
          <w:lang w:val="sq-AL"/>
        </w:rPr>
      </w:pPr>
      <w:r w:rsidRPr="00340483">
        <w:rPr>
          <w:sz w:val="24"/>
          <w:lang w:val="sq-AL"/>
        </w:rPr>
        <w:t>Kapacitet ajrore të Bazës Ajrore Farkë/Forcës Ajrore. 2.1.2.Kapacitetet detare të Rojës Bregdetare/Forcës Detare. 2.1.3.Kapacitetet e Shërbimit Zjarrfikës në Republikën e</w:t>
      </w:r>
      <w:r w:rsidRPr="00340483">
        <w:rPr>
          <w:spacing w:val="-14"/>
          <w:sz w:val="24"/>
          <w:lang w:val="sq-AL"/>
        </w:rPr>
        <w:t xml:space="preserve"> </w:t>
      </w:r>
      <w:r w:rsidRPr="00340483">
        <w:rPr>
          <w:sz w:val="24"/>
          <w:lang w:val="sq-AL"/>
        </w:rPr>
        <w:t>Shqipërisë. 2.1.4.Kapacitetet e Shërbimit të Urgjencës Mjekësore në</w:t>
      </w:r>
      <w:r w:rsidRPr="00340483">
        <w:rPr>
          <w:spacing w:val="-7"/>
          <w:sz w:val="24"/>
          <w:lang w:val="sq-AL"/>
        </w:rPr>
        <w:t xml:space="preserve"> </w:t>
      </w:r>
      <w:r w:rsidRPr="00340483">
        <w:rPr>
          <w:sz w:val="24"/>
          <w:lang w:val="sq-AL"/>
        </w:rPr>
        <w:t>RSH.</w:t>
      </w:r>
    </w:p>
    <w:p w:rsidR="00D73401" w:rsidRPr="00340483" w:rsidRDefault="009A35A9">
      <w:pPr>
        <w:pStyle w:val="ListParagraph"/>
        <w:numPr>
          <w:ilvl w:val="2"/>
          <w:numId w:val="62"/>
        </w:numPr>
        <w:tabs>
          <w:tab w:val="left" w:pos="764"/>
        </w:tabs>
        <w:spacing w:before="0" w:line="271" w:lineRule="exact"/>
        <w:ind w:firstLine="0"/>
        <w:rPr>
          <w:sz w:val="24"/>
          <w:lang w:val="sq-AL"/>
        </w:rPr>
      </w:pPr>
      <w:r w:rsidRPr="00340483">
        <w:rPr>
          <w:sz w:val="24"/>
          <w:lang w:val="sq-AL"/>
        </w:rPr>
        <w:t>Kapacitetet Operacionale të Aeroporteve dhe të Bazave Ajrore në</w:t>
      </w:r>
      <w:r w:rsidRPr="00340483">
        <w:rPr>
          <w:spacing w:val="-5"/>
          <w:sz w:val="24"/>
          <w:lang w:val="sq-AL"/>
        </w:rPr>
        <w:t xml:space="preserve"> </w:t>
      </w:r>
      <w:r w:rsidRPr="00340483">
        <w:rPr>
          <w:sz w:val="24"/>
          <w:lang w:val="sq-AL"/>
        </w:rPr>
        <w:t>RSH.</w:t>
      </w:r>
    </w:p>
    <w:p w:rsidR="00D73401" w:rsidRPr="00340483" w:rsidRDefault="009A35A9">
      <w:pPr>
        <w:pStyle w:val="ListParagraph"/>
        <w:numPr>
          <w:ilvl w:val="2"/>
          <w:numId w:val="62"/>
        </w:numPr>
        <w:tabs>
          <w:tab w:val="left" w:pos="764"/>
        </w:tabs>
        <w:spacing w:line="278" w:lineRule="auto"/>
        <w:ind w:right="238" w:firstLine="0"/>
        <w:rPr>
          <w:sz w:val="24"/>
          <w:lang w:val="sq-AL"/>
        </w:rPr>
      </w:pPr>
      <w:r w:rsidRPr="00340483">
        <w:rPr>
          <w:sz w:val="24"/>
          <w:lang w:val="sq-AL"/>
        </w:rPr>
        <w:t>Personeli i Ekipeve të Mbrojtjes Civile, i cili është trajnuar për operacionet e SAR në juridiksionin e prefekturave dhe</w:t>
      </w:r>
      <w:r w:rsidRPr="00340483">
        <w:rPr>
          <w:spacing w:val="-4"/>
          <w:sz w:val="24"/>
          <w:lang w:val="sq-AL"/>
        </w:rPr>
        <w:t xml:space="preserve"> </w:t>
      </w:r>
      <w:r w:rsidRPr="00340483">
        <w:rPr>
          <w:sz w:val="24"/>
          <w:lang w:val="sq-AL"/>
        </w:rPr>
        <w:t>bashkive.</w:t>
      </w:r>
    </w:p>
    <w:p w:rsidR="00D73401" w:rsidRPr="00340483" w:rsidRDefault="009A35A9">
      <w:pPr>
        <w:pStyle w:val="ListParagraph"/>
        <w:numPr>
          <w:ilvl w:val="2"/>
          <w:numId w:val="62"/>
        </w:numPr>
        <w:tabs>
          <w:tab w:val="left" w:pos="764"/>
        </w:tabs>
        <w:spacing w:before="116" w:line="276" w:lineRule="auto"/>
        <w:ind w:right="235" w:firstLine="0"/>
        <w:rPr>
          <w:sz w:val="24"/>
          <w:lang w:val="sq-AL"/>
        </w:rPr>
      </w:pPr>
      <w:r w:rsidRPr="00340483">
        <w:rPr>
          <w:sz w:val="24"/>
          <w:lang w:val="sq-AL"/>
        </w:rPr>
        <w:t>Ekipet speciale të zhytjes me pajisjet speciale të Forcës Detare, batalionit të Mbështetjes Rajonale, batalionit të Forcave</w:t>
      </w:r>
      <w:r w:rsidRPr="00340483">
        <w:rPr>
          <w:spacing w:val="-3"/>
          <w:sz w:val="24"/>
          <w:lang w:val="sq-AL"/>
        </w:rPr>
        <w:t xml:space="preserve"> </w:t>
      </w:r>
      <w:r w:rsidRPr="00340483">
        <w:rPr>
          <w:sz w:val="24"/>
          <w:lang w:val="sq-AL"/>
        </w:rPr>
        <w:t>Speciale.</w:t>
      </w:r>
    </w:p>
    <w:p w:rsidR="00D73401" w:rsidRPr="00340483" w:rsidRDefault="009A35A9">
      <w:pPr>
        <w:pStyle w:val="ListParagraph"/>
        <w:numPr>
          <w:ilvl w:val="2"/>
          <w:numId w:val="62"/>
        </w:numPr>
        <w:tabs>
          <w:tab w:val="left" w:pos="764"/>
        </w:tabs>
        <w:spacing w:before="119" w:line="278" w:lineRule="auto"/>
        <w:ind w:right="236" w:firstLine="0"/>
        <w:rPr>
          <w:sz w:val="24"/>
          <w:lang w:val="sq-AL"/>
        </w:rPr>
      </w:pPr>
      <w:r w:rsidRPr="00340483">
        <w:rPr>
          <w:sz w:val="24"/>
          <w:lang w:val="sq-AL"/>
        </w:rPr>
        <w:t>Ekipet e Operacioneve Speciale (mjete dhe personel) të Forcave të Armatosura dhe Policisë së</w:t>
      </w:r>
      <w:r w:rsidRPr="00340483">
        <w:rPr>
          <w:spacing w:val="-2"/>
          <w:sz w:val="24"/>
          <w:lang w:val="sq-AL"/>
        </w:rPr>
        <w:t xml:space="preserve"> </w:t>
      </w:r>
      <w:r w:rsidRPr="00340483">
        <w:rPr>
          <w:sz w:val="24"/>
          <w:lang w:val="sq-AL"/>
        </w:rPr>
        <w:t>Shtetit.</w:t>
      </w:r>
    </w:p>
    <w:p w:rsidR="00D73401" w:rsidRPr="00340483" w:rsidRDefault="009A35A9">
      <w:pPr>
        <w:pStyle w:val="BodyText"/>
        <w:spacing w:before="116" w:line="276" w:lineRule="auto"/>
        <w:ind w:left="222" w:right="236"/>
        <w:jc w:val="both"/>
        <w:rPr>
          <w:lang w:val="sq-AL"/>
        </w:rPr>
      </w:pPr>
      <w:r w:rsidRPr="00340483">
        <w:rPr>
          <w:lang w:val="sq-AL"/>
        </w:rPr>
        <w:t xml:space="preserve">Koha e vënies në gatishmëri e Kapaciteteve Parësore të SAR është deri në 30 minuta (sipas rajonit), në mënyrë që të jetë në gjendje të përgjigjen menjëherë. Në rast të një incidenti me një numër të madh personash në vështirësi (mbi 30), zbatohet Plani </w:t>
      </w:r>
      <w:r w:rsidRPr="00340483">
        <w:rPr>
          <w:lang w:val="sq-AL"/>
        </w:rPr>
        <w:lastRenderedPageBreak/>
        <w:t>Kombëtar në lidhje me Operacionet Masive të Shpëtimit.</w:t>
      </w:r>
    </w:p>
    <w:p w:rsidR="00D73401" w:rsidRPr="00340483" w:rsidRDefault="009A35A9">
      <w:pPr>
        <w:pStyle w:val="Heading1"/>
        <w:numPr>
          <w:ilvl w:val="1"/>
          <w:numId w:val="61"/>
        </w:numPr>
        <w:tabs>
          <w:tab w:val="left" w:pos="643"/>
        </w:tabs>
        <w:spacing w:before="125"/>
      </w:pPr>
      <w:bookmarkStart w:id="181" w:name="_Toc13486644"/>
      <w:bookmarkStart w:id="182" w:name="_Toc13487604"/>
      <w:r w:rsidRPr="00340483">
        <w:t>Kapacitetet dytësore të</w:t>
      </w:r>
      <w:r w:rsidRPr="00340483">
        <w:rPr>
          <w:spacing w:val="-4"/>
        </w:rPr>
        <w:t xml:space="preserve"> </w:t>
      </w:r>
      <w:r w:rsidRPr="00340483">
        <w:t>SAR</w:t>
      </w:r>
      <w:bookmarkEnd w:id="181"/>
      <w:bookmarkEnd w:id="182"/>
    </w:p>
    <w:p w:rsidR="00D73401" w:rsidRPr="00340483" w:rsidRDefault="009A35A9">
      <w:pPr>
        <w:pStyle w:val="BodyText"/>
        <w:spacing w:before="156" w:line="276" w:lineRule="auto"/>
        <w:ind w:left="222" w:right="236"/>
        <w:jc w:val="both"/>
        <w:rPr>
          <w:lang w:val="sq-AL"/>
        </w:rPr>
      </w:pPr>
      <w:r w:rsidRPr="00340483">
        <w:rPr>
          <w:lang w:val="sq-AL"/>
        </w:rPr>
        <w:t>Kapacitetet dytësore SAR janë të gjitha ato kapacitete (pajisje dhe personel) të shërbimeve që nuk mbahen në gatishmëri për vendosjen e menjëhershme për qëllime SAR. Ato mund të mobilizohen pas një kërkese që transmetohet nga QKKSH që ata të marrin pjesë në një operacion SAR. Këto kapacitete janë:</w:t>
      </w:r>
    </w:p>
    <w:p w:rsidR="00D73401" w:rsidRPr="00340483" w:rsidRDefault="009A35A9">
      <w:pPr>
        <w:pStyle w:val="ListParagraph"/>
        <w:numPr>
          <w:ilvl w:val="2"/>
          <w:numId w:val="61"/>
        </w:numPr>
        <w:tabs>
          <w:tab w:val="left" w:pos="764"/>
        </w:tabs>
        <w:spacing w:before="120" w:line="379" w:lineRule="auto"/>
        <w:ind w:right="2974" w:firstLine="0"/>
        <w:rPr>
          <w:sz w:val="24"/>
          <w:lang w:val="sq-AL"/>
        </w:rPr>
      </w:pPr>
      <w:r w:rsidRPr="00340483">
        <w:rPr>
          <w:sz w:val="24"/>
          <w:lang w:val="sq-AL"/>
        </w:rPr>
        <w:t>Helikopterë të tjerë Bazës Ajrore Farkë/Forcës</w:t>
      </w:r>
      <w:r w:rsidRPr="00340483">
        <w:rPr>
          <w:spacing w:val="-10"/>
          <w:sz w:val="24"/>
          <w:lang w:val="sq-AL"/>
        </w:rPr>
        <w:t xml:space="preserve"> </w:t>
      </w:r>
      <w:r w:rsidRPr="00340483">
        <w:rPr>
          <w:sz w:val="24"/>
          <w:lang w:val="sq-AL"/>
        </w:rPr>
        <w:t>Ajrore. 2.2.2.Mjetet ajrore të Policisë së</w:t>
      </w:r>
      <w:r w:rsidRPr="00340483">
        <w:rPr>
          <w:spacing w:val="-4"/>
          <w:sz w:val="24"/>
          <w:lang w:val="sq-AL"/>
        </w:rPr>
        <w:t xml:space="preserve"> </w:t>
      </w:r>
      <w:r w:rsidRPr="00340483">
        <w:rPr>
          <w:sz w:val="24"/>
          <w:lang w:val="sq-AL"/>
        </w:rPr>
        <w:t>Shtetit.</w:t>
      </w:r>
    </w:p>
    <w:p w:rsidR="00D73401" w:rsidRPr="00340483" w:rsidRDefault="009A35A9">
      <w:pPr>
        <w:pStyle w:val="ListParagraph"/>
        <w:numPr>
          <w:ilvl w:val="2"/>
          <w:numId w:val="60"/>
        </w:numPr>
        <w:tabs>
          <w:tab w:val="left" w:pos="764"/>
        </w:tabs>
        <w:spacing w:before="2"/>
        <w:ind w:firstLine="0"/>
        <w:rPr>
          <w:sz w:val="24"/>
          <w:lang w:val="sq-AL"/>
        </w:rPr>
      </w:pPr>
      <w:r w:rsidRPr="00340483">
        <w:rPr>
          <w:sz w:val="24"/>
          <w:lang w:val="sq-AL"/>
        </w:rPr>
        <w:t>Mjetet ajrore të Ministrisë së</w:t>
      </w:r>
      <w:r w:rsidRPr="00340483">
        <w:rPr>
          <w:spacing w:val="-6"/>
          <w:sz w:val="24"/>
          <w:lang w:val="sq-AL"/>
        </w:rPr>
        <w:t xml:space="preserve"> </w:t>
      </w:r>
      <w:r w:rsidRPr="00340483">
        <w:rPr>
          <w:sz w:val="24"/>
          <w:lang w:val="sq-AL"/>
        </w:rPr>
        <w:t>Shëndetësisë.</w:t>
      </w:r>
    </w:p>
    <w:p w:rsidR="00D73401" w:rsidRPr="00340483" w:rsidRDefault="009A35A9">
      <w:pPr>
        <w:pStyle w:val="ListParagraph"/>
        <w:numPr>
          <w:ilvl w:val="2"/>
          <w:numId w:val="60"/>
        </w:numPr>
        <w:tabs>
          <w:tab w:val="left" w:pos="764"/>
        </w:tabs>
        <w:spacing w:before="163" w:line="276" w:lineRule="auto"/>
        <w:ind w:right="237" w:firstLine="0"/>
        <w:rPr>
          <w:sz w:val="24"/>
          <w:lang w:val="sq-AL"/>
        </w:rPr>
      </w:pPr>
      <w:r w:rsidRPr="00340483">
        <w:rPr>
          <w:sz w:val="24"/>
          <w:lang w:val="sq-AL"/>
        </w:rPr>
        <w:t>Mjete e tjera detare të Forcës Detare/Roja Bregdetare dhe autoriteteve portuale të Shqipërisë.</w:t>
      </w:r>
    </w:p>
    <w:p w:rsidR="00D73401" w:rsidRPr="00340483" w:rsidRDefault="009A35A9">
      <w:pPr>
        <w:pStyle w:val="ListParagraph"/>
        <w:numPr>
          <w:ilvl w:val="2"/>
          <w:numId w:val="60"/>
        </w:numPr>
        <w:tabs>
          <w:tab w:val="left" w:pos="764"/>
        </w:tabs>
        <w:spacing w:before="119"/>
        <w:ind w:firstLine="0"/>
        <w:rPr>
          <w:sz w:val="24"/>
          <w:lang w:val="sq-AL"/>
        </w:rPr>
      </w:pPr>
      <w:r w:rsidRPr="00340483">
        <w:rPr>
          <w:sz w:val="24"/>
          <w:lang w:val="sq-AL"/>
        </w:rPr>
        <w:t>Mjetet ajrore të kompanive private (helikopterë</w:t>
      </w:r>
      <w:r w:rsidRPr="00340483">
        <w:rPr>
          <w:spacing w:val="-5"/>
          <w:sz w:val="24"/>
          <w:lang w:val="sq-AL"/>
        </w:rPr>
        <w:t xml:space="preserve"> </w:t>
      </w:r>
      <w:r w:rsidRPr="00340483">
        <w:rPr>
          <w:sz w:val="24"/>
          <w:lang w:val="sq-AL"/>
        </w:rPr>
        <w:t>civilë).</w:t>
      </w:r>
    </w:p>
    <w:p w:rsidR="00D73401" w:rsidRPr="00340483" w:rsidRDefault="009A35A9">
      <w:pPr>
        <w:pStyle w:val="ListParagraph"/>
        <w:numPr>
          <w:ilvl w:val="2"/>
          <w:numId w:val="60"/>
        </w:numPr>
        <w:tabs>
          <w:tab w:val="left" w:pos="764"/>
        </w:tabs>
        <w:ind w:firstLine="0"/>
        <w:rPr>
          <w:sz w:val="24"/>
          <w:lang w:val="sq-AL"/>
        </w:rPr>
      </w:pPr>
      <w:r w:rsidRPr="00340483">
        <w:rPr>
          <w:sz w:val="24"/>
          <w:lang w:val="sq-AL"/>
        </w:rPr>
        <w:t>Forca dhe mjete të autoriteteve vendore (bashki, njësi administrative,</w:t>
      </w:r>
      <w:r w:rsidRPr="00340483">
        <w:rPr>
          <w:spacing w:val="-7"/>
          <w:sz w:val="24"/>
          <w:lang w:val="sq-AL"/>
        </w:rPr>
        <w:t xml:space="preserve"> </w:t>
      </w:r>
      <w:r w:rsidRPr="00340483">
        <w:rPr>
          <w:sz w:val="24"/>
          <w:lang w:val="sq-AL"/>
        </w:rPr>
        <w:t>etj.).</w:t>
      </w:r>
    </w:p>
    <w:p w:rsidR="00D73401" w:rsidRPr="00340483" w:rsidRDefault="009A35A9">
      <w:pPr>
        <w:pStyle w:val="ListParagraph"/>
        <w:numPr>
          <w:ilvl w:val="2"/>
          <w:numId w:val="60"/>
        </w:numPr>
        <w:tabs>
          <w:tab w:val="left" w:pos="763"/>
        </w:tabs>
        <w:spacing w:before="163" w:line="276" w:lineRule="auto"/>
        <w:ind w:right="244" w:firstLine="0"/>
        <w:rPr>
          <w:sz w:val="24"/>
          <w:lang w:val="sq-AL"/>
        </w:rPr>
      </w:pPr>
      <w:r w:rsidRPr="00340483">
        <w:rPr>
          <w:sz w:val="24"/>
          <w:lang w:val="sq-AL"/>
        </w:rPr>
        <w:t>Personel dhe asete të Ministrisë së Shëndetësisë dhe Mirëqenies Sociale, spitaleve dhe klinikave</w:t>
      </w:r>
      <w:r w:rsidRPr="00340483">
        <w:rPr>
          <w:spacing w:val="-4"/>
          <w:sz w:val="24"/>
          <w:lang w:val="sq-AL"/>
        </w:rPr>
        <w:t xml:space="preserve"> </w:t>
      </w:r>
      <w:r w:rsidRPr="00340483">
        <w:rPr>
          <w:sz w:val="24"/>
          <w:lang w:val="sq-AL"/>
        </w:rPr>
        <w:t>private.</w:t>
      </w:r>
    </w:p>
    <w:p w:rsidR="00D73401" w:rsidRPr="00340483" w:rsidRDefault="009A35A9">
      <w:pPr>
        <w:pStyle w:val="ListParagraph"/>
        <w:numPr>
          <w:ilvl w:val="2"/>
          <w:numId w:val="60"/>
        </w:numPr>
        <w:tabs>
          <w:tab w:val="left" w:pos="764"/>
        </w:tabs>
        <w:spacing w:before="119"/>
        <w:ind w:firstLine="0"/>
        <w:rPr>
          <w:sz w:val="24"/>
          <w:lang w:val="sq-AL"/>
        </w:rPr>
      </w:pPr>
      <w:r w:rsidRPr="00340483">
        <w:rPr>
          <w:sz w:val="24"/>
          <w:lang w:val="sq-AL"/>
        </w:rPr>
        <w:t>Kryqi i Kuq</w:t>
      </w:r>
      <w:r w:rsidRPr="00340483">
        <w:rPr>
          <w:spacing w:val="-1"/>
          <w:sz w:val="24"/>
          <w:lang w:val="sq-AL"/>
        </w:rPr>
        <w:t xml:space="preserve"> </w:t>
      </w:r>
      <w:r w:rsidRPr="00340483">
        <w:rPr>
          <w:sz w:val="24"/>
          <w:lang w:val="sq-AL"/>
        </w:rPr>
        <w:t>Shqiptar.</w:t>
      </w:r>
    </w:p>
    <w:p w:rsidR="00D73401" w:rsidRPr="00340483" w:rsidRDefault="009A35A9">
      <w:pPr>
        <w:pStyle w:val="ListParagraph"/>
        <w:numPr>
          <w:ilvl w:val="2"/>
          <w:numId w:val="60"/>
        </w:numPr>
        <w:tabs>
          <w:tab w:val="left" w:pos="764"/>
        </w:tabs>
        <w:spacing w:before="73" w:line="381" w:lineRule="auto"/>
        <w:ind w:right="1963" w:firstLine="0"/>
        <w:rPr>
          <w:sz w:val="24"/>
          <w:lang w:val="sq-AL"/>
        </w:rPr>
      </w:pPr>
      <w:r w:rsidRPr="00340483">
        <w:rPr>
          <w:sz w:val="24"/>
          <w:lang w:val="sq-AL"/>
        </w:rPr>
        <w:t>Struktura qeveritare qendrore dhe vendore në varësi të</w:t>
      </w:r>
      <w:r w:rsidRPr="00340483">
        <w:rPr>
          <w:spacing w:val="-11"/>
          <w:sz w:val="24"/>
          <w:lang w:val="sq-AL"/>
        </w:rPr>
        <w:t xml:space="preserve"> </w:t>
      </w:r>
      <w:r w:rsidRPr="00340483">
        <w:rPr>
          <w:sz w:val="24"/>
          <w:lang w:val="sq-AL"/>
        </w:rPr>
        <w:t>incidentit. 2.2.10.Anije shpëtimi dhe varka</w:t>
      </w:r>
      <w:r w:rsidRPr="00340483">
        <w:rPr>
          <w:spacing w:val="-5"/>
          <w:sz w:val="24"/>
          <w:lang w:val="sq-AL"/>
        </w:rPr>
        <w:t xml:space="preserve"> </w:t>
      </w:r>
      <w:r w:rsidRPr="00340483">
        <w:rPr>
          <w:sz w:val="24"/>
          <w:lang w:val="sq-AL"/>
        </w:rPr>
        <w:t>shpëtimi.</w:t>
      </w:r>
    </w:p>
    <w:p w:rsidR="00D73401" w:rsidRPr="00340483" w:rsidRDefault="009A35A9">
      <w:pPr>
        <w:pStyle w:val="ListParagraph"/>
        <w:numPr>
          <w:ilvl w:val="2"/>
          <w:numId w:val="59"/>
        </w:numPr>
        <w:tabs>
          <w:tab w:val="left" w:pos="883"/>
        </w:tabs>
        <w:spacing w:before="0" w:line="275" w:lineRule="exact"/>
        <w:rPr>
          <w:sz w:val="24"/>
          <w:lang w:val="sq-AL"/>
        </w:rPr>
      </w:pPr>
      <w:r w:rsidRPr="00340483">
        <w:rPr>
          <w:sz w:val="24"/>
          <w:lang w:val="sq-AL"/>
        </w:rPr>
        <w:t>Ekipet vullnetare të</w:t>
      </w:r>
      <w:r w:rsidRPr="00340483">
        <w:rPr>
          <w:spacing w:val="-3"/>
          <w:sz w:val="24"/>
          <w:lang w:val="sq-AL"/>
        </w:rPr>
        <w:t xml:space="preserve"> </w:t>
      </w:r>
      <w:r w:rsidRPr="00340483">
        <w:rPr>
          <w:sz w:val="24"/>
          <w:lang w:val="sq-AL"/>
        </w:rPr>
        <w:t>shpëtimit.</w:t>
      </w:r>
    </w:p>
    <w:p w:rsidR="00D73401" w:rsidRPr="00340483" w:rsidRDefault="009A35A9">
      <w:pPr>
        <w:pStyle w:val="ListParagraph"/>
        <w:numPr>
          <w:ilvl w:val="2"/>
          <w:numId w:val="59"/>
        </w:numPr>
        <w:tabs>
          <w:tab w:val="left" w:pos="884"/>
        </w:tabs>
        <w:rPr>
          <w:sz w:val="24"/>
          <w:lang w:val="sq-AL"/>
        </w:rPr>
      </w:pPr>
      <w:r w:rsidRPr="00340483">
        <w:rPr>
          <w:sz w:val="24"/>
          <w:lang w:val="sq-AL"/>
        </w:rPr>
        <w:t>Grupet e Mbrojtjes së Shpëtuesve të njësive</w:t>
      </w:r>
      <w:r w:rsidRPr="00340483">
        <w:rPr>
          <w:spacing w:val="-3"/>
          <w:sz w:val="24"/>
          <w:lang w:val="sq-AL"/>
        </w:rPr>
        <w:t xml:space="preserve"> </w:t>
      </w:r>
      <w:r w:rsidRPr="00340483">
        <w:rPr>
          <w:sz w:val="24"/>
          <w:lang w:val="sq-AL"/>
        </w:rPr>
        <w:t>administrative.</w:t>
      </w:r>
    </w:p>
    <w:p w:rsidR="00D73401" w:rsidRPr="00340483" w:rsidRDefault="009A35A9">
      <w:pPr>
        <w:pStyle w:val="Heading1"/>
        <w:numPr>
          <w:ilvl w:val="1"/>
          <w:numId w:val="58"/>
        </w:numPr>
        <w:tabs>
          <w:tab w:val="left" w:pos="643"/>
        </w:tabs>
        <w:spacing w:before="166"/>
      </w:pPr>
      <w:bookmarkStart w:id="183" w:name="_Toc13486645"/>
      <w:bookmarkStart w:id="184" w:name="_Toc13487605"/>
      <w:r w:rsidRPr="00340483">
        <w:t>Stacionet e gatishmërisë dhe</w:t>
      </w:r>
      <w:r w:rsidRPr="00340483">
        <w:rPr>
          <w:spacing w:val="-4"/>
        </w:rPr>
        <w:t xml:space="preserve"> </w:t>
      </w:r>
      <w:r w:rsidRPr="00340483">
        <w:t>njoftimit</w:t>
      </w:r>
      <w:bookmarkEnd w:id="183"/>
      <w:bookmarkEnd w:id="184"/>
    </w:p>
    <w:p w:rsidR="00D73401" w:rsidRPr="00340483" w:rsidRDefault="009A35A9">
      <w:pPr>
        <w:pStyle w:val="BodyText"/>
        <w:spacing w:before="158" w:line="276" w:lineRule="auto"/>
        <w:ind w:left="222" w:right="241"/>
        <w:jc w:val="both"/>
        <w:rPr>
          <w:lang w:val="sq-AL"/>
        </w:rPr>
      </w:pPr>
      <w:r w:rsidRPr="00340483">
        <w:rPr>
          <w:lang w:val="sq-AL"/>
        </w:rPr>
        <w:t>Stacionet e gatishmërisë dhe njoftimit të SAR janë të parët që marrin informacionin e çdo anijeje ose avioni në gjendje të vështirë dhe ata e informojnë menjëherë QKKSH. Këto stacione paralajmëruese përfshijnë:</w:t>
      </w:r>
    </w:p>
    <w:p w:rsidR="00D73401" w:rsidRPr="00340483" w:rsidRDefault="009A35A9">
      <w:pPr>
        <w:pStyle w:val="ListParagraph"/>
        <w:numPr>
          <w:ilvl w:val="2"/>
          <w:numId w:val="58"/>
        </w:numPr>
        <w:tabs>
          <w:tab w:val="left" w:pos="942"/>
        </w:tabs>
        <w:spacing w:before="118"/>
        <w:rPr>
          <w:sz w:val="24"/>
          <w:lang w:val="sq-AL"/>
        </w:rPr>
      </w:pPr>
      <w:r w:rsidRPr="00340483">
        <w:rPr>
          <w:sz w:val="24"/>
          <w:lang w:val="sq-AL"/>
        </w:rPr>
        <w:t>Qendrën e Kontrollit Ajror Rinas (QKR).</w:t>
      </w:r>
    </w:p>
    <w:p w:rsidR="00D73401" w:rsidRPr="00340483" w:rsidRDefault="009A35A9">
      <w:pPr>
        <w:pStyle w:val="ListParagraph"/>
        <w:numPr>
          <w:ilvl w:val="2"/>
          <w:numId w:val="58"/>
        </w:numPr>
        <w:tabs>
          <w:tab w:val="left" w:pos="942"/>
        </w:tabs>
        <w:spacing w:before="44"/>
        <w:rPr>
          <w:sz w:val="24"/>
          <w:lang w:val="sq-AL"/>
        </w:rPr>
      </w:pPr>
      <w:r w:rsidRPr="00340483">
        <w:rPr>
          <w:sz w:val="24"/>
          <w:lang w:val="sq-AL"/>
        </w:rPr>
        <w:t>Stacionet RADAR të</w:t>
      </w:r>
      <w:r w:rsidRPr="00340483">
        <w:rPr>
          <w:spacing w:val="-2"/>
          <w:sz w:val="24"/>
          <w:lang w:val="sq-AL"/>
        </w:rPr>
        <w:t xml:space="preserve"> </w:t>
      </w:r>
      <w:r w:rsidRPr="00340483">
        <w:rPr>
          <w:sz w:val="24"/>
          <w:lang w:val="sq-AL"/>
        </w:rPr>
        <w:t>ajrit.</w:t>
      </w:r>
    </w:p>
    <w:p w:rsidR="00D73401" w:rsidRPr="00340483" w:rsidRDefault="009A35A9">
      <w:pPr>
        <w:pStyle w:val="ListParagraph"/>
        <w:numPr>
          <w:ilvl w:val="2"/>
          <w:numId w:val="58"/>
        </w:numPr>
        <w:tabs>
          <w:tab w:val="left" w:pos="942"/>
        </w:tabs>
        <w:spacing w:before="41"/>
        <w:rPr>
          <w:sz w:val="24"/>
          <w:lang w:val="sq-AL"/>
        </w:rPr>
      </w:pPr>
      <w:r w:rsidRPr="00340483">
        <w:rPr>
          <w:sz w:val="24"/>
          <w:lang w:val="sq-AL"/>
        </w:rPr>
        <w:t>Stacionet RADAR të</w:t>
      </w:r>
      <w:r w:rsidRPr="00340483">
        <w:rPr>
          <w:spacing w:val="-2"/>
          <w:sz w:val="24"/>
          <w:lang w:val="sq-AL"/>
        </w:rPr>
        <w:t xml:space="preserve"> </w:t>
      </w:r>
      <w:r w:rsidRPr="00340483">
        <w:rPr>
          <w:sz w:val="24"/>
          <w:lang w:val="sq-AL"/>
        </w:rPr>
        <w:t>SIVHD.</w:t>
      </w:r>
    </w:p>
    <w:p w:rsidR="00D73401" w:rsidRPr="00340483" w:rsidRDefault="009A35A9">
      <w:pPr>
        <w:pStyle w:val="ListParagraph"/>
        <w:numPr>
          <w:ilvl w:val="2"/>
          <w:numId w:val="58"/>
        </w:numPr>
        <w:tabs>
          <w:tab w:val="left" w:pos="942"/>
        </w:tabs>
        <w:spacing w:before="41"/>
        <w:rPr>
          <w:sz w:val="24"/>
          <w:lang w:val="sq-AL"/>
        </w:rPr>
      </w:pPr>
      <w:r w:rsidRPr="00340483">
        <w:rPr>
          <w:sz w:val="24"/>
          <w:lang w:val="sq-AL"/>
        </w:rPr>
        <w:t>JRCC e vendeve të</w:t>
      </w:r>
      <w:r w:rsidRPr="00340483">
        <w:rPr>
          <w:spacing w:val="-3"/>
          <w:sz w:val="24"/>
          <w:lang w:val="sq-AL"/>
        </w:rPr>
        <w:t xml:space="preserve"> </w:t>
      </w:r>
      <w:r w:rsidRPr="00340483">
        <w:rPr>
          <w:sz w:val="24"/>
          <w:lang w:val="sq-AL"/>
        </w:rPr>
        <w:t>tjera.</w:t>
      </w:r>
    </w:p>
    <w:p w:rsidR="00D73401" w:rsidRPr="00340483" w:rsidRDefault="009A35A9">
      <w:pPr>
        <w:pStyle w:val="ListParagraph"/>
        <w:numPr>
          <w:ilvl w:val="2"/>
          <w:numId w:val="58"/>
        </w:numPr>
        <w:tabs>
          <w:tab w:val="left" w:pos="942"/>
        </w:tabs>
        <w:spacing w:before="41"/>
        <w:rPr>
          <w:sz w:val="24"/>
          <w:lang w:val="sq-AL"/>
        </w:rPr>
      </w:pPr>
      <w:r w:rsidRPr="00340483">
        <w:rPr>
          <w:sz w:val="24"/>
          <w:lang w:val="sq-AL"/>
        </w:rPr>
        <w:t>COSPAS-SARSAT</w:t>
      </w:r>
      <w:r w:rsidRPr="00340483">
        <w:rPr>
          <w:spacing w:val="-2"/>
          <w:sz w:val="24"/>
          <w:lang w:val="sq-AL"/>
        </w:rPr>
        <w:t xml:space="preserve"> </w:t>
      </w:r>
      <w:r w:rsidRPr="00340483">
        <w:rPr>
          <w:sz w:val="24"/>
          <w:lang w:val="sq-AL"/>
        </w:rPr>
        <w:t>MCCs.</w:t>
      </w:r>
    </w:p>
    <w:p w:rsidR="00D73401" w:rsidRPr="00340483" w:rsidRDefault="009A35A9">
      <w:pPr>
        <w:pStyle w:val="ListParagraph"/>
        <w:numPr>
          <w:ilvl w:val="2"/>
          <w:numId w:val="58"/>
        </w:numPr>
        <w:tabs>
          <w:tab w:val="left" w:pos="942"/>
        </w:tabs>
        <w:spacing w:before="43" w:line="278" w:lineRule="auto"/>
        <w:ind w:right="241"/>
        <w:rPr>
          <w:sz w:val="24"/>
          <w:lang w:val="sq-AL"/>
        </w:rPr>
      </w:pPr>
      <w:r w:rsidRPr="00340483">
        <w:rPr>
          <w:sz w:val="24"/>
          <w:lang w:val="sq-AL"/>
        </w:rPr>
        <w:t>Çdo stacion, agjenci apo person tjetër, i cili merr njohuri për ekzistencën ose dyshimin e ndonjë personi në rrezik për</w:t>
      </w:r>
      <w:r w:rsidRPr="00340483">
        <w:rPr>
          <w:spacing w:val="-5"/>
          <w:sz w:val="24"/>
          <w:lang w:val="sq-AL"/>
        </w:rPr>
        <w:t xml:space="preserve"> </w:t>
      </w:r>
      <w:r w:rsidRPr="00340483">
        <w:rPr>
          <w:sz w:val="24"/>
          <w:lang w:val="sq-AL"/>
        </w:rPr>
        <w:t>jetën.</w:t>
      </w:r>
    </w:p>
    <w:p w:rsidR="00D73401" w:rsidRPr="00340483" w:rsidRDefault="009A35A9">
      <w:pPr>
        <w:pStyle w:val="Heading1"/>
        <w:spacing w:before="78"/>
        <w:ind w:left="581"/>
      </w:pPr>
      <w:bookmarkStart w:id="185" w:name="3._KONCEPTI_I_PËRDORIMIT_TË_ASETEVE_SAR"/>
      <w:bookmarkStart w:id="186" w:name="_Toc13486646"/>
      <w:bookmarkStart w:id="187" w:name="_Toc13487606"/>
      <w:bookmarkEnd w:id="185"/>
      <w:r w:rsidRPr="00340483">
        <w:t>3. KONCEPTI I PËRDORIMIT TË ASETEVE SAR</w:t>
      </w:r>
      <w:bookmarkEnd w:id="186"/>
      <w:bookmarkEnd w:id="187"/>
    </w:p>
    <w:p w:rsidR="00D73401" w:rsidRPr="00340483" w:rsidRDefault="009A35A9">
      <w:pPr>
        <w:pStyle w:val="BodyText"/>
        <w:spacing w:before="159" w:line="276" w:lineRule="auto"/>
        <w:ind w:left="222" w:right="240"/>
        <w:jc w:val="both"/>
        <w:rPr>
          <w:lang w:val="sq-AL"/>
        </w:rPr>
      </w:pPr>
      <w:r w:rsidRPr="00340483">
        <w:rPr>
          <w:lang w:val="sq-AL"/>
        </w:rPr>
        <w:t>“Koncepti i përdorimit të aseteve SAR”, qartëson se kush dhe çfarë bën për ofrimin e shërbimeve gjatë një operacioni, duke përcaktuar mënyrën se si do të përdoren këto asete dhe si do të bëhet koordinimi, sipas niveleve të përcaktuara të operacioneve SAR dhe fazave të vlerësimit të një</w:t>
      </w:r>
      <w:r w:rsidRPr="00340483">
        <w:rPr>
          <w:spacing w:val="-4"/>
          <w:lang w:val="sq-AL"/>
        </w:rPr>
        <w:t xml:space="preserve"> </w:t>
      </w:r>
      <w:r w:rsidRPr="00340483">
        <w:rPr>
          <w:lang w:val="sq-AL"/>
        </w:rPr>
        <w:t>incidenti.</w:t>
      </w:r>
    </w:p>
    <w:p w:rsidR="00D73401" w:rsidRPr="00340483" w:rsidRDefault="009A35A9">
      <w:pPr>
        <w:pStyle w:val="BodyText"/>
        <w:spacing w:before="120" w:line="276" w:lineRule="auto"/>
        <w:ind w:left="222" w:right="234"/>
        <w:jc w:val="both"/>
        <w:rPr>
          <w:lang w:val="sq-AL"/>
        </w:rPr>
      </w:pPr>
      <w:r w:rsidRPr="00340483">
        <w:rPr>
          <w:lang w:val="sq-AL"/>
        </w:rPr>
        <w:t xml:space="preserve">Koordinimi, menaxhimi, ekzekutimi i incidenteve SAR kalon nëpërmjet fazave të caktuara, të cilat mund të përdoren për të ndihmuar organizimin e aktiviteteve, në </w:t>
      </w:r>
      <w:r w:rsidRPr="00340483">
        <w:rPr>
          <w:lang w:val="sq-AL"/>
        </w:rPr>
        <w:lastRenderedPageBreak/>
        <w:t>përgjigje të këtij incidenti. Në terma të përgjithshëm, këto faza shqyrtohen më poshtë, por një shqyrtim më i gjerë i tyre mund të gjendet në vëllimin II të IAMSAR dhe manualin SAR të FARSH.</w:t>
      </w:r>
    </w:p>
    <w:p w:rsidR="00D73401" w:rsidRPr="00340483" w:rsidRDefault="009A35A9">
      <w:pPr>
        <w:pStyle w:val="BodyText"/>
        <w:spacing w:before="120" w:line="276" w:lineRule="auto"/>
        <w:ind w:left="222" w:right="234"/>
        <w:jc w:val="both"/>
        <w:rPr>
          <w:lang w:val="sq-AL"/>
        </w:rPr>
      </w:pPr>
      <w:r w:rsidRPr="00340483">
        <w:rPr>
          <w:lang w:val="sq-AL"/>
        </w:rPr>
        <w:t>Këto faza duhet të interpretohen me fleksibilitet, pasi shumë nga veprimet do të kryhen bashkërisht ose në mënyra të ndryshme për t’u përshtatur me kushtet specifike. Një nga pikat kyçe në një operacion kërkim-shpëtimi është koordinimi ndërinstitucional dhe koordinimi me qendrat fqinje, duke u mbështetur në vlerësimin e incidentit dhe nivelet e operacionit.</w:t>
      </w:r>
    </w:p>
    <w:p w:rsidR="00D73401" w:rsidRPr="00340483" w:rsidRDefault="009A35A9">
      <w:pPr>
        <w:pStyle w:val="BodyText"/>
        <w:spacing w:before="120" w:line="276" w:lineRule="auto"/>
        <w:ind w:left="222" w:right="235"/>
        <w:jc w:val="both"/>
        <w:rPr>
          <w:lang w:val="sq-AL"/>
        </w:rPr>
      </w:pPr>
      <w:r w:rsidRPr="00340483">
        <w:rPr>
          <w:lang w:val="sq-AL"/>
        </w:rPr>
        <w:t>Qendra e Koordinimit të Shpëtimit (RCC) ka për detyrë të jetë organizmi rregullator për koordinimin dhe menaxhimin e përgjithshëm të operacioneve SAR, nëpërmjet zbatimit të procedurave të miratuara edhe detyrimeve të këtij plani.</w:t>
      </w:r>
    </w:p>
    <w:p w:rsidR="00D73401" w:rsidRPr="00340483" w:rsidRDefault="009A35A9">
      <w:pPr>
        <w:pStyle w:val="BodyText"/>
        <w:spacing w:before="120" w:line="276" w:lineRule="auto"/>
        <w:ind w:left="222" w:right="234"/>
        <w:jc w:val="both"/>
        <w:rPr>
          <w:lang w:val="sq-AL"/>
        </w:rPr>
      </w:pPr>
      <w:r w:rsidRPr="00340483">
        <w:rPr>
          <w:lang w:val="sq-AL"/>
        </w:rPr>
        <w:t>Terminologjia dhe përkufizimet e përdorura në të gjithë komunitetin e SAR të RSH–së do të standardizohen e përputhen, sa të jetë e mundur, gjatë përdorimit të tyre, me konventat përkatëse ndërkombëtare dhe manualet IAMSAR.</w:t>
      </w:r>
    </w:p>
    <w:p w:rsidR="00D73401" w:rsidRPr="00340483" w:rsidRDefault="009A35A9" w:rsidP="008653E5">
      <w:pPr>
        <w:pStyle w:val="Heading1"/>
      </w:pPr>
      <w:bookmarkStart w:id="188" w:name="_Toc13486647"/>
      <w:bookmarkStart w:id="189" w:name="_Toc13487607"/>
      <w:r w:rsidRPr="00340483">
        <w:t>Bashkëpunimi e koordinimi</w:t>
      </w:r>
      <w:r w:rsidRPr="00340483">
        <w:rPr>
          <w:spacing w:val="-1"/>
        </w:rPr>
        <w:t xml:space="preserve"> </w:t>
      </w:r>
      <w:r w:rsidRPr="00340483">
        <w:t>ndërinstitucional</w:t>
      </w:r>
      <w:bookmarkEnd w:id="188"/>
      <w:bookmarkEnd w:id="189"/>
    </w:p>
    <w:p w:rsidR="00D73401" w:rsidRPr="00340483" w:rsidRDefault="009A35A9">
      <w:pPr>
        <w:pStyle w:val="BodyText"/>
        <w:spacing w:before="156" w:line="276" w:lineRule="auto"/>
        <w:ind w:left="222" w:right="238"/>
        <w:jc w:val="both"/>
        <w:rPr>
          <w:lang w:val="sq-AL"/>
        </w:rPr>
      </w:pPr>
      <w:r w:rsidRPr="00340483">
        <w:rPr>
          <w:lang w:val="sq-AL"/>
        </w:rPr>
        <w:t>Në rastet kur disa autoritete do të kontribuojnë njëkohësisht në aktivitetin SAR, i rëndësishëm mbetet bashkëpunimi e koordinimi ndërinstitucional i njësive të përfshira në operacion me qëllim përdorimin e burimeve të duhura, racionalizimin, prioritetin e përdorimit, etj, për një rezultat sa më të efektshëm dhe ky koordinim i përgjithshëm kryhet nga QKKSH.</w:t>
      </w:r>
    </w:p>
    <w:p w:rsidR="00D73401" w:rsidRPr="00340483" w:rsidRDefault="009A35A9">
      <w:pPr>
        <w:pStyle w:val="Heading1"/>
        <w:spacing w:before="125"/>
        <w:ind w:left="222"/>
        <w:jc w:val="both"/>
      </w:pPr>
      <w:bookmarkStart w:id="190" w:name="_Toc13486648"/>
      <w:bookmarkStart w:id="191" w:name="_Toc13487608"/>
      <w:r w:rsidRPr="00340483">
        <w:t>Parime udhëzuese për bashkëpunimin ndërinstitucional</w:t>
      </w:r>
      <w:bookmarkEnd w:id="190"/>
      <w:bookmarkEnd w:id="191"/>
    </w:p>
    <w:p w:rsidR="00D73401" w:rsidRPr="00340483" w:rsidRDefault="009A35A9">
      <w:pPr>
        <w:pStyle w:val="BodyText"/>
        <w:spacing w:before="156" w:line="276" w:lineRule="auto"/>
        <w:ind w:left="222" w:right="234"/>
        <w:jc w:val="both"/>
        <w:rPr>
          <w:lang w:val="sq-AL"/>
        </w:rPr>
      </w:pPr>
      <w:r w:rsidRPr="00340483">
        <w:rPr>
          <w:lang w:val="sq-AL"/>
        </w:rPr>
        <w:t>Pjesëmarrësit në planin kombëtar, bashkëpunimin ndërinstitucional do e realizojnë në përputhje me aktet ligjore në fuqi dhe urdhrat ekzekutivë (operacionalë), të ardhur nga QKKSH, duke organizuar strukturat dhe mjetet e tyre dhe duke i vënë në dispozicion të operacioneve SAR, të koordinuara nga QKKSH.</w:t>
      </w:r>
    </w:p>
    <w:p w:rsidR="00D73401" w:rsidRPr="00340483" w:rsidRDefault="009A35A9">
      <w:pPr>
        <w:pStyle w:val="BodyText"/>
        <w:spacing w:before="120" w:line="276" w:lineRule="auto"/>
        <w:ind w:left="222" w:right="238"/>
        <w:jc w:val="both"/>
        <w:rPr>
          <w:lang w:val="sq-AL"/>
        </w:rPr>
      </w:pPr>
      <w:r w:rsidRPr="00340483">
        <w:rPr>
          <w:lang w:val="sq-AL"/>
        </w:rPr>
        <w:t>Në rast të një situate fatkeqësie (të dukshme ose që mund të krijohet), kërkimi, shpëtimi apo përpjekjet e tjera do të bazohen në supozimin se një situatë fatkeqësie aktualisht ekziston deri sa ajo të vlerësohet ndryshe. Ndihma do të jepet për të gjithë personat në rrezik, pa marrë parasysh kombësinë e tyre, statusin ose rrethanat.</w:t>
      </w:r>
    </w:p>
    <w:p w:rsidR="00D73401" w:rsidRPr="00340483" w:rsidRDefault="009A35A9">
      <w:pPr>
        <w:pStyle w:val="BodyText"/>
        <w:spacing w:before="121" w:line="276" w:lineRule="auto"/>
        <w:ind w:left="222" w:right="238"/>
        <w:jc w:val="both"/>
        <w:rPr>
          <w:lang w:val="sq-AL"/>
        </w:rPr>
      </w:pPr>
      <w:r w:rsidRPr="00340483">
        <w:rPr>
          <w:lang w:val="sq-AL"/>
        </w:rPr>
        <w:t xml:space="preserve">Bashkëpunim i ngushtë do të zbatohet ndërmjet të gjitha shërbimeve, organizatave, institucioneve shtetërore dhe </w:t>
      </w:r>
      <w:r w:rsidR="004C7202">
        <w:rPr>
          <w:lang w:val="sq-AL"/>
        </w:rPr>
        <w:t>jo</w:t>
      </w:r>
      <w:r w:rsidR="004C7202" w:rsidRPr="00340483">
        <w:rPr>
          <w:lang w:val="sq-AL"/>
        </w:rPr>
        <w:t>shtetërore</w:t>
      </w:r>
      <w:r w:rsidRPr="00340483">
        <w:rPr>
          <w:lang w:val="sq-AL"/>
        </w:rPr>
        <w:t>, miratuese të këtij plani, të cilat mund të mbështesin shërbimin SAR në fusha të tilla si operacionet, planifikimi, trajnimi, stërvitjet, komunikimi, etj.</w:t>
      </w:r>
    </w:p>
    <w:p w:rsidR="00D73401" w:rsidRPr="00340483" w:rsidRDefault="009A35A9">
      <w:pPr>
        <w:pStyle w:val="BodyText"/>
        <w:spacing w:before="73" w:line="276" w:lineRule="auto"/>
        <w:ind w:left="222" w:right="236"/>
        <w:jc w:val="both"/>
        <w:rPr>
          <w:lang w:val="sq-AL"/>
        </w:rPr>
      </w:pPr>
      <w:r w:rsidRPr="00340483">
        <w:rPr>
          <w:lang w:val="sq-AL"/>
        </w:rPr>
        <w:t>Midis QKKSH dhe autoriteteve të lundrimit ajror dhe detar duhet të hartohen marrëveshje bashkëpunuese në trajtimin e emergjencave të mjeteve ajrore e detare, përveç rasteve kur këto autoritete mbajnë vetë të gjitha përgjegjësitë. Me institucionet apo organizmat privatë duhen marrëveshje dypalëshe ku të përcaktohen edhe tarifat e shërbimit e modalitete të tjera.</w:t>
      </w:r>
    </w:p>
    <w:p w:rsidR="00D73401" w:rsidRPr="00340483" w:rsidRDefault="009A35A9">
      <w:pPr>
        <w:pStyle w:val="Heading1"/>
        <w:spacing w:before="127"/>
        <w:ind w:left="222"/>
        <w:jc w:val="both"/>
      </w:pPr>
      <w:bookmarkStart w:id="192" w:name="_Toc13486649"/>
      <w:bookmarkStart w:id="193" w:name="_Toc13487609"/>
      <w:r w:rsidRPr="00340483">
        <w:t>Autoriteti përgjegjës për koordinimin e përgjithshëm SAR</w:t>
      </w:r>
      <w:bookmarkEnd w:id="192"/>
      <w:bookmarkEnd w:id="193"/>
    </w:p>
    <w:p w:rsidR="00D73401" w:rsidRPr="00340483" w:rsidRDefault="009A35A9">
      <w:pPr>
        <w:pStyle w:val="BodyText"/>
        <w:spacing w:before="156" w:line="276" w:lineRule="auto"/>
        <w:ind w:left="222" w:right="239"/>
        <w:jc w:val="both"/>
        <w:rPr>
          <w:lang w:val="sq-AL"/>
        </w:rPr>
      </w:pPr>
      <w:r w:rsidRPr="00340483">
        <w:rPr>
          <w:lang w:val="sq-AL"/>
        </w:rPr>
        <w:t xml:space="preserve">Në përgjigje të ngjarjeve të kërkim-shpëtimit, koordinimi i përgjithshëm në Republikën e Shqipërisë ushtrohet nga Koordinatori Kombëtar i Kërkim-Shpëtimit (SHSHP të </w:t>
      </w:r>
      <w:r w:rsidRPr="00340483">
        <w:rPr>
          <w:lang w:val="sq-AL"/>
        </w:rPr>
        <w:lastRenderedPageBreak/>
        <w:t>FARSH) dhe realizohet nëpërmjet Qendrës Kombëtare të Kërkim-Shpëtimit.</w:t>
      </w:r>
    </w:p>
    <w:p w:rsidR="00D73401" w:rsidRPr="00340483" w:rsidRDefault="009A35A9">
      <w:pPr>
        <w:pStyle w:val="BodyText"/>
        <w:spacing w:before="121" w:line="276" w:lineRule="auto"/>
        <w:ind w:left="222" w:right="238"/>
        <w:jc w:val="both"/>
        <w:rPr>
          <w:lang w:val="sq-AL"/>
        </w:rPr>
      </w:pPr>
      <w:r w:rsidRPr="00340483">
        <w:rPr>
          <w:lang w:val="sq-AL"/>
        </w:rPr>
        <w:t>QKKSH ka përgjegjësinë kryesore për bashkëpunimin dhe koordinimin institucional të operacioneve SAR brenda SRR të deklaruar dhe njohur ndërkombëtarisht.</w:t>
      </w:r>
    </w:p>
    <w:p w:rsidR="00D73401" w:rsidRPr="00340483" w:rsidRDefault="009A35A9">
      <w:pPr>
        <w:pStyle w:val="BodyText"/>
        <w:spacing w:before="120" w:line="276" w:lineRule="auto"/>
        <w:ind w:left="222" w:right="242"/>
        <w:jc w:val="both"/>
        <w:rPr>
          <w:lang w:val="sq-AL"/>
        </w:rPr>
      </w:pPr>
      <w:r w:rsidRPr="00340483">
        <w:rPr>
          <w:lang w:val="sq-AL"/>
        </w:rPr>
        <w:t>QKKSH/RCC gjithashtu identifikon llojin e mbështetjes që autoritetet e ndryshme pritet të ofrojnë në një operacion SAR.</w:t>
      </w:r>
    </w:p>
    <w:p w:rsidR="00D73401" w:rsidRPr="00340483" w:rsidRDefault="009A35A9">
      <w:pPr>
        <w:pStyle w:val="BodyText"/>
        <w:spacing w:before="121" w:line="276" w:lineRule="auto"/>
        <w:ind w:left="222" w:right="237"/>
        <w:jc w:val="both"/>
        <w:rPr>
          <w:lang w:val="sq-AL"/>
        </w:rPr>
      </w:pPr>
      <w:r w:rsidRPr="00340483">
        <w:rPr>
          <w:lang w:val="sq-AL"/>
        </w:rPr>
        <w:t>Kryetari i QKKSH mund t'i delegojë kompetencat e tij një njësie tjetër, vetëm për një pjesë të caktuar të operacionit SAR.</w:t>
      </w:r>
    </w:p>
    <w:p w:rsidR="00D73401" w:rsidRPr="00340483" w:rsidRDefault="009A35A9">
      <w:pPr>
        <w:pStyle w:val="BodyText"/>
        <w:spacing w:before="119" w:line="276" w:lineRule="auto"/>
        <w:ind w:left="222" w:right="239"/>
        <w:jc w:val="both"/>
        <w:rPr>
          <w:lang w:val="sq-AL"/>
        </w:rPr>
      </w:pPr>
      <w:r w:rsidRPr="00340483">
        <w:rPr>
          <w:lang w:val="sq-AL"/>
        </w:rPr>
        <w:t>Struktura që është e vetëdijshme se një incident SAR po ndodh ose ka ndodhur, është e detyruar të reagojë, derisa koordinimi i përgjithshëm SAR t’i transferohet një njësie/autoriteti tjetër.</w:t>
      </w:r>
    </w:p>
    <w:p w:rsidR="00D73401" w:rsidRPr="00340483" w:rsidRDefault="009A35A9">
      <w:pPr>
        <w:pStyle w:val="BodyText"/>
        <w:spacing w:before="121" w:line="276" w:lineRule="auto"/>
        <w:ind w:left="222" w:right="235"/>
        <w:jc w:val="both"/>
        <w:rPr>
          <w:lang w:val="sq-AL"/>
        </w:rPr>
      </w:pPr>
      <w:r w:rsidRPr="00340483">
        <w:rPr>
          <w:lang w:val="sq-AL"/>
        </w:rPr>
        <w:t>Normalisht, njësia SAR më pranë vendngjarjes do të jetë koordinatori i një incidenti SAR në hapat fillestarë, ndërsa më pas,</w:t>
      </w:r>
      <w:r w:rsidR="004C7202">
        <w:rPr>
          <w:lang w:val="sq-AL"/>
        </w:rPr>
        <w:t xml:space="preserve"> </w:t>
      </w:r>
      <w:r w:rsidRPr="00340483">
        <w:rPr>
          <w:lang w:val="sq-AL"/>
        </w:rPr>
        <w:t>përgjegjësitë dhe funksionet e koordinimit dhe menaxhimit të incidentit i caktohen një strukture, e cila përzgjidhet nga Qendra e Koordinim-Shpëtimit (RCC), bazuar në llojin e objektit që kërkon ndihmë nga shërbimi SAR, kushtet dhe vendndodhjen e incidentit SAR.</w:t>
      </w:r>
    </w:p>
    <w:p w:rsidR="00D73401" w:rsidRPr="00340483" w:rsidRDefault="009A35A9">
      <w:pPr>
        <w:pStyle w:val="BodyText"/>
        <w:spacing w:before="119" w:line="276" w:lineRule="auto"/>
        <w:ind w:left="222" w:right="233"/>
        <w:jc w:val="both"/>
        <w:rPr>
          <w:lang w:val="sq-AL"/>
        </w:rPr>
      </w:pPr>
      <w:r w:rsidRPr="00340483">
        <w:rPr>
          <w:lang w:val="sq-AL"/>
        </w:rPr>
        <w:t xml:space="preserve">Në rrethana të caktuara, kur bëhet e qartë, pas konsultimeve ndërmjet njësive të përfshira në incident, mundet që një tjetër njësi SAR të jetë më e përshtatshme për të marrë përgjegjësitë. Në këtë rast, me marrëveshje të përbashkët, autoriteti i kalon këtij të fundit për të marrë përgjegjësitë e plota të koordinimit. Kushtet që përcaktojnë përzgjedhjen mund të përfshijnë komunikimin më të mirë, afërsinë me zonën e kërkimit, aksesin më të mirë për sigurimin e të dhënave, ekspertizën në fusha </w:t>
      </w:r>
      <w:r w:rsidRPr="00340483">
        <w:rPr>
          <w:spacing w:val="3"/>
          <w:lang w:val="sq-AL"/>
        </w:rPr>
        <w:t xml:space="preserve">të </w:t>
      </w:r>
      <w:r w:rsidRPr="00340483">
        <w:rPr>
          <w:lang w:val="sq-AL"/>
        </w:rPr>
        <w:t xml:space="preserve">specializuara ose mjetet, personelin dhe </w:t>
      </w:r>
      <w:r w:rsidR="004C7202" w:rsidRPr="00340483">
        <w:rPr>
          <w:lang w:val="sq-AL"/>
        </w:rPr>
        <w:t>infrastrukturën</w:t>
      </w:r>
      <w:r w:rsidRPr="00340483">
        <w:rPr>
          <w:lang w:val="sq-AL"/>
        </w:rPr>
        <w:t xml:space="preserve"> e gatshme në</w:t>
      </w:r>
      <w:r w:rsidRPr="00340483">
        <w:rPr>
          <w:spacing w:val="-2"/>
          <w:lang w:val="sq-AL"/>
        </w:rPr>
        <w:t xml:space="preserve"> </w:t>
      </w:r>
      <w:r w:rsidRPr="00340483">
        <w:rPr>
          <w:lang w:val="sq-AL"/>
        </w:rPr>
        <w:t>dispozicion.</w:t>
      </w:r>
    </w:p>
    <w:p w:rsidR="00D73401" w:rsidRPr="00340483" w:rsidRDefault="004C7202">
      <w:pPr>
        <w:pStyle w:val="BodyText"/>
        <w:spacing w:before="122" w:line="276" w:lineRule="auto"/>
        <w:ind w:left="222" w:right="236"/>
        <w:jc w:val="both"/>
        <w:rPr>
          <w:lang w:val="sq-AL"/>
        </w:rPr>
      </w:pPr>
      <w:r>
        <w:rPr>
          <w:lang w:val="sq-AL"/>
        </w:rPr>
        <w:t>Për të pas</w:t>
      </w:r>
      <w:r w:rsidR="009A35A9" w:rsidRPr="00340483">
        <w:rPr>
          <w:lang w:val="sq-AL"/>
        </w:rPr>
        <w:t>ur sukses në një operacion SAR nevojiten konsultimet me të gjitha autoritetet pjesëmarrëse në operacionin qysh në fazat e para të incidentit, me qëllim që ato të ofrojnë këshillat dhe sugjerimet e tyre, pasi ato zotërojnë njohuri e aftësi në fusha të veçanta. Ekspertiza dhe veprimet e tyre duhet të merren në konsideratë nga  Koordinatori SAR i RCC/Koordinatori i Misionit</w:t>
      </w:r>
      <w:r w:rsidR="009A35A9" w:rsidRPr="00340483">
        <w:rPr>
          <w:spacing w:val="-3"/>
          <w:lang w:val="sq-AL"/>
        </w:rPr>
        <w:t xml:space="preserve"> </w:t>
      </w:r>
      <w:r w:rsidR="009A35A9" w:rsidRPr="00340483">
        <w:rPr>
          <w:lang w:val="sq-AL"/>
        </w:rPr>
        <w:t>SAR.</w:t>
      </w:r>
    </w:p>
    <w:p w:rsidR="00D73401" w:rsidRPr="00340483" w:rsidRDefault="009A35A9">
      <w:pPr>
        <w:pStyle w:val="Heading1"/>
        <w:numPr>
          <w:ilvl w:val="1"/>
          <w:numId w:val="57"/>
        </w:numPr>
        <w:tabs>
          <w:tab w:val="left" w:pos="642"/>
        </w:tabs>
        <w:spacing w:before="124"/>
        <w:ind w:firstLine="0"/>
        <w:jc w:val="both"/>
      </w:pPr>
      <w:bookmarkStart w:id="194" w:name="_Toc13486650"/>
      <w:bookmarkStart w:id="195" w:name="_Toc13487610"/>
      <w:r w:rsidRPr="00340483">
        <w:t>Bashkëpunimi e koordinimi</w:t>
      </w:r>
      <w:r w:rsidRPr="00340483">
        <w:rPr>
          <w:spacing w:val="-1"/>
        </w:rPr>
        <w:t xml:space="preserve"> </w:t>
      </w:r>
      <w:r w:rsidRPr="00340483">
        <w:t>rajonal</w:t>
      </w:r>
      <w:bookmarkEnd w:id="194"/>
      <w:bookmarkEnd w:id="195"/>
    </w:p>
    <w:p w:rsidR="00D73401" w:rsidRPr="00340483" w:rsidRDefault="009A35A9">
      <w:pPr>
        <w:pStyle w:val="BodyText"/>
        <w:spacing w:before="156" w:line="276" w:lineRule="auto"/>
        <w:ind w:left="222" w:right="234"/>
        <w:jc w:val="both"/>
        <w:rPr>
          <w:lang w:val="sq-AL"/>
        </w:rPr>
      </w:pPr>
      <w:r w:rsidRPr="00340483">
        <w:rPr>
          <w:lang w:val="sq-AL"/>
        </w:rPr>
        <w:t>QKKSH, në zbatim të ligjit nr. 10435, datë 23.06.2011, neni 7, pika e), ka detyrimin që të ushtrojë kompetencat për të bashkëpunuar dhe koordinuar në mënyrë të drejtpërdrejtë me qendrat homologe të kërkim-shpëtimit të vendeve fqinje, si dhe të marrin pjesë në veprimet SAR që kryhen në zonat detare, jashtë zonës së përgjegjësisë së RSH, me kërkesë të RCC-ve fqinjë dhe duke vepruar në bazë të marrëveshjeve reciproke.</w:t>
      </w:r>
    </w:p>
    <w:p w:rsidR="00D73401" w:rsidRPr="00340483" w:rsidRDefault="009A35A9">
      <w:pPr>
        <w:pStyle w:val="BodyText"/>
        <w:spacing w:before="73" w:line="276" w:lineRule="auto"/>
        <w:ind w:left="222" w:right="239"/>
        <w:jc w:val="both"/>
        <w:rPr>
          <w:lang w:val="sq-AL"/>
        </w:rPr>
      </w:pPr>
      <w:r w:rsidRPr="00340483">
        <w:rPr>
          <w:lang w:val="sq-AL"/>
        </w:rPr>
        <w:t>QKKSH/RCC (kur është nënshkruar një marrëveshje dypalëshe) përbën pikën e kontaktit për kërkesën për ndihmë të mjeteve SAR të vendeve të tjera në operacionet e koordinuara nga QKKSH në SRR të RSH-së ose për disponueshmërinë dhe asistencën e forcave të Republikës së Shqipërisë në operacionet e SAR që ndodhin në SRR fqinje, nën koordinimin e çdo JRCC/RCC tjetër.</w:t>
      </w:r>
    </w:p>
    <w:p w:rsidR="00D73401" w:rsidRPr="00340483" w:rsidRDefault="009A35A9">
      <w:pPr>
        <w:pStyle w:val="BodyText"/>
        <w:spacing w:before="123" w:line="276" w:lineRule="auto"/>
        <w:ind w:left="222" w:right="236"/>
        <w:jc w:val="both"/>
        <w:rPr>
          <w:lang w:val="sq-AL"/>
        </w:rPr>
      </w:pPr>
      <w:r w:rsidRPr="00340483">
        <w:rPr>
          <w:lang w:val="sq-AL"/>
        </w:rPr>
        <w:t xml:space="preserve">Në rastin e aksidenteve që përfshijnë mjete detare që ndodhin jashtë kufijve të rajonit të përgjegjësisë së Republikës së Shqipërisë, QKKSH bashkëpunon me qendrën kompetente të huaj SAR, e cila ka marrë përsipër përgjegjësinë për të mbledhur ose </w:t>
      </w:r>
      <w:r w:rsidRPr="00340483">
        <w:rPr>
          <w:lang w:val="sq-AL"/>
        </w:rPr>
        <w:lastRenderedPageBreak/>
        <w:t>ofruar informacionin përkatës, për mbledhjen dhe sigurimin e informacionit përkatës.</w:t>
      </w:r>
    </w:p>
    <w:p w:rsidR="00D73401" w:rsidRPr="00340483" w:rsidRDefault="009A35A9">
      <w:pPr>
        <w:pStyle w:val="BodyText"/>
        <w:spacing w:before="120" w:line="276" w:lineRule="auto"/>
        <w:ind w:left="222" w:right="240"/>
        <w:jc w:val="both"/>
        <w:rPr>
          <w:lang w:val="sq-AL"/>
        </w:rPr>
      </w:pPr>
      <w:r w:rsidRPr="00340483">
        <w:rPr>
          <w:lang w:val="sq-AL"/>
        </w:rPr>
        <w:t>Në operacionet SAR në vendet e tjera, ku shtetasit shqiptarë janë në rrezik apo janë gjetur ose shpëtuar, (e njëjta praktikë ndiqet me të shtetasit e huaj në SRR të Shqipërisë), informohet Departamenti i Çështjeve Konsullore të Ministrisë së Punëve të Jashtme, i cili më pas, së bashku me Policinë e Shtetit dhe ambasadat përkatëse, kontrollon prenotimet e udhëtimeve dhe informon të afërmit e viktimës/ave ose personave të</w:t>
      </w:r>
      <w:r w:rsidRPr="00340483">
        <w:rPr>
          <w:spacing w:val="-3"/>
          <w:lang w:val="sq-AL"/>
        </w:rPr>
        <w:t xml:space="preserve"> </w:t>
      </w:r>
      <w:r w:rsidRPr="00340483">
        <w:rPr>
          <w:lang w:val="sq-AL"/>
        </w:rPr>
        <w:t>shpëtuar.</w:t>
      </w:r>
    </w:p>
    <w:p w:rsidR="00D73401" w:rsidRPr="00340483" w:rsidRDefault="009A35A9">
      <w:pPr>
        <w:pStyle w:val="BodyText"/>
        <w:spacing w:before="119" w:line="276" w:lineRule="auto"/>
        <w:ind w:left="222" w:right="236"/>
        <w:jc w:val="both"/>
        <w:rPr>
          <w:lang w:val="sq-AL"/>
        </w:rPr>
      </w:pPr>
      <w:r w:rsidRPr="00340483">
        <w:rPr>
          <w:lang w:val="sq-AL"/>
        </w:rPr>
        <w:t>QKKSH/RCC koordinon incidentet detare SAR jashtë rajonit të saj të përgjegjësisë, në rastet kur është marrësi i parë i sinjaleve të alarmit, deri sa përgjegjësia të merret nga RCC përkatëse për menaxhimin të mëtejshëm të incidentit.</w:t>
      </w:r>
    </w:p>
    <w:p w:rsidR="00D73401" w:rsidRPr="00340483" w:rsidRDefault="009A35A9">
      <w:pPr>
        <w:pStyle w:val="BodyText"/>
        <w:spacing w:before="121" w:line="276" w:lineRule="auto"/>
        <w:ind w:left="222" w:right="232"/>
        <w:jc w:val="both"/>
        <w:rPr>
          <w:lang w:val="sq-AL"/>
        </w:rPr>
      </w:pPr>
      <w:r w:rsidRPr="00340483">
        <w:rPr>
          <w:lang w:val="sq-AL"/>
        </w:rPr>
        <w:t>Kur kërkohet një mision SAR jashtë SRR të Republikës së Shqipërisë, për të përdorur asetet dhe ekipet kombëtare, QKKSH/RCC, në bashkëpunim me Ministrinë e Jashtme, ndërmerr veprime mbështetur në marrëveshjet ndërkombëtare ekzistuese, të  nënshkruara në kuadër të bashkëpunimit të Republikës e Shqipërisë me vendet e tjera si dhe në zbatim të ligjit nr. 10435, datë 23.06.201, neni 13, pika 1, 2,</w:t>
      </w:r>
      <w:r w:rsidRPr="00340483">
        <w:rPr>
          <w:spacing w:val="-4"/>
          <w:lang w:val="sq-AL"/>
        </w:rPr>
        <w:t xml:space="preserve"> </w:t>
      </w:r>
      <w:r w:rsidRPr="00340483">
        <w:rPr>
          <w:lang w:val="sq-AL"/>
        </w:rPr>
        <w:t>3).</w:t>
      </w:r>
    </w:p>
    <w:p w:rsidR="00D73401" w:rsidRPr="00340483" w:rsidRDefault="009A35A9">
      <w:pPr>
        <w:pStyle w:val="BodyText"/>
        <w:spacing w:before="120" w:line="276" w:lineRule="auto"/>
        <w:ind w:left="222" w:right="236"/>
        <w:jc w:val="both"/>
        <w:rPr>
          <w:lang w:val="sq-AL"/>
        </w:rPr>
      </w:pPr>
      <w:r w:rsidRPr="00340483">
        <w:rPr>
          <w:lang w:val="sq-AL"/>
        </w:rPr>
        <w:t>Për incidentet në SRR të RSH, QKKSH mund të kërkojë ndihmë nga shtetet fqinje, në kuadër të një marrëveshjeje ekzistuese.</w:t>
      </w:r>
    </w:p>
    <w:p w:rsidR="00D73401" w:rsidRPr="00340483" w:rsidRDefault="009A35A9">
      <w:pPr>
        <w:pStyle w:val="BodyText"/>
        <w:spacing w:before="119" w:line="276" w:lineRule="auto"/>
        <w:ind w:left="222" w:right="240"/>
        <w:jc w:val="both"/>
        <w:rPr>
          <w:lang w:val="sq-AL"/>
        </w:rPr>
      </w:pPr>
      <w:r w:rsidRPr="00340483">
        <w:rPr>
          <w:lang w:val="sq-AL"/>
        </w:rPr>
        <w:t xml:space="preserve">Procedurat rajonale të aktivizimit të operacioneve SAR do të aplikohen nga QKKSH, si një organ i përgjithshëm bashkërendues (për RSH) dhe reagues </w:t>
      </w:r>
      <w:r w:rsidR="004C7202">
        <w:rPr>
          <w:lang w:val="sq-AL"/>
        </w:rPr>
        <w:t>ndër</w:t>
      </w:r>
      <w:r w:rsidR="004C7202" w:rsidRPr="00340483">
        <w:rPr>
          <w:lang w:val="sq-AL"/>
        </w:rPr>
        <w:t>rajonal</w:t>
      </w:r>
      <w:r w:rsidRPr="00340483">
        <w:rPr>
          <w:lang w:val="sq-AL"/>
        </w:rPr>
        <w:t>, kur një incident ka ndodhur ose mund të ndodhë dhe:</w:t>
      </w:r>
    </w:p>
    <w:p w:rsidR="00D73401" w:rsidRPr="00340483" w:rsidRDefault="009A35A9">
      <w:pPr>
        <w:pStyle w:val="ListParagraph"/>
        <w:numPr>
          <w:ilvl w:val="0"/>
          <w:numId w:val="56"/>
        </w:numPr>
        <w:tabs>
          <w:tab w:val="left" w:pos="941"/>
          <w:tab w:val="left" w:pos="942"/>
        </w:tabs>
        <w:spacing w:before="121" w:line="276" w:lineRule="auto"/>
        <w:ind w:right="240"/>
        <w:rPr>
          <w:sz w:val="24"/>
          <w:lang w:val="sq-AL"/>
        </w:rPr>
      </w:pPr>
      <w:r w:rsidRPr="00340483">
        <w:rPr>
          <w:sz w:val="24"/>
          <w:lang w:val="sq-AL"/>
        </w:rPr>
        <w:t>tejkalon aftësinë e reagimit të mundshëm të vendit tonë për të përballuar këtë incident/aksident;</w:t>
      </w:r>
    </w:p>
    <w:p w:rsidR="00D73401" w:rsidRPr="00340483" w:rsidRDefault="009A35A9">
      <w:pPr>
        <w:pStyle w:val="ListParagraph"/>
        <w:numPr>
          <w:ilvl w:val="0"/>
          <w:numId w:val="56"/>
        </w:numPr>
        <w:tabs>
          <w:tab w:val="left" w:pos="941"/>
          <w:tab w:val="left" w:pos="942"/>
        </w:tabs>
        <w:spacing w:before="1" w:line="278" w:lineRule="auto"/>
        <w:ind w:right="242"/>
        <w:rPr>
          <w:sz w:val="24"/>
          <w:lang w:val="sq-AL"/>
        </w:rPr>
      </w:pPr>
      <w:r w:rsidRPr="00340483">
        <w:rPr>
          <w:sz w:val="24"/>
          <w:lang w:val="sq-AL"/>
        </w:rPr>
        <w:t>mund të përbëjë një kërcënim serioz për shëndetin publik, mirëqenien, mjedisin, ose për numër të konsiderueshëm të pronave në</w:t>
      </w:r>
      <w:r w:rsidRPr="00340483">
        <w:rPr>
          <w:spacing w:val="-2"/>
          <w:sz w:val="24"/>
          <w:lang w:val="sq-AL"/>
        </w:rPr>
        <w:t xml:space="preserve"> </w:t>
      </w:r>
      <w:r w:rsidRPr="00340483">
        <w:rPr>
          <w:sz w:val="24"/>
          <w:lang w:val="sq-AL"/>
        </w:rPr>
        <w:t>rajon;</w:t>
      </w:r>
    </w:p>
    <w:p w:rsidR="00D73401" w:rsidRPr="00340483" w:rsidRDefault="009A35A9">
      <w:pPr>
        <w:pStyle w:val="Heading1"/>
        <w:numPr>
          <w:ilvl w:val="1"/>
          <w:numId w:val="57"/>
        </w:numPr>
        <w:tabs>
          <w:tab w:val="left" w:pos="642"/>
        </w:tabs>
        <w:spacing w:before="198"/>
        <w:ind w:firstLine="0"/>
        <w:jc w:val="both"/>
      </w:pPr>
      <w:bookmarkStart w:id="196" w:name="_Toc13486651"/>
      <w:bookmarkStart w:id="197" w:name="_Toc13487611"/>
      <w:r w:rsidRPr="00340483">
        <w:t>Menaxhimi i operacioneve SAR</w:t>
      </w:r>
      <w:bookmarkEnd w:id="196"/>
      <w:bookmarkEnd w:id="197"/>
    </w:p>
    <w:p w:rsidR="00D73401" w:rsidRPr="00340483" w:rsidRDefault="009A35A9">
      <w:pPr>
        <w:pStyle w:val="BodyText"/>
        <w:spacing w:before="158" w:line="276" w:lineRule="auto"/>
        <w:ind w:left="222" w:right="233"/>
        <w:jc w:val="both"/>
        <w:rPr>
          <w:lang w:val="sq-AL"/>
        </w:rPr>
      </w:pPr>
      <w:r w:rsidRPr="00340483">
        <w:rPr>
          <w:lang w:val="sq-AL"/>
        </w:rPr>
        <w:t>Koordinatorët e kërkim-shpëtimit, të përcaktuar në këtë plan kombëtar, janë menaxherët e operacioneve SAR. Ata duhet të kuptojnë rëndësinë e përfshirjes së kapaciteteve të tjera, në mbështetje të sistemit të SAR dhe të kërkojnë të krijojnë një mjedis ku një përfshirje e tillë të jetë efektive. Natyra gati unike, humanitare dhe jopolitike e SAR-it përbën avantazh në nxitjen e bashkëpunimit dhe përfshirjes së strukturave shtetërore  dhe private për një qëllim të</w:t>
      </w:r>
      <w:r w:rsidRPr="00340483">
        <w:rPr>
          <w:spacing w:val="-5"/>
          <w:lang w:val="sq-AL"/>
        </w:rPr>
        <w:t xml:space="preserve"> </w:t>
      </w:r>
      <w:r w:rsidRPr="00340483">
        <w:rPr>
          <w:lang w:val="sq-AL"/>
        </w:rPr>
        <w:t>përbashkët.</w:t>
      </w:r>
    </w:p>
    <w:p w:rsidR="00D73401" w:rsidRPr="00340483" w:rsidRDefault="009A35A9">
      <w:pPr>
        <w:pStyle w:val="BodyText"/>
        <w:spacing w:before="73" w:line="276" w:lineRule="auto"/>
        <w:ind w:left="222" w:right="237"/>
        <w:jc w:val="both"/>
        <w:rPr>
          <w:lang w:val="sq-AL"/>
        </w:rPr>
      </w:pPr>
      <w:r w:rsidRPr="00340483">
        <w:rPr>
          <w:lang w:val="sq-AL"/>
        </w:rPr>
        <w:t>Lloji i Sistemit të Komandimit të Incidentit, i miratuar për përdorim në Republikën e Shqipërisë, është Sistemi Kombëtar i Menaxhimit të Incidentit (SCI). Procedurat koordinuese të këtij plani do të vazhdojnë të përdoren nën SCI.</w:t>
      </w:r>
    </w:p>
    <w:p w:rsidR="00D73401" w:rsidRPr="00340483" w:rsidRDefault="009A35A9">
      <w:pPr>
        <w:pStyle w:val="BodyText"/>
        <w:spacing w:before="121" w:line="276" w:lineRule="auto"/>
        <w:ind w:left="222" w:right="235"/>
        <w:jc w:val="both"/>
        <w:rPr>
          <w:lang w:val="sq-AL"/>
        </w:rPr>
      </w:pPr>
      <w:r w:rsidRPr="00340483">
        <w:rPr>
          <w:lang w:val="sq-AL"/>
        </w:rPr>
        <w:t>Për të siguruar sukses, palët e përfshira në plan duhet të angazhohen për ofrimin e shërbimeve më të mira të mundshme të SAR-it me burimet e disponueshme. Ky angazhim pasqyrohet gjithashtu</w:t>
      </w:r>
      <w:r w:rsidR="004C7202">
        <w:rPr>
          <w:lang w:val="sq-AL"/>
        </w:rPr>
        <w:t xml:space="preserve"> </w:t>
      </w:r>
      <w:r w:rsidRPr="00340483">
        <w:rPr>
          <w:lang w:val="sq-AL"/>
        </w:rPr>
        <w:t>në legjislacionin kombëtar që përcakton agjencitë përgjegjëse për SAR.</w:t>
      </w:r>
    </w:p>
    <w:p w:rsidR="00D73401" w:rsidRPr="00340483" w:rsidRDefault="009A35A9">
      <w:pPr>
        <w:pStyle w:val="BodyText"/>
        <w:spacing w:before="120" w:line="276" w:lineRule="auto"/>
        <w:ind w:left="222" w:right="238"/>
        <w:jc w:val="both"/>
        <w:rPr>
          <w:lang w:val="sq-AL"/>
        </w:rPr>
      </w:pPr>
      <w:r w:rsidRPr="00340483">
        <w:rPr>
          <w:lang w:val="sq-AL"/>
        </w:rPr>
        <w:t xml:space="preserve">Agjencitë ose personat që mund të caktohen si koordinatorë të SAR-it (SC) apo që kanë përgjegjësi mbikëqyrëse brenda QKKSH, do të përfshihen në menaxhimin dhe mbështetjen e aspekteve të ndryshme të organizimit dhe menaxhimit SAR. </w:t>
      </w:r>
      <w:r w:rsidRPr="00340483">
        <w:rPr>
          <w:lang w:val="sq-AL"/>
        </w:rPr>
        <w:lastRenderedPageBreak/>
        <w:t>Bashkëpunimi i ngushtë ndërmjet organizatave të ndryshme civile dhe ushtarake është thelbësor dhe legjislacioni siguron përdorimin e burimeve ushtarake dhe burimeve të tjera publike për të mbështetur SAR-in.</w:t>
      </w:r>
    </w:p>
    <w:p w:rsidR="00D73401" w:rsidRPr="00340483" w:rsidRDefault="009A35A9">
      <w:pPr>
        <w:pStyle w:val="BodyText"/>
        <w:spacing w:before="122" w:line="276" w:lineRule="auto"/>
        <w:ind w:left="222" w:right="233"/>
        <w:jc w:val="both"/>
        <w:rPr>
          <w:lang w:val="sq-AL"/>
        </w:rPr>
      </w:pPr>
      <w:r w:rsidRPr="00340483">
        <w:rPr>
          <w:lang w:val="sq-AL"/>
        </w:rPr>
        <w:t>Organizmat shtetërorë, industria dhe burimet e përgjithshme të popullsisë duhet të mbështesin shërbimin SAR, por drejtuesit SAR duhet të marrin iniciativën për të bërë marrëveshje për ta, në funksion të shërbimit që ata drejtojnë.</w:t>
      </w:r>
    </w:p>
    <w:p w:rsidR="00D73401" w:rsidRPr="00340483" w:rsidRDefault="009A35A9">
      <w:pPr>
        <w:pStyle w:val="Heading1"/>
        <w:spacing w:before="123"/>
        <w:ind w:left="222"/>
        <w:jc w:val="both"/>
      </w:pPr>
      <w:bookmarkStart w:id="198" w:name="_Toc13486652"/>
      <w:bookmarkStart w:id="199" w:name="_Toc13487612"/>
      <w:r w:rsidRPr="00340483">
        <w:t>Organizimi i ekipit</w:t>
      </w:r>
      <w:bookmarkEnd w:id="198"/>
      <w:bookmarkEnd w:id="199"/>
    </w:p>
    <w:p w:rsidR="00D73401" w:rsidRPr="00340483" w:rsidRDefault="009A35A9">
      <w:pPr>
        <w:pStyle w:val="BodyText"/>
        <w:spacing w:before="159" w:line="276" w:lineRule="auto"/>
        <w:ind w:left="222" w:right="233"/>
        <w:jc w:val="both"/>
        <w:rPr>
          <w:lang w:val="sq-AL"/>
        </w:rPr>
      </w:pPr>
      <w:r w:rsidRPr="00340483">
        <w:rPr>
          <w:lang w:val="sq-AL"/>
        </w:rPr>
        <w:t>Ekipi i SAR përbëhet nga personel që zotëron aftësi të specializuara në operacionet e kërkimit dhe shpëtimit, aftësi që përfshijnë Komandim-Kontrollin e Incidentit, kërkimin teknik dhe kërkimin me qen, shpëtimin me litarë, shpëtim në hapësira të kufizuara, shpëtimin në struktura të rrëzuara, shpëtimin në ujëra të shpejta (përmbytje), nxjerrjen e automjeteve dhe MCM (Menaxhimin e viktimave të shumta).</w:t>
      </w:r>
    </w:p>
    <w:p w:rsidR="00D73401" w:rsidRPr="00340483" w:rsidRDefault="009A35A9">
      <w:pPr>
        <w:pStyle w:val="BodyText"/>
        <w:spacing w:before="120" w:line="276" w:lineRule="auto"/>
        <w:ind w:left="222" w:right="234"/>
        <w:jc w:val="both"/>
        <w:rPr>
          <w:lang w:val="sq-AL"/>
        </w:rPr>
      </w:pPr>
      <w:r w:rsidRPr="00340483">
        <w:rPr>
          <w:lang w:val="sq-AL"/>
        </w:rPr>
        <w:t>Njësitë SAR kanë një udhëheqës të paracaktuar që do të drejtojë dhe menaxhojë të gjithë operacionin SAR. Ato kryejnë misionin e përgjithshëm të kërkimit dhe shpëtimit duke përfshirë: mobilizimin, kërkimin dhe shpëtimin teknik dhe/nxjerrjen (çlirimin). Kjo do të bëhet në fazat e përgjithshme SAR, për shembull në: fazën e alarmit/kërkimit, fazën e shpëtimit, rikuperimit dhe fazën e përfundimit. Kjo ndihmon drejtuesin e ekipit të SAR me planifikimin afatshkurtër dhe afatgjatë për operacionet e ekipit</w:t>
      </w:r>
      <w:r w:rsidRPr="00340483">
        <w:rPr>
          <w:spacing w:val="-8"/>
          <w:lang w:val="sq-AL"/>
        </w:rPr>
        <w:t xml:space="preserve"> </w:t>
      </w:r>
      <w:r w:rsidRPr="00340483">
        <w:rPr>
          <w:lang w:val="sq-AL"/>
        </w:rPr>
        <w:t>SAR.</w:t>
      </w:r>
    </w:p>
    <w:p w:rsidR="00D73401" w:rsidRPr="00340483" w:rsidRDefault="009A35A9">
      <w:pPr>
        <w:pStyle w:val="Heading1"/>
        <w:spacing w:before="124"/>
        <w:ind w:left="222"/>
        <w:jc w:val="both"/>
      </w:pPr>
      <w:bookmarkStart w:id="200" w:name="_Toc13486653"/>
      <w:bookmarkStart w:id="201" w:name="_Toc13487613"/>
      <w:r w:rsidRPr="00340483">
        <w:t>Nivelet e menaxhimit</w:t>
      </w:r>
      <w:bookmarkEnd w:id="200"/>
      <w:bookmarkEnd w:id="201"/>
    </w:p>
    <w:p w:rsidR="00D73401" w:rsidRPr="00340483" w:rsidRDefault="009A35A9">
      <w:pPr>
        <w:pStyle w:val="BodyText"/>
        <w:spacing w:before="156"/>
        <w:ind w:left="222"/>
        <w:jc w:val="both"/>
        <w:rPr>
          <w:lang w:val="sq-AL"/>
        </w:rPr>
      </w:pPr>
      <w:r w:rsidRPr="00340483">
        <w:rPr>
          <w:lang w:val="sq-AL"/>
        </w:rPr>
        <w:t>Ekzistojnë tre nivele të menaxhimit në sistemin SAR:</w:t>
      </w:r>
    </w:p>
    <w:p w:rsidR="00D73401" w:rsidRPr="00340483" w:rsidRDefault="009A35A9">
      <w:pPr>
        <w:pStyle w:val="ListParagraph"/>
        <w:numPr>
          <w:ilvl w:val="2"/>
          <w:numId w:val="57"/>
        </w:numPr>
        <w:tabs>
          <w:tab w:val="left" w:pos="941"/>
          <w:tab w:val="left" w:pos="942"/>
        </w:tabs>
        <w:spacing w:before="163"/>
        <w:rPr>
          <w:rFonts w:ascii="Symbol" w:hAnsi="Symbol"/>
          <w:sz w:val="24"/>
          <w:lang w:val="sq-AL"/>
        </w:rPr>
      </w:pPr>
      <w:r w:rsidRPr="00340483">
        <w:rPr>
          <w:sz w:val="24"/>
          <w:lang w:val="sq-AL"/>
        </w:rPr>
        <w:t>Menaxhimi i përgjithshëm i aktivitetit nga autoritetet</w:t>
      </w:r>
      <w:r w:rsidRPr="00340483">
        <w:rPr>
          <w:spacing w:val="-1"/>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Menaxhimi individual i incidenteve SAR nga koordinatorët e misionit</w:t>
      </w:r>
      <w:r w:rsidRPr="00340483">
        <w:rPr>
          <w:spacing w:val="-9"/>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59" w:line="273" w:lineRule="auto"/>
        <w:ind w:right="241"/>
        <w:rPr>
          <w:rFonts w:ascii="Symbol" w:hAnsi="Symbol"/>
          <w:sz w:val="24"/>
          <w:lang w:val="sq-AL"/>
        </w:rPr>
      </w:pPr>
      <w:r w:rsidRPr="00340483">
        <w:rPr>
          <w:sz w:val="24"/>
          <w:lang w:val="sq-AL"/>
        </w:rPr>
        <w:t>Menaxhimi nga koordinatorët në vendngjarje, drejtimi i aktiviteteve në një incident SAR, të cilët caktohen nga Koordinatori i Misionit</w:t>
      </w:r>
      <w:r w:rsidRPr="00340483">
        <w:rPr>
          <w:spacing w:val="-5"/>
          <w:sz w:val="24"/>
          <w:lang w:val="sq-AL"/>
        </w:rPr>
        <w:t xml:space="preserve"> </w:t>
      </w:r>
      <w:r w:rsidRPr="00340483">
        <w:rPr>
          <w:sz w:val="24"/>
          <w:lang w:val="sq-AL"/>
        </w:rPr>
        <w:t>SAR.</w:t>
      </w:r>
    </w:p>
    <w:p w:rsidR="00D73401" w:rsidRPr="00340483" w:rsidRDefault="009A35A9">
      <w:pPr>
        <w:pStyle w:val="BodyText"/>
        <w:spacing w:before="124" w:line="276" w:lineRule="auto"/>
        <w:ind w:left="222" w:right="238"/>
        <w:jc w:val="both"/>
        <w:rPr>
          <w:lang w:val="sq-AL"/>
        </w:rPr>
      </w:pPr>
      <w:r w:rsidRPr="00340483">
        <w:rPr>
          <w:lang w:val="sq-AL"/>
        </w:rPr>
        <w:t>Kjo pjesë detajon, në terma të përgjithshëm, menaxhimin dhe koordinimin e veprimeve të nevojshme, pas marrjes së vendimit për të zbatuar procedurat për të reaguar në një situatë SAR. Sapo të vendoset për të proceduar për një operacion, planet duhet të vihen në zbatim për fillimin e aktivitetit të kërkimit pa asnjë vonesë, sipas shtojcave dhe lidhjeve përkatëse, të miratuara në këtë plan.</w:t>
      </w:r>
    </w:p>
    <w:p w:rsidR="00D73401" w:rsidRPr="00340483" w:rsidRDefault="009A35A9">
      <w:pPr>
        <w:pStyle w:val="Heading1"/>
        <w:spacing w:before="124"/>
        <w:ind w:left="222"/>
        <w:jc w:val="both"/>
      </w:pPr>
      <w:bookmarkStart w:id="202" w:name="_Toc13486654"/>
      <w:bookmarkStart w:id="203" w:name="_Toc13487614"/>
      <w:r w:rsidRPr="00340483">
        <w:t>Personeli i Qendrës së Koordinim-Shpëtimit</w:t>
      </w:r>
      <w:bookmarkEnd w:id="202"/>
      <w:bookmarkEnd w:id="203"/>
    </w:p>
    <w:p w:rsidR="00D73401" w:rsidRPr="00340483" w:rsidRDefault="009A35A9">
      <w:pPr>
        <w:pStyle w:val="BodyText"/>
        <w:spacing w:before="73" w:line="276" w:lineRule="auto"/>
        <w:ind w:left="222" w:right="234"/>
        <w:jc w:val="both"/>
        <w:rPr>
          <w:lang w:val="sq-AL"/>
        </w:rPr>
      </w:pPr>
      <w:r w:rsidRPr="00340483">
        <w:rPr>
          <w:lang w:val="sq-AL"/>
        </w:rPr>
        <w:t>Personeli i Qendrës së Koordinim-Shpëtimit kryen detyra në përgjigje të ngjarjeve të kërkim-shpëtimit. Përveç kësaj, ato kanë përgjegjësi të mbajnë Qendrën e Koordinim- Shpëtimit në gjendje të gatshme në mënyrë të vazhdueshme. Stafi i Qendrës së Koordinim-Shpëtimit duhet të përbëhet nga personel i trajnuar dhe me përvojë në fushën e kërkim-shpëtimit. Gjatë kohës kur një aktivitet SAR është në vijim dhe është i shkallës së madhe, stafi i zakonshëm mund të mbështetet nga personel</w:t>
      </w:r>
      <w:r w:rsidRPr="00340483">
        <w:rPr>
          <w:spacing w:val="-3"/>
          <w:lang w:val="sq-AL"/>
        </w:rPr>
        <w:t xml:space="preserve"> </w:t>
      </w:r>
      <w:r w:rsidRPr="00340483">
        <w:rPr>
          <w:lang w:val="sq-AL"/>
        </w:rPr>
        <w:t>shtesë.</w:t>
      </w:r>
    </w:p>
    <w:p w:rsidR="00D73401" w:rsidRPr="00340483" w:rsidRDefault="009A35A9">
      <w:pPr>
        <w:pStyle w:val="Heading1"/>
        <w:spacing w:before="127"/>
        <w:ind w:left="222"/>
        <w:jc w:val="both"/>
      </w:pPr>
      <w:bookmarkStart w:id="204" w:name="_Toc13486655"/>
      <w:bookmarkStart w:id="205" w:name="_Toc13487615"/>
      <w:r w:rsidRPr="00340483">
        <w:t>Njësitë dhe ekuipazhet</w:t>
      </w:r>
      <w:r w:rsidRPr="00340483">
        <w:rPr>
          <w:spacing w:val="-7"/>
        </w:rPr>
        <w:t xml:space="preserve"> </w:t>
      </w:r>
      <w:r w:rsidRPr="00340483">
        <w:t>SAR</w:t>
      </w:r>
      <w:bookmarkEnd w:id="204"/>
      <w:bookmarkEnd w:id="205"/>
    </w:p>
    <w:p w:rsidR="00D73401" w:rsidRPr="00340483" w:rsidRDefault="009A35A9">
      <w:pPr>
        <w:pStyle w:val="BodyText"/>
        <w:spacing w:before="156"/>
        <w:ind w:left="222"/>
        <w:jc w:val="both"/>
        <w:rPr>
          <w:lang w:val="sq-AL"/>
        </w:rPr>
      </w:pPr>
      <w:r w:rsidRPr="00340483">
        <w:rPr>
          <w:lang w:val="sq-AL"/>
        </w:rPr>
        <w:t>Me njësi SAR kemi</w:t>
      </w:r>
      <w:r w:rsidRPr="00340483">
        <w:rPr>
          <w:spacing w:val="-7"/>
          <w:lang w:val="sq-AL"/>
        </w:rPr>
        <w:t xml:space="preserve"> </w:t>
      </w:r>
      <w:r w:rsidRPr="00340483">
        <w:rPr>
          <w:lang w:val="sq-AL"/>
        </w:rPr>
        <w:t>parasysh:</w:t>
      </w:r>
    </w:p>
    <w:p w:rsidR="00D73401" w:rsidRPr="00340483" w:rsidRDefault="009A35A9">
      <w:pPr>
        <w:pStyle w:val="BodyText"/>
        <w:spacing w:before="161" w:line="381" w:lineRule="auto"/>
        <w:ind w:left="222" w:right="1949"/>
        <w:rPr>
          <w:lang w:val="sq-AL"/>
        </w:rPr>
      </w:pPr>
      <w:r w:rsidRPr="00340483">
        <w:rPr>
          <w:lang w:val="sq-AL"/>
        </w:rPr>
        <w:t xml:space="preserve">Njësi kërkim-shpëtimi ajrore: ASRU (Air Search and Rescue Unit). </w:t>
      </w:r>
      <w:r w:rsidRPr="00340483">
        <w:rPr>
          <w:lang w:val="sq-AL"/>
        </w:rPr>
        <w:lastRenderedPageBreak/>
        <w:t>Njësi kërkim-shpëtimi detare: NSRU (Naval Search and Rescue Unit).</w:t>
      </w:r>
    </w:p>
    <w:p w:rsidR="00D73401" w:rsidRPr="00340483" w:rsidRDefault="009A35A9">
      <w:pPr>
        <w:pStyle w:val="BodyText"/>
        <w:spacing w:line="275" w:lineRule="exact"/>
        <w:ind w:left="222"/>
        <w:jc w:val="both"/>
        <w:rPr>
          <w:lang w:val="sq-AL"/>
        </w:rPr>
      </w:pPr>
      <w:r w:rsidRPr="00340483">
        <w:rPr>
          <w:lang w:val="sq-AL"/>
        </w:rPr>
        <w:t>Njësi kërkim-shpëtimi tokësore: LSRU (Land Search and Rescue Unit), etj.</w:t>
      </w:r>
    </w:p>
    <w:p w:rsidR="00D73401" w:rsidRPr="00340483" w:rsidRDefault="009A35A9">
      <w:pPr>
        <w:pStyle w:val="BodyText"/>
        <w:spacing w:before="160" w:line="276" w:lineRule="auto"/>
        <w:ind w:left="222" w:right="238"/>
        <w:jc w:val="both"/>
        <w:rPr>
          <w:lang w:val="sq-AL"/>
        </w:rPr>
      </w:pPr>
      <w:r w:rsidRPr="00340483">
        <w:rPr>
          <w:lang w:val="sq-AL"/>
        </w:rPr>
        <w:t>Njësitë SAR kanë përgjegjësi për krijimin, plotësimin me personel, pajisjen dhe menaxhimin e sistemit SAR, duke përfshirë mbështetjen e duhur ligjore dhe financiare, krijimin e Qendrës së Koordinim-Shpëtimit, sigurimin ose organizimin e aseteve SAR, zhvillimin e politikave të koordinimit dhe trajnimit SAR, etj.</w:t>
      </w:r>
    </w:p>
    <w:p w:rsidR="00D73401" w:rsidRPr="00340483" w:rsidRDefault="009A35A9">
      <w:pPr>
        <w:pStyle w:val="BodyText"/>
        <w:spacing w:before="121"/>
        <w:ind w:left="222"/>
        <w:jc w:val="both"/>
        <w:rPr>
          <w:lang w:val="sq-AL"/>
        </w:rPr>
      </w:pPr>
      <w:r w:rsidRPr="00340483">
        <w:rPr>
          <w:lang w:val="sq-AL"/>
        </w:rPr>
        <w:t>Çdo njësi SAR duhet të sigurohet që:</w:t>
      </w:r>
    </w:p>
    <w:p w:rsidR="00D73401" w:rsidRPr="00340483" w:rsidRDefault="009A35A9">
      <w:pPr>
        <w:pStyle w:val="BodyText"/>
        <w:spacing w:before="160" w:line="278" w:lineRule="auto"/>
        <w:ind w:left="222" w:right="244"/>
        <w:jc w:val="both"/>
        <w:rPr>
          <w:lang w:val="sq-AL"/>
        </w:rPr>
      </w:pPr>
      <w:r w:rsidRPr="00340483">
        <w:rPr>
          <w:lang w:val="sq-AL"/>
        </w:rPr>
        <w:t>operacioni SAR do të fillojë dhe ekzekutohet duke përdorur mjetet më të mundshme të efektshme,</w:t>
      </w:r>
    </w:p>
    <w:p w:rsidR="00D73401" w:rsidRPr="00340483" w:rsidRDefault="009A35A9">
      <w:pPr>
        <w:pStyle w:val="BodyText"/>
        <w:spacing w:before="117" w:line="276" w:lineRule="auto"/>
        <w:ind w:left="222" w:right="239"/>
        <w:jc w:val="both"/>
        <w:rPr>
          <w:lang w:val="sq-AL"/>
        </w:rPr>
      </w:pPr>
      <w:r w:rsidRPr="00340483">
        <w:rPr>
          <w:lang w:val="sq-AL"/>
        </w:rPr>
        <w:t>operacionet e shpëtimit të jenë kryer ose shanset për sukses nuk kanë asnjë mundësi të logjikshme.</w:t>
      </w:r>
    </w:p>
    <w:p w:rsidR="00D73401" w:rsidRPr="00340483" w:rsidRDefault="009A35A9">
      <w:pPr>
        <w:pStyle w:val="BodyText"/>
        <w:spacing w:before="118" w:line="276" w:lineRule="auto"/>
        <w:ind w:left="222" w:right="236"/>
        <w:jc w:val="both"/>
        <w:rPr>
          <w:lang w:val="sq-AL"/>
        </w:rPr>
      </w:pPr>
      <w:r w:rsidRPr="00340483">
        <w:rPr>
          <w:lang w:val="sq-AL"/>
        </w:rPr>
        <w:t>Njësitë SAR duhet të përqendrohen në burimet që do kryejnë operacionet, koordinimin e të gjitha kapaciteteve pjesëmarrëse në operacionet SAR, vendosjen e bashkëpunimit dhe koordinimit me njësitë e tjera SAR dhe të sigurohen që bashkëpunimi dhe koordinimi reciprok</w:t>
      </w:r>
      <w:r w:rsidRPr="00340483">
        <w:rPr>
          <w:spacing w:val="-1"/>
          <w:lang w:val="sq-AL"/>
        </w:rPr>
        <w:t xml:space="preserve"> </w:t>
      </w:r>
      <w:r w:rsidRPr="00340483">
        <w:rPr>
          <w:lang w:val="sq-AL"/>
        </w:rPr>
        <w:t>funksionon.</w:t>
      </w:r>
    </w:p>
    <w:p w:rsidR="00D73401" w:rsidRPr="00340483" w:rsidRDefault="009A35A9">
      <w:pPr>
        <w:pStyle w:val="Heading1"/>
        <w:spacing w:before="125"/>
        <w:ind w:left="222"/>
        <w:jc w:val="both"/>
      </w:pPr>
      <w:bookmarkStart w:id="206" w:name="_Toc13486656"/>
      <w:bookmarkStart w:id="207" w:name="_Toc13487616"/>
      <w:r w:rsidRPr="00340483">
        <w:t>Proceset e planifikimit SAR</w:t>
      </w:r>
      <w:bookmarkEnd w:id="206"/>
      <w:bookmarkEnd w:id="207"/>
    </w:p>
    <w:p w:rsidR="00D73401" w:rsidRPr="00340483" w:rsidRDefault="009A35A9">
      <w:pPr>
        <w:pStyle w:val="BodyText"/>
        <w:spacing w:before="156" w:line="276" w:lineRule="auto"/>
        <w:ind w:left="222" w:right="236"/>
        <w:jc w:val="both"/>
        <w:rPr>
          <w:lang w:val="sq-AL"/>
        </w:rPr>
      </w:pPr>
      <w:r w:rsidRPr="00340483">
        <w:rPr>
          <w:lang w:val="sq-AL"/>
        </w:rPr>
        <w:t>Plani Kombëtar i Kërkim-Shpëtimit është dokument i vetëm që ka të bëjë me SRR, RCC dhe RSC-s dhe funksionet lidhur me shërbimin SAR, për të cilat shteti shqiptar është përgjegjës. Parimet e bashkërendimit operacional që mbulohen në këtë plan, duhet të shërbejnë si bazë për akte ligjore e nënligjore më të detajuara dhe hartimin e një manuali SAR apo plane të ndryshme</w:t>
      </w:r>
      <w:r w:rsidRPr="00340483">
        <w:rPr>
          <w:spacing w:val="-3"/>
          <w:lang w:val="sq-AL"/>
        </w:rPr>
        <w:t xml:space="preserve"> </w:t>
      </w:r>
      <w:r w:rsidRPr="00340483">
        <w:rPr>
          <w:lang w:val="sq-AL"/>
        </w:rPr>
        <w:t>veprimi.</w:t>
      </w:r>
    </w:p>
    <w:p w:rsidR="00D73401" w:rsidRPr="00340483" w:rsidRDefault="009A35A9">
      <w:pPr>
        <w:pStyle w:val="BodyText"/>
        <w:spacing w:before="123" w:line="276" w:lineRule="auto"/>
        <w:ind w:left="222" w:right="238"/>
        <w:jc w:val="both"/>
        <w:rPr>
          <w:lang w:val="sq-AL"/>
        </w:rPr>
      </w:pPr>
      <w:r w:rsidRPr="00340483">
        <w:rPr>
          <w:lang w:val="sq-AL"/>
        </w:rPr>
        <w:t>Për çdo nivel të operacioneve SAR duhet të hartohen procese e plane specifike, të përshtatshme dhe për çdo nivel operacional, duhet të zhvillohen plane veprimi operacionale. Menaxherët e SAR duhet të vlerësojnë periodikisht planet e tyre dhe të përditësojnë planet afatgjata. Sugjerohet një rishikim vjetor i këtyre planeve.</w:t>
      </w:r>
    </w:p>
    <w:p w:rsidR="00D73401" w:rsidRPr="00340483" w:rsidRDefault="009A35A9">
      <w:pPr>
        <w:pStyle w:val="BodyText"/>
        <w:spacing w:before="120" w:line="276" w:lineRule="auto"/>
        <w:ind w:left="222" w:right="235"/>
        <w:jc w:val="both"/>
        <w:rPr>
          <w:lang w:val="sq-AL"/>
        </w:rPr>
      </w:pPr>
      <w:r w:rsidRPr="00340483">
        <w:rPr>
          <w:lang w:val="sq-AL"/>
        </w:rPr>
        <w:t>Planet e SAR përshkruajnë se si shërbimet SAR do të ofrohen, organizohen dhe mbështeten. Planet e SAR duhet të nënshkruhen nga të gjitha agjencitë qeveritare, të cilat mund të ofrojnë ose mbështesin shërbimet SAR. Këto agjenci duhet të përfaqësohen me personel, ata dhe pikë kontakti, të cilat mbikëqyrin këto</w:t>
      </w:r>
      <w:r w:rsidRPr="00340483">
        <w:rPr>
          <w:spacing w:val="-4"/>
          <w:lang w:val="sq-AL"/>
        </w:rPr>
        <w:t xml:space="preserve"> </w:t>
      </w:r>
      <w:r w:rsidRPr="00340483">
        <w:rPr>
          <w:lang w:val="sq-AL"/>
        </w:rPr>
        <w:t>plane.</w:t>
      </w:r>
    </w:p>
    <w:p w:rsidR="00D73401" w:rsidRPr="00340483" w:rsidRDefault="009A35A9" w:rsidP="001D72A0">
      <w:pPr>
        <w:pStyle w:val="BodyText"/>
        <w:spacing w:before="120" w:line="276" w:lineRule="auto"/>
        <w:ind w:left="222" w:right="237"/>
        <w:jc w:val="both"/>
        <w:rPr>
          <w:lang w:val="sq-AL"/>
        </w:rPr>
      </w:pPr>
      <w:r w:rsidRPr="00340483">
        <w:rPr>
          <w:lang w:val="sq-AL"/>
        </w:rPr>
        <w:t>Planet SAR mund të mbështeten nga legjislacioni ose rregulloret, nëse është e nevojshme ose mund të ketë një memorandum mirëkuptimi (MOU) ndërmjet agjencive</w:t>
      </w:r>
      <w:r w:rsidR="001D72A0">
        <w:rPr>
          <w:lang w:val="sq-AL"/>
        </w:rPr>
        <w:t xml:space="preserve"> </w:t>
      </w:r>
      <w:r w:rsidRPr="00340483">
        <w:rPr>
          <w:lang w:val="sq-AL"/>
        </w:rPr>
        <w:t>përkatëse. Ratifikimi i një MOU, në nivel ministrie, njeh rëndësinë e SAR-it, duke lejuar një proces më të lehtë të rishikimit të tyre sesa marrëveshjet e nivelit të</w:t>
      </w:r>
      <w:r w:rsidRPr="00340483">
        <w:rPr>
          <w:spacing w:val="-11"/>
          <w:lang w:val="sq-AL"/>
        </w:rPr>
        <w:t xml:space="preserve"> </w:t>
      </w:r>
      <w:r w:rsidRPr="00340483">
        <w:rPr>
          <w:lang w:val="sq-AL"/>
        </w:rPr>
        <w:t>lartë.</w:t>
      </w:r>
    </w:p>
    <w:p w:rsidR="00D73401" w:rsidRPr="00340483" w:rsidRDefault="009A35A9">
      <w:pPr>
        <w:pStyle w:val="Heading1"/>
        <w:spacing w:before="121"/>
        <w:ind w:left="222"/>
        <w:jc w:val="both"/>
      </w:pPr>
      <w:bookmarkStart w:id="208" w:name="_Toc13486657"/>
      <w:bookmarkStart w:id="209" w:name="_Toc13487617"/>
      <w:r w:rsidRPr="00340483">
        <w:t>Menaxhimi i rrezikut</w:t>
      </w:r>
      <w:bookmarkEnd w:id="208"/>
      <w:bookmarkEnd w:id="209"/>
    </w:p>
    <w:p w:rsidR="00D73401" w:rsidRPr="00340483" w:rsidRDefault="009A35A9">
      <w:pPr>
        <w:pStyle w:val="BodyText"/>
        <w:spacing w:before="156" w:line="276" w:lineRule="auto"/>
        <w:ind w:left="222" w:right="237"/>
        <w:jc w:val="both"/>
        <w:rPr>
          <w:lang w:val="sq-AL"/>
        </w:rPr>
      </w:pPr>
      <w:r w:rsidRPr="00340483">
        <w:rPr>
          <w:lang w:val="sq-AL"/>
        </w:rPr>
        <w:t>Menaxhimi i rrezikut është një proces shumë i rëndësishëm për të përcaktuar prioritetet e punës në të ardhmen dhe për të përmirësuar aftësinë për të përmbushur objektivat e sistemit të kërkim-shpëtimit në Republikën e</w:t>
      </w:r>
      <w:r w:rsidRPr="00340483">
        <w:rPr>
          <w:spacing w:val="-1"/>
          <w:lang w:val="sq-AL"/>
        </w:rPr>
        <w:t xml:space="preserve"> </w:t>
      </w:r>
      <w:r w:rsidRPr="00340483">
        <w:rPr>
          <w:lang w:val="sq-AL"/>
        </w:rPr>
        <w:t>Shqipërisë.</w:t>
      </w:r>
    </w:p>
    <w:p w:rsidR="00D73401" w:rsidRPr="00340483" w:rsidRDefault="009A35A9">
      <w:pPr>
        <w:pStyle w:val="BodyText"/>
        <w:spacing w:before="121" w:line="276" w:lineRule="auto"/>
        <w:ind w:left="222" w:right="238"/>
        <w:jc w:val="both"/>
        <w:rPr>
          <w:lang w:val="sq-AL"/>
        </w:rPr>
      </w:pPr>
      <w:r w:rsidRPr="00340483">
        <w:rPr>
          <w:lang w:val="sq-AL"/>
        </w:rPr>
        <w:t>Përmirësimi i procesit të menaxhimit të rrezikut dhe reduktimi i problemeve të sistemit duke aplikuar metodologji bashkëkohore të menaxhimit të rrezikut, do të shërbejë për të përmirësuar reagimin ndaj situatave SAR dhe rritjen e performancës së sistemit SAR.</w:t>
      </w:r>
    </w:p>
    <w:p w:rsidR="00D73401" w:rsidRPr="00340483" w:rsidRDefault="009A35A9">
      <w:pPr>
        <w:pStyle w:val="BodyText"/>
        <w:spacing w:before="121" w:line="276" w:lineRule="auto"/>
        <w:ind w:left="222" w:right="234"/>
        <w:jc w:val="both"/>
        <w:rPr>
          <w:lang w:val="sq-AL"/>
        </w:rPr>
      </w:pPr>
      <w:r w:rsidRPr="00340483">
        <w:rPr>
          <w:lang w:val="sq-AL"/>
        </w:rPr>
        <w:lastRenderedPageBreak/>
        <w:t>QKKSH dhe menaxherët/koordinatorët SAR e kanë shumë të domosdoshme të bashkëpunojnë me menaxherët e Emergjencave Civile, në mënyrë që paqartësitë që ekzistojnë në situata potencialisht të rrezikshme mund të minimizohen dhe siguria publike të maksimizohet. QKKSH dhe menaxherët/koordinatorët SAR, ashtu si menaxherët e emergjencës,</w:t>
      </w:r>
      <w:r w:rsidR="004C7202">
        <w:rPr>
          <w:lang w:val="sq-AL"/>
        </w:rPr>
        <w:t xml:space="preserve"> </w:t>
      </w:r>
      <w:r w:rsidRPr="00340483">
        <w:rPr>
          <w:lang w:val="sq-AL"/>
        </w:rPr>
        <w:t>duhet të operojnë me faza për përgjigjen e tyre ndaj fatkeqësive e aksidenteve detare dhe ajrore</w:t>
      </w:r>
    </w:p>
    <w:p w:rsidR="00D73401" w:rsidRPr="00340483" w:rsidRDefault="009A35A9">
      <w:pPr>
        <w:pStyle w:val="Heading1"/>
        <w:numPr>
          <w:ilvl w:val="1"/>
          <w:numId w:val="57"/>
        </w:numPr>
        <w:tabs>
          <w:tab w:val="left" w:pos="643"/>
        </w:tabs>
        <w:spacing w:before="124"/>
        <w:ind w:left="642"/>
        <w:jc w:val="both"/>
      </w:pPr>
      <w:bookmarkStart w:id="210" w:name="_Toc13486658"/>
      <w:bookmarkStart w:id="211" w:name="_Toc13487618"/>
      <w:r w:rsidRPr="00340483">
        <w:t>KOORDINIMI I OPERACIONEVE</w:t>
      </w:r>
      <w:r w:rsidRPr="00340483">
        <w:rPr>
          <w:spacing w:val="-1"/>
        </w:rPr>
        <w:t xml:space="preserve"> </w:t>
      </w:r>
      <w:r w:rsidRPr="00340483">
        <w:t>SAR</w:t>
      </w:r>
      <w:bookmarkEnd w:id="210"/>
      <w:bookmarkEnd w:id="211"/>
    </w:p>
    <w:p w:rsidR="00D73401" w:rsidRPr="00340483" w:rsidRDefault="009A35A9">
      <w:pPr>
        <w:pStyle w:val="BodyText"/>
        <w:spacing w:before="156" w:line="276" w:lineRule="auto"/>
        <w:ind w:left="222" w:right="239"/>
        <w:jc w:val="both"/>
        <w:rPr>
          <w:lang w:val="sq-AL"/>
        </w:rPr>
      </w:pPr>
      <w:r w:rsidRPr="00340483">
        <w:rPr>
          <w:lang w:val="sq-AL"/>
        </w:rPr>
        <w:t>QKKSH/RCC është përgjegjëse për vlerësimin e informacionit, njoftimin e njësive të SAR-it, koordinimin dhe kryerjen e operacioneve të SAR-it në lidhje me incidentet aeronautike ose detare, sipas modelit të urdhrave që jepen në këtë dokument.</w:t>
      </w:r>
    </w:p>
    <w:p w:rsidR="00D73401" w:rsidRPr="00340483" w:rsidRDefault="009A35A9">
      <w:pPr>
        <w:pStyle w:val="BodyText"/>
        <w:spacing w:before="121" w:line="276" w:lineRule="auto"/>
        <w:ind w:left="222" w:right="236"/>
        <w:jc w:val="both"/>
        <w:rPr>
          <w:lang w:val="sq-AL"/>
        </w:rPr>
      </w:pPr>
      <w:r w:rsidRPr="00340483">
        <w:rPr>
          <w:lang w:val="sq-AL"/>
        </w:rPr>
        <w:t>Kur RCC e sheh të nevojshme për të kryer një operacion SAR mund të përdorë mjetet dytësore, të vëna në dispozicion për këtë qëllim nga shërbime të ndryshme, të cilat vihen nën kontrollin operacional të QKKSH/RCC-së deri në përfundimin e</w:t>
      </w:r>
      <w:r w:rsidRPr="00340483">
        <w:rPr>
          <w:spacing w:val="-8"/>
          <w:lang w:val="sq-AL"/>
        </w:rPr>
        <w:t xml:space="preserve"> </w:t>
      </w:r>
      <w:r w:rsidRPr="00340483">
        <w:rPr>
          <w:lang w:val="sq-AL"/>
        </w:rPr>
        <w:t>operacionit.</w:t>
      </w:r>
    </w:p>
    <w:p w:rsidR="00D73401" w:rsidRPr="00340483" w:rsidRDefault="009A35A9">
      <w:pPr>
        <w:pStyle w:val="BodyText"/>
        <w:spacing w:before="121" w:line="276" w:lineRule="auto"/>
        <w:ind w:left="222" w:right="239"/>
        <w:jc w:val="both"/>
        <w:rPr>
          <w:lang w:val="sq-AL"/>
        </w:rPr>
      </w:pPr>
      <w:r w:rsidRPr="00340483">
        <w:rPr>
          <w:lang w:val="sq-AL"/>
        </w:rPr>
        <w:t>Gjatë një operacioni SAR, për të shmangur mbivendosjen dhe përplasjet, asnjë agjenci nuk lejohet që të kryejë, në mënyrë të pavarur, operacionet SAR brenda zonë</w:t>
      </w:r>
      <w:r w:rsidR="004C7202">
        <w:rPr>
          <w:lang w:val="sq-AL"/>
        </w:rPr>
        <w:t>s së veprimit dhe të përgjegjësisë</w:t>
      </w:r>
      <w:r w:rsidRPr="00340483">
        <w:rPr>
          <w:lang w:val="sq-AL"/>
        </w:rPr>
        <w:t xml:space="preserve"> së</w:t>
      </w:r>
      <w:r w:rsidR="004C7202">
        <w:rPr>
          <w:lang w:val="sq-AL"/>
        </w:rPr>
        <w:t xml:space="preserve"> </w:t>
      </w:r>
      <w:r w:rsidRPr="00340483">
        <w:rPr>
          <w:lang w:val="sq-AL"/>
        </w:rPr>
        <w:t>RCC.</w:t>
      </w:r>
    </w:p>
    <w:p w:rsidR="00D73401" w:rsidRPr="00340483" w:rsidRDefault="009A35A9">
      <w:pPr>
        <w:pStyle w:val="BodyText"/>
        <w:spacing w:before="118" w:line="276" w:lineRule="auto"/>
        <w:ind w:left="222" w:right="241"/>
        <w:jc w:val="both"/>
        <w:rPr>
          <w:lang w:val="sq-AL"/>
        </w:rPr>
      </w:pPr>
      <w:r w:rsidRPr="00340483">
        <w:rPr>
          <w:lang w:val="sq-AL"/>
        </w:rPr>
        <w:t>Nëse konsiderohet e nevojshme, gjatë një operacioni, RCC mund të kërkojë nga shërbimet e përfshira që të caktojnë një koordinator, Pikat e Kontaktit, për të qenë të pranishëm në RCC.</w:t>
      </w:r>
    </w:p>
    <w:p w:rsidR="00D73401" w:rsidRPr="00340483" w:rsidRDefault="009A35A9">
      <w:pPr>
        <w:pStyle w:val="BodyText"/>
        <w:spacing w:before="121" w:line="276" w:lineRule="auto"/>
        <w:ind w:left="222" w:right="242"/>
        <w:jc w:val="both"/>
        <w:rPr>
          <w:lang w:val="sq-AL"/>
        </w:rPr>
      </w:pPr>
      <w:r w:rsidRPr="00340483">
        <w:rPr>
          <w:lang w:val="sq-AL"/>
        </w:rPr>
        <w:t>Me përfundimin/pezullimin e një misioni SAR, RCC mund të mbështesë operatorët e tjerë ose individët, të cilët dëshirojnë të vazhdojnë operacionet, nëse kërkohet.</w:t>
      </w:r>
    </w:p>
    <w:p w:rsidR="00D73401" w:rsidRPr="00340483" w:rsidRDefault="009A35A9">
      <w:pPr>
        <w:pStyle w:val="BodyText"/>
        <w:spacing w:before="122" w:line="276" w:lineRule="auto"/>
        <w:ind w:left="222" w:right="236"/>
        <w:jc w:val="both"/>
        <w:rPr>
          <w:lang w:val="sq-AL"/>
        </w:rPr>
      </w:pPr>
      <w:r w:rsidRPr="00340483">
        <w:rPr>
          <w:lang w:val="sq-AL"/>
        </w:rPr>
        <w:t>Ekipet vullnetare mund të përdoren në misionet SAR, në varësi të zonës dhe shtrirjes së incidentit. Në këtë rast, ekipet janë nën kontrollin operacional të RCC.</w:t>
      </w:r>
    </w:p>
    <w:p w:rsidR="00D73401" w:rsidRPr="00340483" w:rsidRDefault="009A35A9">
      <w:pPr>
        <w:pStyle w:val="BodyText"/>
        <w:spacing w:before="118" w:line="276" w:lineRule="auto"/>
        <w:ind w:left="222" w:right="236"/>
        <w:jc w:val="both"/>
        <w:rPr>
          <w:lang w:val="sq-AL"/>
        </w:rPr>
      </w:pPr>
      <w:r w:rsidRPr="00340483">
        <w:rPr>
          <w:lang w:val="sq-AL"/>
        </w:rPr>
        <w:t>Për secilin nga këto incidente, njësitë parësore dhe dytësore do të veprojnë nën kontrollin dhe koordinimin e QKKSH/RCC, deri në përfundimin e misionit</w:t>
      </w:r>
      <w:r w:rsidRPr="00340483">
        <w:rPr>
          <w:spacing w:val="-3"/>
          <w:lang w:val="sq-AL"/>
        </w:rPr>
        <w:t xml:space="preserve"> </w:t>
      </w:r>
      <w:r w:rsidRPr="00340483">
        <w:rPr>
          <w:lang w:val="sq-AL"/>
        </w:rPr>
        <w:t>SAR.</w:t>
      </w:r>
    </w:p>
    <w:p w:rsidR="00D73401" w:rsidRPr="00340483" w:rsidRDefault="009A35A9" w:rsidP="001D72A0">
      <w:pPr>
        <w:pStyle w:val="BodyText"/>
        <w:spacing w:before="122" w:line="276" w:lineRule="auto"/>
        <w:ind w:left="222" w:right="233"/>
        <w:jc w:val="both"/>
        <w:rPr>
          <w:lang w:val="sq-AL"/>
        </w:rPr>
      </w:pPr>
      <w:r w:rsidRPr="00340483">
        <w:rPr>
          <w:lang w:val="sq-AL"/>
        </w:rPr>
        <w:t>Misionet e SAR-it duhet të kryhen sipas dispozitave të planit operacional aktual, në mënyrë që të gjithë pjesëmarrësit të veprojnë nën mbulimin ligjor dhe të sigurisë, të kryejnë transmetimin e menjëhershëm të informacionit të parë në RCC për hetimin dhe/ose konfrontimin e ndonjë emergjence, incidentin nga stacionet e alarmit, i cili është</w:t>
      </w:r>
      <w:r w:rsidRPr="00340483">
        <w:rPr>
          <w:spacing w:val="10"/>
          <w:lang w:val="sq-AL"/>
        </w:rPr>
        <w:t xml:space="preserve"> </w:t>
      </w:r>
      <w:r w:rsidRPr="00340483">
        <w:rPr>
          <w:lang w:val="sq-AL"/>
        </w:rPr>
        <w:t>një</w:t>
      </w:r>
      <w:r w:rsidRPr="00340483">
        <w:rPr>
          <w:spacing w:val="13"/>
          <w:lang w:val="sq-AL"/>
        </w:rPr>
        <w:t xml:space="preserve"> </w:t>
      </w:r>
      <w:r w:rsidRPr="00340483">
        <w:rPr>
          <w:lang w:val="sq-AL"/>
        </w:rPr>
        <w:t>faktor</w:t>
      </w:r>
      <w:r w:rsidRPr="00340483">
        <w:rPr>
          <w:spacing w:val="13"/>
          <w:lang w:val="sq-AL"/>
        </w:rPr>
        <w:t xml:space="preserve"> </w:t>
      </w:r>
      <w:r w:rsidRPr="00340483">
        <w:rPr>
          <w:lang w:val="sq-AL"/>
        </w:rPr>
        <w:t>kyç</w:t>
      </w:r>
      <w:r w:rsidRPr="00340483">
        <w:rPr>
          <w:spacing w:val="12"/>
          <w:lang w:val="sq-AL"/>
        </w:rPr>
        <w:t xml:space="preserve"> </w:t>
      </w:r>
      <w:r w:rsidRPr="00340483">
        <w:rPr>
          <w:lang w:val="sq-AL"/>
        </w:rPr>
        <w:t>për</w:t>
      </w:r>
      <w:r w:rsidRPr="00340483">
        <w:rPr>
          <w:spacing w:val="14"/>
          <w:lang w:val="sq-AL"/>
        </w:rPr>
        <w:t xml:space="preserve"> </w:t>
      </w:r>
      <w:r w:rsidRPr="00340483">
        <w:rPr>
          <w:lang w:val="sq-AL"/>
        </w:rPr>
        <w:t>mobilizimin</w:t>
      </w:r>
      <w:r w:rsidRPr="00340483">
        <w:rPr>
          <w:spacing w:val="12"/>
          <w:lang w:val="sq-AL"/>
        </w:rPr>
        <w:t xml:space="preserve"> </w:t>
      </w:r>
      <w:r w:rsidRPr="00340483">
        <w:rPr>
          <w:lang w:val="sq-AL"/>
        </w:rPr>
        <w:t>e</w:t>
      </w:r>
      <w:r w:rsidRPr="00340483">
        <w:rPr>
          <w:spacing w:val="10"/>
          <w:lang w:val="sq-AL"/>
        </w:rPr>
        <w:t xml:space="preserve"> </w:t>
      </w:r>
      <w:r w:rsidRPr="00340483">
        <w:rPr>
          <w:lang w:val="sq-AL"/>
        </w:rPr>
        <w:t>njësive</w:t>
      </w:r>
      <w:r w:rsidRPr="00340483">
        <w:rPr>
          <w:spacing w:val="11"/>
          <w:lang w:val="sq-AL"/>
        </w:rPr>
        <w:t xml:space="preserve"> </w:t>
      </w:r>
      <w:r w:rsidRPr="00340483">
        <w:rPr>
          <w:lang w:val="sq-AL"/>
        </w:rPr>
        <w:t>të</w:t>
      </w:r>
      <w:r w:rsidRPr="00340483">
        <w:rPr>
          <w:spacing w:val="12"/>
          <w:lang w:val="sq-AL"/>
        </w:rPr>
        <w:t xml:space="preserve"> </w:t>
      </w:r>
      <w:r w:rsidRPr="00340483">
        <w:rPr>
          <w:lang w:val="sq-AL"/>
        </w:rPr>
        <w:t>përshtatshme</w:t>
      </w:r>
      <w:r w:rsidRPr="00340483">
        <w:rPr>
          <w:spacing w:val="10"/>
          <w:lang w:val="sq-AL"/>
        </w:rPr>
        <w:t xml:space="preserve"> </w:t>
      </w:r>
      <w:r w:rsidRPr="00340483">
        <w:rPr>
          <w:lang w:val="sq-AL"/>
        </w:rPr>
        <w:t>të</w:t>
      </w:r>
      <w:r w:rsidRPr="00340483">
        <w:rPr>
          <w:spacing w:val="13"/>
          <w:lang w:val="sq-AL"/>
        </w:rPr>
        <w:t xml:space="preserve"> </w:t>
      </w:r>
      <w:r w:rsidRPr="00340483">
        <w:rPr>
          <w:lang w:val="sq-AL"/>
        </w:rPr>
        <w:t>SAR-it</w:t>
      </w:r>
      <w:r w:rsidRPr="00340483">
        <w:rPr>
          <w:spacing w:val="14"/>
          <w:lang w:val="sq-AL"/>
        </w:rPr>
        <w:t xml:space="preserve"> </w:t>
      </w:r>
      <w:r w:rsidRPr="00340483">
        <w:rPr>
          <w:lang w:val="sq-AL"/>
        </w:rPr>
        <w:t>dhe</w:t>
      </w:r>
      <w:r w:rsidRPr="00340483">
        <w:rPr>
          <w:spacing w:val="9"/>
          <w:lang w:val="sq-AL"/>
        </w:rPr>
        <w:t xml:space="preserve"> </w:t>
      </w:r>
      <w:r w:rsidRPr="00340483">
        <w:rPr>
          <w:lang w:val="sq-AL"/>
        </w:rPr>
        <w:t>personelit</w:t>
      </w:r>
      <w:r w:rsidR="001D72A0">
        <w:rPr>
          <w:lang w:val="sq-AL"/>
        </w:rPr>
        <w:t xml:space="preserve"> </w:t>
      </w:r>
      <w:r w:rsidRPr="00340483">
        <w:rPr>
          <w:lang w:val="sq-AL"/>
        </w:rPr>
        <w:t>të shërbimeve të përfshira në sistemin SAR, duke respektuar dispozitat dhe udhëzimet e nevojshme për arsye ligjore dhe financiare.</w:t>
      </w:r>
    </w:p>
    <w:p w:rsidR="00D73401" w:rsidRDefault="009A35A9" w:rsidP="001D72A0">
      <w:pPr>
        <w:pStyle w:val="BodyText"/>
        <w:spacing w:before="116" w:line="276" w:lineRule="auto"/>
        <w:ind w:left="222" w:right="238"/>
        <w:jc w:val="both"/>
        <w:rPr>
          <w:lang w:val="sq-AL"/>
        </w:rPr>
      </w:pPr>
      <w:r w:rsidRPr="00340483">
        <w:rPr>
          <w:lang w:val="sq-AL"/>
        </w:rPr>
        <w:t>Diagrama e Përgjithshme e Ngjarjeve, si dhe Analiza e Incidenteve të mundshme të SAR-it janë paraqitur më poshtë:</w:t>
      </w:r>
    </w:p>
    <w:p w:rsidR="001D72A0" w:rsidRPr="001D72A0" w:rsidRDefault="001D72A0" w:rsidP="001D72A0">
      <w:pPr>
        <w:pStyle w:val="BodyText"/>
        <w:spacing w:before="116" w:line="276" w:lineRule="auto"/>
        <w:ind w:left="222" w:right="238"/>
        <w:jc w:val="both"/>
        <w:rPr>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8205D9">
      <w:pPr>
        <w:pStyle w:val="BodyText"/>
        <w:spacing w:before="3"/>
        <w:rPr>
          <w:sz w:val="22"/>
          <w:lang w:val="sq-AL"/>
        </w:rPr>
      </w:pPr>
      <w:r w:rsidRPr="00340483">
        <w:rPr>
          <w:noProof/>
          <w:lang w:bidi="ar-SA"/>
        </w:rPr>
        <mc:AlternateContent>
          <mc:Choice Requires="wpg">
            <w:drawing>
              <wp:anchor distT="0" distB="0" distL="0" distR="0" simplePos="0" relativeHeight="251652096" behindDoc="1" locked="0" layoutInCell="1" allowOverlap="1" wp14:anchorId="17CA752E" wp14:editId="4CFE2074">
                <wp:simplePos x="0" y="0"/>
                <wp:positionH relativeFrom="page">
                  <wp:posOffset>1094740</wp:posOffset>
                </wp:positionH>
                <wp:positionV relativeFrom="paragraph">
                  <wp:posOffset>187960</wp:posOffset>
                </wp:positionV>
                <wp:extent cx="5410835" cy="905510"/>
                <wp:effectExtent l="8890" t="6985" r="0" b="1905"/>
                <wp:wrapTopAndBottom/>
                <wp:docPr id="9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905510"/>
                          <a:chOff x="1724" y="296"/>
                          <a:chExt cx="8521" cy="1426"/>
                        </a:xfrm>
                      </wpg:grpSpPr>
                      <wps:wsp>
                        <wps:cNvPr id="94" name="Freeform 58"/>
                        <wps:cNvSpPr>
                          <a:spLocks/>
                        </wps:cNvSpPr>
                        <wps:spPr bwMode="auto">
                          <a:xfrm>
                            <a:off x="5984" y="908"/>
                            <a:ext cx="3648" cy="200"/>
                          </a:xfrm>
                          <a:custGeom>
                            <a:avLst/>
                            <a:gdLst>
                              <a:gd name="T0" fmla="+- 0 5984 5984"/>
                              <a:gd name="T1" fmla="*/ T0 w 3648"/>
                              <a:gd name="T2" fmla="+- 0 909 909"/>
                              <a:gd name="T3" fmla="*/ 909 h 200"/>
                              <a:gd name="T4" fmla="+- 0 5984 5984"/>
                              <a:gd name="T5" fmla="*/ T4 w 3648"/>
                              <a:gd name="T6" fmla="+- 0 982 909"/>
                              <a:gd name="T7" fmla="*/ 982 h 200"/>
                              <a:gd name="T8" fmla="+- 0 9632 5984"/>
                              <a:gd name="T9" fmla="*/ T8 w 3648"/>
                              <a:gd name="T10" fmla="+- 0 982 909"/>
                              <a:gd name="T11" fmla="*/ 982 h 200"/>
                              <a:gd name="T12" fmla="+- 0 9632 5984"/>
                              <a:gd name="T13" fmla="*/ T12 w 3648"/>
                              <a:gd name="T14" fmla="+- 0 1108 909"/>
                              <a:gd name="T15" fmla="*/ 1108 h 200"/>
                            </a:gdLst>
                            <a:ahLst/>
                            <a:cxnLst>
                              <a:cxn ang="0">
                                <a:pos x="T1" y="T3"/>
                              </a:cxn>
                              <a:cxn ang="0">
                                <a:pos x="T5" y="T7"/>
                              </a:cxn>
                              <a:cxn ang="0">
                                <a:pos x="T9" y="T11"/>
                              </a:cxn>
                              <a:cxn ang="0">
                                <a:pos x="T13" y="T15"/>
                              </a:cxn>
                            </a:cxnLst>
                            <a:rect l="0" t="0" r="r" b="b"/>
                            <a:pathLst>
                              <a:path w="3648" h="200">
                                <a:moveTo>
                                  <a:pt x="0" y="0"/>
                                </a:moveTo>
                                <a:lnTo>
                                  <a:pt x="0" y="73"/>
                                </a:lnTo>
                                <a:lnTo>
                                  <a:pt x="3648" y="73"/>
                                </a:lnTo>
                                <a:lnTo>
                                  <a:pt x="3648"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57"/>
                        <wps:cNvSpPr>
                          <a:spLocks/>
                        </wps:cNvSpPr>
                        <wps:spPr bwMode="auto">
                          <a:xfrm>
                            <a:off x="5984" y="908"/>
                            <a:ext cx="2189" cy="200"/>
                          </a:xfrm>
                          <a:custGeom>
                            <a:avLst/>
                            <a:gdLst>
                              <a:gd name="T0" fmla="+- 0 5984 5984"/>
                              <a:gd name="T1" fmla="*/ T0 w 2189"/>
                              <a:gd name="T2" fmla="+- 0 909 909"/>
                              <a:gd name="T3" fmla="*/ 909 h 200"/>
                              <a:gd name="T4" fmla="+- 0 5984 5984"/>
                              <a:gd name="T5" fmla="*/ T4 w 2189"/>
                              <a:gd name="T6" fmla="+- 0 982 909"/>
                              <a:gd name="T7" fmla="*/ 982 h 200"/>
                              <a:gd name="T8" fmla="+- 0 8173 5984"/>
                              <a:gd name="T9" fmla="*/ T8 w 2189"/>
                              <a:gd name="T10" fmla="+- 0 982 909"/>
                              <a:gd name="T11" fmla="*/ 982 h 200"/>
                              <a:gd name="T12" fmla="+- 0 8173 5984"/>
                              <a:gd name="T13" fmla="*/ T12 w 2189"/>
                              <a:gd name="T14" fmla="+- 0 1108 909"/>
                              <a:gd name="T15" fmla="*/ 1108 h 200"/>
                            </a:gdLst>
                            <a:ahLst/>
                            <a:cxnLst>
                              <a:cxn ang="0">
                                <a:pos x="T1" y="T3"/>
                              </a:cxn>
                              <a:cxn ang="0">
                                <a:pos x="T5" y="T7"/>
                              </a:cxn>
                              <a:cxn ang="0">
                                <a:pos x="T9" y="T11"/>
                              </a:cxn>
                              <a:cxn ang="0">
                                <a:pos x="T13" y="T15"/>
                              </a:cxn>
                            </a:cxnLst>
                            <a:rect l="0" t="0" r="r" b="b"/>
                            <a:pathLst>
                              <a:path w="2189" h="200">
                                <a:moveTo>
                                  <a:pt x="0" y="0"/>
                                </a:moveTo>
                                <a:lnTo>
                                  <a:pt x="0" y="73"/>
                                </a:lnTo>
                                <a:lnTo>
                                  <a:pt x="2189" y="73"/>
                                </a:lnTo>
                                <a:lnTo>
                                  <a:pt x="2189"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6"/>
                        <wps:cNvSpPr>
                          <a:spLocks/>
                        </wps:cNvSpPr>
                        <wps:spPr bwMode="auto">
                          <a:xfrm>
                            <a:off x="5984" y="908"/>
                            <a:ext cx="730" cy="200"/>
                          </a:xfrm>
                          <a:custGeom>
                            <a:avLst/>
                            <a:gdLst>
                              <a:gd name="T0" fmla="+- 0 5984 5984"/>
                              <a:gd name="T1" fmla="*/ T0 w 730"/>
                              <a:gd name="T2" fmla="+- 0 909 909"/>
                              <a:gd name="T3" fmla="*/ 909 h 200"/>
                              <a:gd name="T4" fmla="+- 0 5984 5984"/>
                              <a:gd name="T5" fmla="*/ T4 w 730"/>
                              <a:gd name="T6" fmla="+- 0 982 909"/>
                              <a:gd name="T7" fmla="*/ 982 h 200"/>
                              <a:gd name="T8" fmla="+- 0 6714 5984"/>
                              <a:gd name="T9" fmla="*/ T8 w 730"/>
                              <a:gd name="T10" fmla="+- 0 982 909"/>
                              <a:gd name="T11" fmla="*/ 982 h 200"/>
                              <a:gd name="T12" fmla="+- 0 6714 5984"/>
                              <a:gd name="T13" fmla="*/ T12 w 730"/>
                              <a:gd name="T14" fmla="+- 0 1108 909"/>
                              <a:gd name="T15" fmla="*/ 1108 h 200"/>
                            </a:gdLst>
                            <a:ahLst/>
                            <a:cxnLst>
                              <a:cxn ang="0">
                                <a:pos x="T1" y="T3"/>
                              </a:cxn>
                              <a:cxn ang="0">
                                <a:pos x="T5" y="T7"/>
                              </a:cxn>
                              <a:cxn ang="0">
                                <a:pos x="T9" y="T11"/>
                              </a:cxn>
                              <a:cxn ang="0">
                                <a:pos x="T13" y="T15"/>
                              </a:cxn>
                            </a:cxnLst>
                            <a:rect l="0" t="0" r="r" b="b"/>
                            <a:pathLst>
                              <a:path w="730" h="200">
                                <a:moveTo>
                                  <a:pt x="0" y="0"/>
                                </a:moveTo>
                                <a:lnTo>
                                  <a:pt x="0" y="73"/>
                                </a:lnTo>
                                <a:lnTo>
                                  <a:pt x="730" y="73"/>
                                </a:lnTo>
                                <a:lnTo>
                                  <a:pt x="73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5"/>
                        <wps:cNvSpPr>
                          <a:spLocks/>
                        </wps:cNvSpPr>
                        <wps:spPr bwMode="auto">
                          <a:xfrm>
                            <a:off x="5254" y="908"/>
                            <a:ext cx="730" cy="200"/>
                          </a:xfrm>
                          <a:custGeom>
                            <a:avLst/>
                            <a:gdLst>
                              <a:gd name="T0" fmla="+- 0 5984 5255"/>
                              <a:gd name="T1" fmla="*/ T0 w 730"/>
                              <a:gd name="T2" fmla="+- 0 909 909"/>
                              <a:gd name="T3" fmla="*/ 909 h 200"/>
                              <a:gd name="T4" fmla="+- 0 5984 5255"/>
                              <a:gd name="T5" fmla="*/ T4 w 730"/>
                              <a:gd name="T6" fmla="+- 0 982 909"/>
                              <a:gd name="T7" fmla="*/ 982 h 200"/>
                              <a:gd name="T8" fmla="+- 0 5255 5255"/>
                              <a:gd name="T9" fmla="*/ T8 w 730"/>
                              <a:gd name="T10" fmla="+- 0 982 909"/>
                              <a:gd name="T11" fmla="*/ 982 h 200"/>
                              <a:gd name="T12" fmla="+- 0 5255 5255"/>
                              <a:gd name="T13" fmla="*/ T12 w 730"/>
                              <a:gd name="T14" fmla="+- 0 1108 909"/>
                              <a:gd name="T15" fmla="*/ 1108 h 200"/>
                            </a:gdLst>
                            <a:ahLst/>
                            <a:cxnLst>
                              <a:cxn ang="0">
                                <a:pos x="T1" y="T3"/>
                              </a:cxn>
                              <a:cxn ang="0">
                                <a:pos x="T5" y="T7"/>
                              </a:cxn>
                              <a:cxn ang="0">
                                <a:pos x="T9" y="T11"/>
                              </a:cxn>
                              <a:cxn ang="0">
                                <a:pos x="T13" y="T15"/>
                              </a:cxn>
                            </a:cxnLst>
                            <a:rect l="0" t="0" r="r" b="b"/>
                            <a:pathLst>
                              <a:path w="730" h="200">
                                <a:moveTo>
                                  <a:pt x="729" y="0"/>
                                </a:moveTo>
                                <a:lnTo>
                                  <a:pt x="729" y="73"/>
                                </a:lnTo>
                                <a:lnTo>
                                  <a:pt x="0" y="73"/>
                                </a:lnTo>
                                <a:lnTo>
                                  <a:pt x="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4"/>
                        <wps:cNvSpPr>
                          <a:spLocks/>
                        </wps:cNvSpPr>
                        <wps:spPr bwMode="auto">
                          <a:xfrm>
                            <a:off x="3795" y="908"/>
                            <a:ext cx="2189" cy="200"/>
                          </a:xfrm>
                          <a:custGeom>
                            <a:avLst/>
                            <a:gdLst>
                              <a:gd name="T0" fmla="+- 0 5984 3796"/>
                              <a:gd name="T1" fmla="*/ T0 w 2189"/>
                              <a:gd name="T2" fmla="+- 0 909 909"/>
                              <a:gd name="T3" fmla="*/ 909 h 200"/>
                              <a:gd name="T4" fmla="+- 0 5984 3796"/>
                              <a:gd name="T5" fmla="*/ T4 w 2189"/>
                              <a:gd name="T6" fmla="+- 0 982 909"/>
                              <a:gd name="T7" fmla="*/ 982 h 200"/>
                              <a:gd name="T8" fmla="+- 0 3796 3796"/>
                              <a:gd name="T9" fmla="*/ T8 w 2189"/>
                              <a:gd name="T10" fmla="+- 0 982 909"/>
                              <a:gd name="T11" fmla="*/ 982 h 200"/>
                              <a:gd name="T12" fmla="+- 0 3796 3796"/>
                              <a:gd name="T13" fmla="*/ T12 w 2189"/>
                              <a:gd name="T14" fmla="+- 0 1108 909"/>
                              <a:gd name="T15" fmla="*/ 1108 h 200"/>
                            </a:gdLst>
                            <a:ahLst/>
                            <a:cxnLst>
                              <a:cxn ang="0">
                                <a:pos x="T1" y="T3"/>
                              </a:cxn>
                              <a:cxn ang="0">
                                <a:pos x="T5" y="T7"/>
                              </a:cxn>
                              <a:cxn ang="0">
                                <a:pos x="T9" y="T11"/>
                              </a:cxn>
                              <a:cxn ang="0">
                                <a:pos x="T13" y="T15"/>
                              </a:cxn>
                            </a:cxnLst>
                            <a:rect l="0" t="0" r="r" b="b"/>
                            <a:pathLst>
                              <a:path w="2189" h="200">
                                <a:moveTo>
                                  <a:pt x="2188" y="0"/>
                                </a:moveTo>
                                <a:lnTo>
                                  <a:pt x="2188" y="73"/>
                                </a:lnTo>
                                <a:lnTo>
                                  <a:pt x="0" y="73"/>
                                </a:lnTo>
                                <a:lnTo>
                                  <a:pt x="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53"/>
                        <wps:cNvSpPr>
                          <a:spLocks/>
                        </wps:cNvSpPr>
                        <wps:spPr bwMode="auto">
                          <a:xfrm>
                            <a:off x="2336" y="908"/>
                            <a:ext cx="3648" cy="200"/>
                          </a:xfrm>
                          <a:custGeom>
                            <a:avLst/>
                            <a:gdLst>
                              <a:gd name="T0" fmla="+- 0 5984 2337"/>
                              <a:gd name="T1" fmla="*/ T0 w 3648"/>
                              <a:gd name="T2" fmla="+- 0 909 909"/>
                              <a:gd name="T3" fmla="*/ 909 h 200"/>
                              <a:gd name="T4" fmla="+- 0 5984 2337"/>
                              <a:gd name="T5" fmla="*/ T4 w 3648"/>
                              <a:gd name="T6" fmla="+- 0 982 909"/>
                              <a:gd name="T7" fmla="*/ 982 h 200"/>
                              <a:gd name="T8" fmla="+- 0 2337 2337"/>
                              <a:gd name="T9" fmla="*/ T8 w 3648"/>
                              <a:gd name="T10" fmla="+- 0 982 909"/>
                              <a:gd name="T11" fmla="*/ 982 h 200"/>
                              <a:gd name="T12" fmla="+- 0 2337 2337"/>
                              <a:gd name="T13" fmla="*/ T12 w 3648"/>
                              <a:gd name="T14" fmla="+- 0 1108 909"/>
                              <a:gd name="T15" fmla="*/ 1108 h 200"/>
                            </a:gdLst>
                            <a:ahLst/>
                            <a:cxnLst>
                              <a:cxn ang="0">
                                <a:pos x="T1" y="T3"/>
                              </a:cxn>
                              <a:cxn ang="0">
                                <a:pos x="T5" y="T7"/>
                              </a:cxn>
                              <a:cxn ang="0">
                                <a:pos x="T9" y="T11"/>
                              </a:cxn>
                              <a:cxn ang="0">
                                <a:pos x="T13" y="T15"/>
                              </a:cxn>
                            </a:cxnLst>
                            <a:rect l="0" t="0" r="r" b="b"/>
                            <a:pathLst>
                              <a:path w="3648" h="200">
                                <a:moveTo>
                                  <a:pt x="3647" y="0"/>
                                </a:moveTo>
                                <a:lnTo>
                                  <a:pt x="3647" y="73"/>
                                </a:lnTo>
                                <a:lnTo>
                                  <a:pt x="0" y="73"/>
                                </a:lnTo>
                                <a:lnTo>
                                  <a:pt x="0" y="199"/>
                                </a:lnTo>
                              </a:path>
                            </a:pathLst>
                          </a:custGeom>
                          <a:noFill/>
                          <a:ln w="12700">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52"/>
                        <wps:cNvSpPr>
                          <a:spLocks noChangeArrowheads="1"/>
                        </wps:cNvSpPr>
                        <wps:spPr bwMode="auto">
                          <a:xfrm>
                            <a:off x="5045" y="305"/>
                            <a:ext cx="1877"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1"/>
                        <wps:cNvSpPr>
                          <a:spLocks noChangeArrowheads="1"/>
                        </wps:cNvSpPr>
                        <wps:spPr bwMode="auto">
                          <a:xfrm>
                            <a:off x="5045" y="305"/>
                            <a:ext cx="1877"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0"/>
                        <wps:cNvSpPr>
                          <a:spLocks noChangeArrowheads="1"/>
                        </wps:cNvSpPr>
                        <wps:spPr bwMode="auto">
                          <a:xfrm>
                            <a:off x="1733"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49"/>
                        <wps:cNvSpPr>
                          <a:spLocks noChangeArrowheads="1"/>
                        </wps:cNvSpPr>
                        <wps:spPr bwMode="auto">
                          <a:xfrm>
                            <a:off x="1733"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48"/>
                        <wps:cNvSpPr>
                          <a:spLocks noChangeArrowheads="1"/>
                        </wps:cNvSpPr>
                        <wps:spPr bwMode="auto">
                          <a:xfrm>
                            <a:off x="3192"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47"/>
                        <wps:cNvSpPr>
                          <a:spLocks noChangeArrowheads="1"/>
                        </wps:cNvSpPr>
                        <wps:spPr bwMode="auto">
                          <a:xfrm>
                            <a:off x="3192"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46"/>
                        <wps:cNvSpPr>
                          <a:spLocks noChangeArrowheads="1"/>
                        </wps:cNvSpPr>
                        <wps:spPr bwMode="auto">
                          <a:xfrm>
                            <a:off x="4651"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45"/>
                        <wps:cNvSpPr>
                          <a:spLocks noChangeArrowheads="1"/>
                        </wps:cNvSpPr>
                        <wps:spPr bwMode="auto">
                          <a:xfrm>
                            <a:off x="4651"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44"/>
                        <wps:cNvSpPr>
                          <a:spLocks noChangeArrowheads="1"/>
                        </wps:cNvSpPr>
                        <wps:spPr bwMode="auto">
                          <a:xfrm>
                            <a:off x="6110"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3"/>
                        <wps:cNvSpPr>
                          <a:spLocks noChangeArrowheads="1"/>
                        </wps:cNvSpPr>
                        <wps:spPr bwMode="auto">
                          <a:xfrm>
                            <a:off x="6110"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42"/>
                        <wps:cNvSpPr>
                          <a:spLocks noChangeArrowheads="1"/>
                        </wps:cNvSpPr>
                        <wps:spPr bwMode="auto">
                          <a:xfrm>
                            <a:off x="7569"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1"/>
                        <wps:cNvSpPr>
                          <a:spLocks noChangeArrowheads="1"/>
                        </wps:cNvSpPr>
                        <wps:spPr bwMode="auto">
                          <a:xfrm>
                            <a:off x="7569"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40"/>
                        <wps:cNvSpPr>
                          <a:spLocks noChangeArrowheads="1"/>
                        </wps:cNvSpPr>
                        <wps:spPr bwMode="auto">
                          <a:xfrm>
                            <a:off x="9028" y="1108"/>
                            <a:ext cx="1206" cy="60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39"/>
                        <wps:cNvSpPr>
                          <a:spLocks noChangeArrowheads="1"/>
                        </wps:cNvSpPr>
                        <wps:spPr bwMode="auto">
                          <a:xfrm>
                            <a:off x="9028" y="1108"/>
                            <a:ext cx="1206" cy="603"/>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38"/>
                        <wps:cNvSpPr txBox="1">
                          <a:spLocks noChangeArrowheads="1"/>
                        </wps:cNvSpPr>
                        <wps:spPr bwMode="auto">
                          <a:xfrm>
                            <a:off x="9028"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84" w:line="203" w:lineRule="exact"/>
                                <w:ind w:left="15" w:right="13"/>
                                <w:jc w:val="center"/>
                                <w:rPr>
                                  <w:rFonts w:ascii="Arial" w:hAnsi="Arial"/>
                                  <w:b/>
                                  <w:sz w:val="18"/>
                                </w:rPr>
                              </w:pPr>
                              <w:r>
                                <w:rPr>
                                  <w:rFonts w:ascii="Arial" w:hAnsi="Arial"/>
                                  <w:b/>
                                  <w:color w:val="FFFFFF"/>
                                  <w:w w:val="90"/>
                                  <w:sz w:val="18"/>
                                </w:rPr>
                                <w:t>NE UJËRAT</w:t>
                              </w:r>
                            </w:p>
                            <w:p w:rsidR="00EC03A3" w:rsidRDefault="00EC03A3">
                              <w:pPr>
                                <w:spacing w:line="203" w:lineRule="exact"/>
                                <w:ind w:left="15" w:right="15"/>
                                <w:jc w:val="center"/>
                                <w:rPr>
                                  <w:rFonts w:ascii="Arial" w:hAnsi="Arial"/>
                                  <w:b/>
                                  <w:sz w:val="18"/>
                                </w:rPr>
                              </w:pPr>
                              <w:r>
                                <w:rPr>
                                  <w:rFonts w:ascii="Arial" w:hAnsi="Arial"/>
                                  <w:b/>
                                  <w:color w:val="FFFFFF"/>
                                  <w:w w:val="80"/>
                                  <w:sz w:val="18"/>
                                </w:rPr>
                                <w:t>NDËRKUFITARE</w:t>
                              </w:r>
                            </w:p>
                          </w:txbxContent>
                        </wps:txbx>
                        <wps:bodyPr rot="0" vert="horz" wrap="square" lIns="0" tIns="0" rIns="0" bIns="0" anchor="t" anchorCtr="0" upright="1">
                          <a:noAutofit/>
                        </wps:bodyPr>
                      </wps:wsp>
                      <wps:wsp>
                        <wps:cNvPr id="115" name="Text Box 37"/>
                        <wps:cNvSpPr txBox="1">
                          <a:spLocks noChangeArrowheads="1"/>
                        </wps:cNvSpPr>
                        <wps:spPr bwMode="auto">
                          <a:xfrm>
                            <a:off x="7569"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4" w:line="197" w:lineRule="exact"/>
                                <w:ind w:left="159"/>
                                <w:rPr>
                                  <w:sz w:val="18"/>
                                </w:rPr>
                              </w:pPr>
                              <w:r>
                                <w:rPr>
                                  <w:color w:val="FFFFFF"/>
                                  <w:sz w:val="18"/>
                                </w:rPr>
                                <w:t>NË ZONAT</w:t>
                              </w:r>
                            </w:p>
                            <w:p w:rsidR="00EC03A3" w:rsidRDefault="00EC03A3">
                              <w:pPr>
                                <w:spacing w:line="197" w:lineRule="exact"/>
                                <w:ind w:left="226"/>
                                <w:rPr>
                                  <w:sz w:val="18"/>
                                </w:rPr>
                              </w:pPr>
                              <w:r>
                                <w:rPr>
                                  <w:color w:val="FFFFFF"/>
                                  <w:sz w:val="18"/>
                                </w:rPr>
                                <w:t>MALORE</w:t>
                              </w:r>
                            </w:p>
                          </w:txbxContent>
                        </wps:txbx>
                        <wps:bodyPr rot="0" vert="horz" wrap="square" lIns="0" tIns="0" rIns="0" bIns="0" anchor="t" anchorCtr="0" upright="1">
                          <a:noAutofit/>
                        </wps:bodyPr>
                      </wps:wsp>
                      <wps:wsp>
                        <wps:cNvPr id="116" name="Text Box 36"/>
                        <wps:cNvSpPr txBox="1">
                          <a:spLocks noChangeArrowheads="1"/>
                        </wps:cNvSpPr>
                        <wps:spPr bwMode="auto">
                          <a:xfrm>
                            <a:off x="6110"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4" w:line="197" w:lineRule="exact"/>
                                <w:ind w:left="48"/>
                                <w:rPr>
                                  <w:sz w:val="18"/>
                                </w:rPr>
                              </w:pPr>
                              <w:r>
                                <w:rPr>
                                  <w:color w:val="FFFFFF"/>
                                  <w:sz w:val="18"/>
                                </w:rPr>
                                <w:t>NË UJËRAT</w:t>
                              </w:r>
                              <w:r>
                                <w:rPr>
                                  <w:color w:val="FFFFFF"/>
                                  <w:spacing w:val="-2"/>
                                  <w:sz w:val="18"/>
                                </w:rPr>
                                <w:t xml:space="preserve"> </w:t>
                              </w:r>
                              <w:r>
                                <w:rPr>
                                  <w:color w:val="FFFFFF"/>
                                  <w:sz w:val="18"/>
                                </w:rPr>
                                <w:t>E</w:t>
                              </w:r>
                            </w:p>
                            <w:p w:rsidR="00EC03A3" w:rsidRDefault="00EC03A3">
                              <w:pPr>
                                <w:spacing w:line="197" w:lineRule="exact"/>
                                <w:ind w:left="48"/>
                                <w:rPr>
                                  <w:sz w:val="18"/>
                                </w:rPr>
                              </w:pPr>
                              <w:r>
                                <w:rPr>
                                  <w:color w:val="FFFFFF"/>
                                  <w:sz w:val="18"/>
                                </w:rPr>
                                <w:t>BRENDSHME</w:t>
                              </w:r>
                            </w:p>
                          </w:txbxContent>
                        </wps:txbx>
                        <wps:bodyPr rot="0" vert="horz" wrap="square" lIns="0" tIns="0" rIns="0" bIns="0" anchor="t" anchorCtr="0" upright="1">
                          <a:noAutofit/>
                        </wps:bodyPr>
                      </wps:wsp>
                      <wps:wsp>
                        <wps:cNvPr id="117" name="Text Box 35"/>
                        <wps:cNvSpPr txBox="1">
                          <a:spLocks noChangeArrowheads="1"/>
                        </wps:cNvSpPr>
                        <wps:spPr bwMode="auto">
                          <a:xfrm>
                            <a:off x="4651"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4" w:line="197" w:lineRule="exact"/>
                                <w:ind w:left="15" w:right="15"/>
                                <w:jc w:val="center"/>
                                <w:rPr>
                                  <w:sz w:val="18"/>
                                </w:rPr>
                              </w:pPr>
                              <w:r>
                                <w:rPr>
                                  <w:color w:val="FFFFFF"/>
                                  <w:sz w:val="18"/>
                                </w:rPr>
                                <w:t>NË</w:t>
                              </w:r>
                            </w:p>
                            <w:p w:rsidR="00EC03A3" w:rsidRDefault="00EC03A3">
                              <w:pPr>
                                <w:spacing w:line="197" w:lineRule="exact"/>
                                <w:ind w:left="15" w:right="10"/>
                                <w:jc w:val="center"/>
                                <w:rPr>
                                  <w:sz w:val="18"/>
                                </w:rPr>
                              </w:pPr>
                              <w:r>
                                <w:rPr>
                                  <w:color w:val="FFFFFF"/>
                                  <w:sz w:val="18"/>
                                </w:rPr>
                                <w:t>AEROPORT</w:t>
                              </w:r>
                            </w:p>
                          </w:txbxContent>
                        </wps:txbx>
                        <wps:bodyPr rot="0" vert="horz" wrap="square" lIns="0" tIns="0" rIns="0" bIns="0" anchor="t" anchorCtr="0" upright="1">
                          <a:noAutofit/>
                        </wps:bodyPr>
                      </wps:wsp>
                      <wps:wsp>
                        <wps:cNvPr id="118" name="Text Box 34"/>
                        <wps:cNvSpPr txBox="1">
                          <a:spLocks noChangeArrowheads="1"/>
                        </wps:cNvSpPr>
                        <wps:spPr bwMode="auto">
                          <a:xfrm>
                            <a:off x="3192"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6" w:line="218" w:lineRule="auto"/>
                                <w:ind w:left="15" w:right="12"/>
                                <w:jc w:val="center"/>
                                <w:rPr>
                                  <w:sz w:val="18"/>
                                </w:rPr>
                              </w:pPr>
                              <w:r>
                                <w:rPr>
                                  <w:color w:val="FFFFFF"/>
                                  <w:sz w:val="18"/>
                                </w:rPr>
                                <w:t>NË AFËRSI TË BREGUT TË DETIT</w:t>
                              </w:r>
                            </w:p>
                          </w:txbxContent>
                        </wps:txbx>
                        <wps:bodyPr rot="0" vert="horz" wrap="square" lIns="0" tIns="0" rIns="0" bIns="0" anchor="t" anchorCtr="0" upright="1">
                          <a:noAutofit/>
                        </wps:bodyPr>
                      </wps:wsp>
                      <wps:wsp>
                        <wps:cNvPr id="119" name="Text Box 33"/>
                        <wps:cNvSpPr txBox="1">
                          <a:spLocks noChangeArrowheads="1"/>
                        </wps:cNvSpPr>
                        <wps:spPr bwMode="auto">
                          <a:xfrm>
                            <a:off x="1733" y="1108"/>
                            <a:ext cx="120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90" w:line="216" w:lineRule="auto"/>
                                <w:ind w:left="265" w:right="85" w:hanging="164"/>
                                <w:rPr>
                                  <w:sz w:val="20"/>
                                </w:rPr>
                              </w:pPr>
                              <w:r>
                                <w:rPr>
                                  <w:color w:val="FFFFFF"/>
                                  <w:sz w:val="20"/>
                                </w:rPr>
                                <w:t>NË DET TË HAPUR</w:t>
                              </w:r>
                            </w:p>
                          </w:txbxContent>
                        </wps:txbx>
                        <wps:bodyPr rot="0" vert="horz" wrap="square" lIns="0" tIns="0" rIns="0" bIns="0" anchor="t" anchorCtr="0" upright="1">
                          <a:noAutofit/>
                        </wps:bodyPr>
                      </wps:wsp>
                      <wps:wsp>
                        <wps:cNvPr id="120" name="Text Box 32"/>
                        <wps:cNvSpPr txBox="1">
                          <a:spLocks noChangeArrowheads="1"/>
                        </wps:cNvSpPr>
                        <wps:spPr bwMode="auto">
                          <a:xfrm>
                            <a:off x="5045" y="305"/>
                            <a:ext cx="1877"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11" w:line="216" w:lineRule="auto"/>
                                <w:ind w:left="281" w:right="29" w:hanging="233"/>
                                <w:rPr>
                                  <w:sz w:val="18"/>
                                </w:rPr>
                              </w:pPr>
                              <w:r>
                                <w:rPr>
                                  <w:color w:val="FFFFFF"/>
                                  <w:sz w:val="18"/>
                                </w:rPr>
                                <w:t>INCIDENTET SAR MË TË MUNDSHME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86.2pt;margin-top:14.8pt;width:426.05pt;height:71.3pt;z-index:-251664384;mso-wrap-distance-left:0;mso-wrap-distance-right:0;mso-position-horizontal-relative:page" coordorigin="1724,296" coordsize="8521,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">
                <v:shape id="Freeform 58" o:spid="_x0000_s1027" style="position:absolute;left:5984;top:908;width:3648;height:200;visibility:visible;mso-wrap-style:square;v-text-anchor:top" coordsize="364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wm8cA&#10;AADbAAAADwAAAGRycy9kb3ducmV2LnhtbESPT2vCQBTE74LfYXmCl1I3ikiTuglFEFq8+KdFj6/Z&#10;1yRt9m2a3Wr007tCweMwM79h5llnanGk1lWWFYxHEQji3OqKCwXvu+XjEwjnkTXWlknBmRxkab83&#10;x0TbE2/ouPWFCBB2CSoovW8SKV1ekkE3sg1x8L5sa9AH2RZSt3gKcFPLSRTNpMGKw0KJDS1Kyn+2&#10;f0bBwypu9jb+rL9/x8Xh47zGy1s1U2o46F6eQXjq/D38337VCuIp3L6EH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cJvHAAAA2wAAAA8AAAAAAAAAAAAAAAAAmAIAAGRy&#10;cy9kb3ducmV2LnhtbFBLBQYAAAAABAAEAPUAAACMAwAAAAA=&#10;" path="m,l,73r3648,l3648,199e" filled="f" strokecolor="#467aa9" strokeweight="1pt">
                  <v:path arrowok="t" o:connecttype="custom" o:connectlocs="0,909;0,982;3648,982;3648,1108" o:connectangles="0,0,0,0"/>
                </v:shape>
                <v:shape id="Freeform 57" o:spid="_x0000_s1028" style="position:absolute;left:5984;top:908;width:2189;height:200;visibility:visible;mso-wrap-style:square;v-text-anchor:top" coordsize="21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D4cMA&#10;AADbAAAADwAAAGRycy9kb3ducmV2LnhtbESPQWvCQBSE70L/w/IEb7qxoNTUNdhAiker0vMz+0xC&#10;sm/T7NZEf71bKHgcZuYbZp0MphFX6lxlWcF8FoEgzq2uuFBwOmbTNxDOI2tsLJOCGzlINi+jNcba&#10;9vxF14MvRICwi1FB6X0bS+nykgy6mW2Jg3exnUEfZFdI3WEf4KaRr1G0lAYrDgsltpSWlNeHX6PA&#10;ut7W99vP98cnnbP9MV+c06ZVajIetu8gPA3+Gf5v77SC1QL+vo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D4cMAAADbAAAADwAAAAAAAAAAAAAAAACYAgAAZHJzL2Rv&#10;d25yZXYueG1sUEsFBgAAAAAEAAQA9QAAAIgDAAAAAA==&#10;" path="m,l,73r2189,l2189,199e" filled="f" strokecolor="#467aa9" strokeweight="1pt">
                  <v:path arrowok="t" o:connecttype="custom" o:connectlocs="0,909;0,982;2189,982;2189,1108" o:connectangles="0,0,0,0"/>
                </v:shape>
                <v:shape id="Freeform 56" o:spid="_x0000_s1029" style="position:absolute;left:5984;top:908;width:730;height:200;visibility:visible;mso-wrap-style:square;v-text-anchor:top" coordsize="7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U0cIA&#10;AADbAAAADwAAAGRycy9kb3ducmV2LnhtbESPzWrDMBCE74G+g9hCb4ncQPPjWA4lUCihUJL4ARZr&#10;Y5tIK2NtErdPXxUKPQ4z8w1TbEfv1I2G2AU28DzLQBHXwXbcGKhOb9MVqCjIFl1gMvBFEbblw6TA&#10;3IY7H+h2lEYlCMccDbQifa51rFvyGGehJ07eOQweJcmh0XbAe4J7p+dZttAeO04LLfa0a6m+HK/e&#10;AC33JLJ/Iec+aPfJ2n5XlRjz9Di+bkAJjfIf/mu/WwPrBfx+ST9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JTRwgAAANsAAAAPAAAAAAAAAAAAAAAAAJgCAABkcnMvZG93&#10;bnJldi54bWxQSwUGAAAAAAQABAD1AAAAhwMAAAAA&#10;" path="m,l,73r730,l730,199e" filled="f" strokecolor="#467aa9" strokeweight="1pt">
                  <v:path arrowok="t" o:connecttype="custom" o:connectlocs="0,909;0,982;730,982;730,1108" o:connectangles="0,0,0,0"/>
                </v:shape>
                <v:shape id="Freeform 55" o:spid="_x0000_s1030" style="position:absolute;left:5254;top:908;width:730;height:200;visibility:visible;mso-wrap-style:square;v-text-anchor:top" coordsize="7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xSsEA&#10;AADbAAAADwAAAGRycy9kb3ducmV2LnhtbESPUWvCQBCE3wv9D8cWfKuXCmqNnlIEQaQgtfkBS25N&#10;gnd7Ibdq9Nf3BKGPw8x8wyxWvXfqQl1sAhv4GGagiMtgG64MFL+b909QUZAtusBk4EYRVsvXlwXm&#10;Nlz5hy4HqVSCcMzRQC3S5lrHsiaPcRha4uQdQ+dRkuwqbTu8Jrh3epRlE+2x4bRQY0vrmsrT4ewN&#10;0HRHIrsxOfdN6z1rey8KMWbw1n/NQQn18h9+trfWwGwKjy/pB+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MUrBAAAA2wAAAA8AAAAAAAAAAAAAAAAAmAIAAGRycy9kb3du&#10;cmV2LnhtbFBLBQYAAAAABAAEAPUAAACGAwAAAAA=&#10;" path="m729,r,73l,73,,199e" filled="f" strokecolor="#467aa9" strokeweight="1pt">
                  <v:path arrowok="t" o:connecttype="custom" o:connectlocs="729,909;729,982;0,982;0,1108" o:connectangles="0,0,0,0"/>
                </v:shape>
                <v:shape id="Freeform 54" o:spid="_x0000_s1031" style="position:absolute;left:3795;top:908;width:2189;height:200;visibility:visible;mso-wrap-style:square;v-text-anchor:top" coordsize="218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sf74A&#10;AADbAAAADwAAAGRycy9kb3ducmV2LnhtbERPTYvCMBC9C/6HMII3TVdQtGuUVVA8qhXPYzPbFptJ&#10;baKt/npzEDw+3vd82ZpSPKh2hWUFP8MIBHFqdcGZglOyGUxBOI+ssbRMCp7kYLnoduYYa9vwgR5H&#10;n4kQwi5GBbn3VSylS3My6Ia2Ig7cv60N+gDrTOoamxBuSjmKook0WHBoyLGidU7p9Xg3Cqxr7PX1&#10;vJ1XW7ps9kk6vqzLSql+r/37BeGp9V/xx73TCmZhbPgSfoBcv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k7H++AAAA2wAAAA8AAAAAAAAAAAAAAAAAmAIAAGRycy9kb3ducmV2&#10;LnhtbFBLBQYAAAAABAAEAPUAAACDAwAAAAA=&#10;" path="m2188,r,73l,73,,199e" filled="f" strokecolor="#467aa9" strokeweight="1pt">
                  <v:path arrowok="t" o:connecttype="custom" o:connectlocs="2188,909;2188,982;0,982;0,1108" o:connectangles="0,0,0,0"/>
                </v:shape>
                <v:shape id="Freeform 53" o:spid="_x0000_s1032" style="position:absolute;left:2336;top:908;width:3648;height:200;visibility:visible;mso-wrap-style:square;v-text-anchor:top" coordsize="364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fBcUA&#10;AADbAAAADwAAAGRycy9kb3ducmV2LnhtbESPQWvCQBSE74L/YXmCF9GNPYhJs4oIgqWXqi31+Jp9&#10;JtHs25hdNfrruwWhx2FmvmHSeWsqcaXGlZYVjEcRCOLM6pJzBZ+71XAKwnlkjZVlUnAnB/NZt5Ni&#10;ou2NN3Td+lwECLsEFRTe14mULivIoBvZmjh4B9sY9EE2udQN3gLcVPIliibSYMlhocCalgVlp+3F&#10;KBi8x/W3jX+q43mc77/uH/h4KydK9Xvt4hWEp9b/h5/ttVYQx/D3Jfw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t8FxQAAANsAAAAPAAAAAAAAAAAAAAAAAJgCAABkcnMv&#10;ZG93bnJldi54bWxQSwUGAAAAAAQABAD1AAAAigMAAAAA&#10;" path="m3647,r,73l,73,,199e" filled="f" strokecolor="#467aa9" strokeweight="1pt">
                  <v:path arrowok="t" o:connecttype="custom" o:connectlocs="3647,909;3647,982;0,982;0,1108" o:connectangles="0,0,0,0"/>
                </v:shape>
                <v:rect id="Rectangle 52" o:spid="_x0000_s1033" style="position:absolute;left:5045;top:305;width:187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YK8MA&#10;AADcAAAADwAAAGRycy9kb3ducmV2LnhtbESPQWvCQBCF7wX/wzJCL0V37aGG6ColIIq3qngesmMS&#10;mp0N2VWTf+8cCr3N8N689816O/hWPaiPTWALi7kBRVwG13Bl4XLezTJQMSE7bAOThZEibDeTtzXm&#10;Ljz5hx6nVCkJ4ZijhTqlLtc6ljV5jPPQEYt2C73HJGtfadfjU8J9qz+N+dIeG5aGGjsqaip/T3dv&#10;YclFtr8tPq5tds3G4phGM5SFte/T4XsFKtGQ/s1/1wcn+Ebw5RmZQG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YK8MAAADcAAAADwAAAAAAAAAAAAAAAACYAgAAZHJzL2Rv&#10;d25yZXYueG1sUEsFBgAAAAAEAAQA9QAAAIgDAAAAAA==&#10;" fillcolor="#5b9bd4" stroked="f"/>
                <v:rect id="Rectangle 51" o:spid="_x0000_s1034" style="position:absolute;left:5045;top:305;width:1877;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RcEA&#10;AADcAAAADwAAAGRycy9kb3ducmV2LnhtbERPTYvCMBC9L/gfwgje1rQeRKpRdoVCDxVRd8Hj0My2&#10;ZZtJaVJb/70RBG/zeJ+z2Y2mETfqXG1ZQTyPQBAXVtdcKvi5pJ8rEM4ja2wsk4I7OdhtJx8bTLQd&#10;+ES3sy9FCGGXoILK+zaR0hUVGXRz2xIH7s92Bn2AXSl1h0MIN41cRNFSGqw5NFTY0r6i4v/cGwVH&#10;833QV5ffszz3q0H3vybtU6Vm0/FrDcLT6N/ilzvTYX4Uw/OZc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WGkXBAAAA3AAAAA8AAAAAAAAAAAAAAAAAmAIAAGRycy9kb3du&#10;cmV2LnhtbFBLBQYAAAAABAAEAPUAAACGAwAAAAA=&#10;" filled="f" strokecolor="white" strokeweight="1pt"/>
                <v:rect id="Rectangle 50" o:spid="_x0000_s1035" style="position:absolute;left:1733;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jx78A&#10;AADcAAAADwAAAGRycy9kb3ducmV2LnhtbERPy6rCMBDdX/AfwghuLproQks1ihREuTsfuB6asS02&#10;k9JEbf/eXBDczeE8Z7XpbC2e1PrKsYbpRIEgzp2puNBwOe/GCQgfkA3WjklDTx4268HPClPjXnyk&#10;5ykUIoawT1FDGUKTSunzkiz6iWuII3dzrcUQYVtI0+IrhttazpSaS4sVx4YSG8pKyu+nh9Ww4CzZ&#10;36a/1zq5Jn32F3rV5ZnWo2G3XYII1IWv+OM+mDhfzeD/mXiB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iSPHvwAAANwAAAAPAAAAAAAAAAAAAAAAAJgCAABkcnMvZG93bnJl&#10;di54bWxQSwUGAAAAAAQABAD1AAAAhAMAAAAA&#10;" fillcolor="#5b9bd4" stroked="f"/>
                <v:rect id="Rectangle 49" o:spid="_x0000_s1036" style="position:absolute;left:1733;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hqcIA&#10;AADcAAAADwAAAGRycy9kb3ducmV2LnhtbERPS0vDQBC+C/0PyxS8mY0VSki7LbUQ6CFSjAoeh+w0&#10;Cc3Ohuzm9e9dQfA2H99z9sfZtGKk3jWWFTxHMQji0uqGKwWfH9lTAsJ5ZI2tZVKwkIPjYfWwx1Tb&#10;id9pLHwlQgi7FBXU3neplK6syaCLbEccuJvtDfoA+0rqHqcQblq5ieOtNNhwaKixo3NN5b0YjIKr&#10;eX3T3y5fLnnuk0kPXyYbMqUe1/NpB8LT7P/Ff+6LDvPjF/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CGpwgAAANwAAAAPAAAAAAAAAAAAAAAAAJgCAABkcnMvZG93&#10;bnJldi54bWxQSwUGAAAAAAQABAD1AAAAhwMAAAAA&#10;" filled="f" strokecolor="white" strokeweight="1pt"/>
                <v:rect id="Rectangle 48" o:spid="_x0000_s1037" style="position:absolute;left:3192;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eKMEA&#10;AADcAAAADwAAAGRycy9kb3ducmV2LnhtbERPS2vCQBC+F/oflhG8lLqbUmxIXUMJlEpvavE8ZMck&#10;mJ0N2W0e/94VBG/z8T1nk0+2FQP1vnGsIVkpEMSlMw1XGv6O368pCB+QDbaOScNMHvLt89MGM+NG&#10;3tNwCJWIIewz1FCH0GVS+rImi37lOuLInV1vMUTYV9L0OMZw28o3pdbSYsOxocaOiprKy+Hfavjg&#10;Iv05Jy+nNj2lc/EbZjWVhdbLxfT1CSLQFB7iu3tn4nz1Drd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sHijBAAAA3AAAAA8AAAAAAAAAAAAAAAAAmAIAAGRycy9kb3du&#10;cmV2LnhtbFBLBQYAAAAABAAEAPUAAACGAwAAAAA=&#10;" fillcolor="#5b9bd4" stroked="f"/>
                <v:rect id="Rectangle 47" o:spid="_x0000_s1038" style="position:absolute;left:3192;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cRsIA&#10;AADcAAAADwAAAGRycy9kb3ducmV2LnhtbERPS0vDQBC+C/0PyxS8mY0FS0i7LbUQ6CFSjAoeh+w0&#10;Cc3Ohuzm9e9dQfA2H99z9sfZtGKk3jWWFTxHMQji0uqGKwWfH9lTAsJ5ZI2tZVKwkIPjYfWwx1Tb&#10;id9pLHwlQgi7FBXU3neplK6syaCLbEccuJvtDfoA+0rqHqcQblq5ieOtNNhwaKixo3NN5b0YjIKr&#10;eX3T3y5fLnnuk0kPXyYbMqUe1/NpB8LT7P/Ff+6LDvPjF/h9Jl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RxGwgAAANwAAAAPAAAAAAAAAAAAAAAAAJgCAABkcnMvZG93&#10;bnJldi54bWxQSwUGAAAAAAQABAD1AAAAhwMAAAAA&#10;" filled="f" strokecolor="white" strokeweight="1pt"/>
                <v:rect id="Rectangle 46" o:spid="_x0000_s1039" style="position:absolute;left:4651;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lxMAA&#10;AADcAAAADwAAAGRycy9kb3ducmV2LnhtbERPS4vCMBC+C/sfwizsRdbEPWjpNooUFsWbDzwPzfSB&#10;zaQ0WW3/vREEb/PxPSdbD7YVN+p941jDfKZAEBfONFxpOJ/+vhMQPiAbbB2ThpE8rFcfkwxT4+58&#10;oNsxVCKGsE9RQx1Cl0rpi5os+pnriCNXut5iiLCvpOnxHsNtK3+UWkiLDceGGjvKayqux3+rYcl5&#10;si3n00ubXJIx34dRDUWu9dfnsPkFEWgIb/HLvTNxvlrA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IlxMAAAADcAAAADwAAAAAAAAAAAAAAAACYAgAAZHJzL2Rvd25y&#10;ZXYueG1sUEsFBgAAAAAEAAQA9QAAAIUDAAAAAA==&#10;" fillcolor="#5b9bd4" stroked="f"/>
                <v:rect id="Rectangle 45" o:spid="_x0000_s1040" style="position:absolute;left:4651;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nqsIA&#10;AADcAAAADwAAAGRycy9kb3ducmV2LnhtbERPS0vDQBC+C/0PyxS8mY092JB2W2oh0EOkGBU8Dtlp&#10;EpqdDdnN69+7guBtPr7n7I+zacVIvWssK3iOYhDEpdUNVwo+P7KnBITzyBpby6RgIQfHw+phj6m2&#10;E7/TWPhKhBB2KSqove9SKV1Zk0EX2Y44cDfbG/QB9pXUPU4h3LRyE8cv0mDDoaHGjs41lfdiMAqu&#10;5vVNf7t8ueS5TyY9fJlsyJR6XM+nHQhPs/8X/7kvOsyPt/D7TLh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yeqwgAAANwAAAAPAAAAAAAAAAAAAAAAAJgCAABkcnMvZG93&#10;bnJldi54bWxQSwUGAAAAAAQABAD1AAAAhwMAAAAA&#10;" filled="f" strokecolor="white" strokeweight="1pt"/>
                <v:rect id="Rectangle 44" o:spid="_x0000_s1041" style="position:absolute;left:6110;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ULcMA&#10;AADcAAAADwAAAGRycy9kb3ducmV2LnhtbESPQWvCQBCF7wX/wzJCL0V37aGG6ColIIq3qngesmMS&#10;mp0N2VWTf+8cCr3N8N689816O/hWPaiPTWALi7kBRVwG13Bl4XLezTJQMSE7bAOThZEibDeTtzXm&#10;Ljz5hx6nVCkJ4ZijhTqlLtc6ljV5jPPQEYt2C73HJGtfadfjU8J9qz+N+dIeG5aGGjsqaip/T3dv&#10;YclFtr8tPq5tds3G4phGM5SFte/T4XsFKtGQ/s1/1wcn+EZo5RmZQG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ULcMAAADcAAAADwAAAAAAAAAAAAAAAACYAgAAZHJzL2Rv&#10;d25yZXYueG1sUEsFBgAAAAAEAAQA9QAAAIgDAAAAAA==&#10;" fillcolor="#5b9bd4" stroked="f"/>
                <v:rect id="Rectangle 43" o:spid="_x0000_s1042" style="position:absolute;left:6110;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WQ8AA&#10;AADcAAAADwAAAGRycy9kb3ducmV2LnhtbERPS4vCMBC+C/6HMII3TfUg2jXKKhQ8VBZf4HFoZtuy&#10;zaQ0qa3/3iwI3ubje85625tKPKhxpWUFs2kEgjizuuRcwfWSTJYgnEfWWFkmBU9ysN0MB2uMte34&#10;RI+zz0UIYRejgsL7OpbSZQUZdFNbEwfu1zYGfYBNLnWDXQg3lZxH0UIaLDk0FFjTvqDs79waBT9m&#10;d9R3lz4PaeqXnW5vJmkTpcaj/vsLhKfef8Rv90GH+dEK/p8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AWQ8AAAADcAAAADwAAAAAAAAAAAAAAAACYAgAAZHJzL2Rvd25y&#10;ZXYueG1sUEsFBgAAAAAEAAQA9QAAAIUDAAAAAA==&#10;" filled="f" strokecolor="white" strokeweight="1pt"/>
                <v:rect id="Rectangle 42" o:spid="_x0000_s1043" style="position:absolute;left:7569;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O9sMA&#10;AADcAAAADwAAAGRycy9kb3ducmV2LnhtbESPQYvCQAyF7wv+hyGCF9FpPaylOooUZJe9rYrn0Ilt&#10;sZMpnVHbf785CHtLeC/vfdnuB9eqJ/Wh8WwgXSagiEtvG64MXM7HRQYqRGSLrWcyMFKA/W7yscXc&#10;+hf/0vMUKyUhHHI0UMfY5VqHsiaHYek7YtFuvncYZe0rbXt8Sbhr9SpJPrXDhqWhxo6Kmsr76eEM&#10;rLnIvm7p/Npm12wsfuKYDGVhzGw6HDagIg3x3/y+/raCnwq+PCMT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6O9sMAAADcAAAADwAAAAAAAAAAAAAAAACYAgAAZHJzL2Rv&#10;d25yZXYueG1sUEsFBgAAAAAEAAQA9QAAAIgDAAAAAA==&#10;" fillcolor="#5b9bd4" stroked="f"/>
                <v:rect id="Rectangle 41" o:spid="_x0000_s1044" style="position:absolute;left:7569;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mMIA&#10;AADcAAAADwAAAGRycy9kb3ducmV2LnhtbERPyWrDMBC9F/IPYgK5NbJzKMaNEpKAIQeXUqeFHgdr&#10;aptaI2PJ299HhUJu83jr7I+zacVIvWssK4i3EQji0uqGKwWft+w5AeE8ssbWMilYyMHxsHraY6rt&#10;xB80Fr4SIYRdigpq77tUSlfWZNBtbUccuB/bG/QB9pXUPU4h3LRyF0Uv0mDDoaHGji41lb/FYBS8&#10;m/Ob/nb5cs1zn0x6+DLZkCm1Wc+nVxCeZv8Q/7uvOsyPY/h7Jlw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4yYwgAAANwAAAAPAAAAAAAAAAAAAAAAAJgCAABkcnMvZG93&#10;bnJldi54bWxQSwUGAAAAAAQABAD1AAAAhwMAAAAA&#10;" filled="f" strokecolor="white" strokeweight="1pt"/>
                <v:rect id="Rectangle 40" o:spid="_x0000_s1045" style="position:absolute;left:9028;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1GsAA&#10;AADcAAAADwAAAGRycy9kb3ducmV2LnhtbERPTYvCMBC9C/sfwizsRTStB7fUpiIFUbzpSs9DM7bF&#10;ZlKaqO2/3wgLe5vH+5xsO5pOPGlwrWUF8TICQVxZ3XKt4PqzXyQgnEfW2FkmBRM52OYfswxTbV98&#10;pufF1yKEsEtRQeN9n0rpqoYMuqXtiQN3s4NBH+BQSz3gK4SbTq6iaC0NthwaGuypaKi6Xx5GwTcX&#10;yeEWz8suKZOpOPkpGqtCqa/PcbcB4Wn0/+I/91GH+fEK3s+EC2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C1GsAAAADcAAAADwAAAAAAAAAAAAAAAACYAgAAZHJzL2Rvd25y&#10;ZXYueG1sUEsFBgAAAAAEAAQA9QAAAIUDAAAAAA==&#10;" fillcolor="#5b9bd4" stroked="f"/>
                <v:rect id="Rectangle 39" o:spid="_x0000_s1046" style="position:absolute;left:9028;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3dMEA&#10;AADcAAAADwAAAGRycy9kb3ducmV2LnhtbERPS4vCMBC+C/6HMMLeNNWFRapRVCh4qCzrAzwOzdgW&#10;m0lpUlv/vRGEvc3H95zlujeVeFDjSssKppMIBHFmdcm5gvMpGc9BOI+ssbJMCp7kYL0aDpYYa9vx&#10;Hz2OPhchhF2MCgrv61hKlxVk0E1sTRy4m20M+gCbXOoGuxBuKjmLoh9psOTQUGBNu4Ky+7E1Cn7N&#10;9qCvLn3u09TPO91eTNImSn2N+s0ChKfe/4s/7r0O86ff8H4mX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t3TBAAAA3AAAAA8AAAAAAAAAAAAAAAAAmAIAAGRycy9kb3du&#10;cmV2LnhtbFBLBQYAAAAABAAEAPUAAACGAwAAAAA=&#10;" filled="f" strokecolor="white" strokeweight="1pt"/>
                <v:shapetype id="_x0000_t202" coordsize="21600,21600" o:spt="202" path="m,l,21600r21600,l21600,xe">
                  <v:stroke joinstyle="miter"/>
                  <v:path gradientshapeok="t" o:connecttype="rect"/>
                </v:shapetype>
                <v:shape id="Text Box 38" o:spid="_x0000_s1047" type="#_x0000_t202" style="position:absolute;left:9028;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1E4ECE" w:rsidRDefault="001E4ECE">
                        <w:pPr>
                          <w:spacing w:before="84" w:line="203" w:lineRule="exact"/>
                          <w:ind w:left="15" w:right="13"/>
                          <w:jc w:val="center"/>
                          <w:rPr>
                            <w:rFonts w:ascii="Arial" w:hAnsi="Arial"/>
                            <w:b/>
                            <w:sz w:val="18"/>
                          </w:rPr>
                        </w:pPr>
                        <w:r>
                          <w:rPr>
                            <w:rFonts w:ascii="Arial" w:hAnsi="Arial"/>
                            <w:b/>
                            <w:color w:val="FFFFFF"/>
                            <w:w w:val="90"/>
                            <w:sz w:val="18"/>
                          </w:rPr>
                          <w:t>NE UJËRAT</w:t>
                        </w:r>
                      </w:p>
                      <w:p w:rsidR="001E4ECE" w:rsidRDefault="001E4ECE">
                        <w:pPr>
                          <w:spacing w:line="203" w:lineRule="exact"/>
                          <w:ind w:left="15" w:right="15"/>
                          <w:jc w:val="center"/>
                          <w:rPr>
                            <w:rFonts w:ascii="Arial" w:hAnsi="Arial"/>
                            <w:b/>
                            <w:sz w:val="18"/>
                          </w:rPr>
                        </w:pPr>
                        <w:r>
                          <w:rPr>
                            <w:rFonts w:ascii="Arial" w:hAnsi="Arial"/>
                            <w:b/>
                            <w:color w:val="FFFFFF"/>
                            <w:w w:val="80"/>
                            <w:sz w:val="18"/>
                          </w:rPr>
                          <w:t>NDËRKUFITARE</w:t>
                        </w:r>
                      </w:p>
                    </w:txbxContent>
                  </v:textbox>
                </v:shape>
                <v:shape id="_x0000_s1048" type="#_x0000_t202" style="position:absolute;left:7569;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1E4ECE" w:rsidRDefault="001E4ECE">
                        <w:pPr>
                          <w:spacing w:before="94" w:line="197" w:lineRule="exact"/>
                          <w:ind w:left="159"/>
                          <w:rPr>
                            <w:sz w:val="18"/>
                          </w:rPr>
                        </w:pPr>
                        <w:r>
                          <w:rPr>
                            <w:color w:val="FFFFFF"/>
                            <w:sz w:val="18"/>
                          </w:rPr>
                          <w:t>NË ZONAT</w:t>
                        </w:r>
                      </w:p>
                      <w:p w:rsidR="001E4ECE" w:rsidRDefault="001E4ECE">
                        <w:pPr>
                          <w:spacing w:line="197" w:lineRule="exact"/>
                          <w:ind w:left="226"/>
                          <w:rPr>
                            <w:sz w:val="18"/>
                          </w:rPr>
                        </w:pPr>
                        <w:r>
                          <w:rPr>
                            <w:color w:val="FFFFFF"/>
                            <w:sz w:val="18"/>
                          </w:rPr>
                          <w:t>MALORE</w:t>
                        </w:r>
                      </w:p>
                    </w:txbxContent>
                  </v:textbox>
                </v:shape>
                <v:shape id="_x0000_s1049" type="#_x0000_t202" style="position:absolute;left:6110;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1E4ECE" w:rsidRDefault="001E4ECE">
                        <w:pPr>
                          <w:spacing w:before="94" w:line="197" w:lineRule="exact"/>
                          <w:ind w:left="48"/>
                          <w:rPr>
                            <w:sz w:val="18"/>
                          </w:rPr>
                        </w:pPr>
                        <w:r>
                          <w:rPr>
                            <w:color w:val="FFFFFF"/>
                            <w:sz w:val="18"/>
                          </w:rPr>
                          <w:t>NË UJËRAT</w:t>
                        </w:r>
                        <w:r>
                          <w:rPr>
                            <w:color w:val="FFFFFF"/>
                            <w:spacing w:val="-2"/>
                            <w:sz w:val="18"/>
                          </w:rPr>
                          <w:t xml:space="preserve"> </w:t>
                        </w:r>
                        <w:r>
                          <w:rPr>
                            <w:color w:val="FFFFFF"/>
                            <w:sz w:val="18"/>
                          </w:rPr>
                          <w:t>E</w:t>
                        </w:r>
                      </w:p>
                      <w:p w:rsidR="001E4ECE" w:rsidRDefault="001E4ECE">
                        <w:pPr>
                          <w:spacing w:line="197" w:lineRule="exact"/>
                          <w:ind w:left="48"/>
                          <w:rPr>
                            <w:sz w:val="18"/>
                          </w:rPr>
                        </w:pPr>
                        <w:r>
                          <w:rPr>
                            <w:color w:val="FFFFFF"/>
                            <w:sz w:val="18"/>
                          </w:rPr>
                          <w:t>BRENDSHME</w:t>
                        </w:r>
                      </w:p>
                    </w:txbxContent>
                  </v:textbox>
                </v:shape>
                <v:shape id="Text Box 35" o:spid="_x0000_s1050" type="#_x0000_t202" style="position:absolute;left:4651;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1E4ECE" w:rsidRDefault="001E4ECE">
                        <w:pPr>
                          <w:spacing w:before="94" w:line="197" w:lineRule="exact"/>
                          <w:ind w:left="15" w:right="15"/>
                          <w:jc w:val="center"/>
                          <w:rPr>
                            <w:sz w:val="18"/>
                          </w:rPr>
                        </w:pPr>
                        <w:r>
                          <w:rPr>
                            <w:color w:val="FFFFFF"/>
                            <w:sz w:val="18"/>
                          </w:rPr>
                          <w:t>NË</w:t>
                        </w:r>
                      </w:p>
                      <w:p w:rsidR="001E4ECE" w:rsidRDefault="001E4ECE">
                        <w:pPr>
                          <w:spacing w:line="197" w:lineRule="exact"/>
                          <w:ind w:left="15" w:right="10"/>
                          <w:jc w:val="center"/>
                          <w:rPr>
                            <w:sz w:val="18"/>
                          </w:rPr>
                        </w:pPr>
                        <w:r>
                          <w:rPr>
                            <w:color w:val="FFFFFF"/>
                            <w:sz w:val="18"/>
                          </w:rPr>
                          <w:t>AEROPORT</w:t>
                        </w:r>
                      </w:p>
                    </w:txbxContent>
                  </v:textbox>
                </v:shape>
                <v:shape id="_x0000_s1051" type="#_x0000_t202" style="position:absolute;left:3192;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1E4ECE" w:rsidRDefault="001E4ECE">
                        <w:pPr>
                          <w:spacing w:before="16" w:line="218" w:lineRule="auto"/>
                          <w:ind w:left="15" w:right="12"/>
                          <w:jc w:val="center"/>
                          <w:rPr>
                            <w:sz w:val="18"/>
                          </w:rPr>
                        </w:pPr>
                        <w:r>
                          <w:rPr>
                            <w:color w:val="FFFFFF"/>
                            <w:sz w:val="18"/>
                          </w:rPr>
                          <w:t>NË AFËRSI TË BREGUT TË DETIT</w:t>
                        </w:r>
                      </w:p>
                    </w:txbxContent>
                  </v:textbox>
                </v:shape>
                <v:shape id="_x0000_s1052" type="#_x0000_t202" style="position:absolute;left:1733;top:1108;width:120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1E4ECE" w:rsidRDefault="001E4ECE">
                        <w:pPr>
                          <w:spacing w:before="90" w:line="216" w:lineRule="auto"/>
                          <w:ind w:left="265" w:right="85" w:hanging="164"/>
                          <w:rPr>
                            <w:sz w:val="20"/>
                          </w:rPr>
                        </w:pPr>
                        <w:r>
                          <w:rPr>
                            <w:color w:val="FFFFFF"/>
                            <w:sz w:val="20"/>
                          </w:rPr>
                          <w:t>NË DET TË HAPUR</w:t>
                        </w:r>
                      </w:p>
                    </w:txbxContent>
                  </v:textbox>
                </v:shape>
                <v:shape id="Text Box 32" o:spid="_x0000_s1053" type="#_x0000_t202" style="position:absolute;left:5045;top:305;width:1877;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1E4ECE" w:rsidRDefault="001E4ECE">
                        <w:pPr>
                          <w:spacing w:before="111" w:line="216" w:lineRule="auto"/>
                          <w:ind w:left="281" w:right="29" w:hanging="233"/>
                          <w:rPr>
                            <w:sz w:val="18"/>
                          </w:rPr>
                        </w:pPr>
                        <w:r>
                          <w:rPr>
                            <w:color w:val="FFFFFF"/>
                            <w:sz w:val="18"/>
                          </w:rPr>
                          <w:t>INCIDENTET SAR MË TË MUNDSHME</w:t>
                        </w:r>
                      </w:p>
                    </w:txbxContent>
                  </v:textbox>
                </v:shape>
                <w10:wrap type="topAndBottom" anchorx="page"/>
              </v:group>
            </w:pict>
          </mc:Fallback>
        </mc:AlternateContent>
      </w: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spacing w:before="2"/>
        <w:rPr>
          <w:sz w:val="31"/>
          <w:lang w:val="sq-AL"/>
        </w:rPr>
      </w:pPr>
    </w:p>
    <w:p w:rsidR="00D73401" w:rsidRPr="00340483" w:rsidRDefault="009A35A9">
      <w:pPr>
        <w:pStyle w:val="BodyText"/>
        <w:spacing w:line="276" w:lineRule="auto"/>
        <w:ind w:left="222" w:right="234"/>
        <w:jc w:val="both"/>
        <w:rPr>
          <w:lang w:val="sq-AL"/>
        </w:rPr>
      </w:pPr>
      <w:r w:rsidRPr="00340483">
        <w:rPr>
          <w:lang w:val="sq-AL"/>
        </w:rPr>
        <w:t>Në rast se njësitë që kanë kapacitete SAR marrin një informacion ose zbulojnë një situatë fatkeqësie, detyra e tyre e parë e punës është të informojnë RCC-në për t'u vendosur nën kontrollin e saj operacional, me qëllim që të arrihet koordinimi optimal dhe efektiv i SAR, sidomos kur nevojiten ekspertë të ndryshëm apo përfshirja e më shumë njësive SAR nga shërbimet e tjera.</w:t>
      </w:r>
    </w:p>
    <w:p w:rsidR="00D73401" w:rsidRPr="00340483" w:rsidRDefault="009A35A9">
      <w:pPr>
        <w:pStyle w:val="BodyText"/>
        <w:spacing w:before="119" w:line="278" w:lineRule="auto"/>
        <w:ind w:left="222" w:right="238"/>
        <w:jc w:val="both"/>
        <w:rPr>
          <w:lang w:val="sq-AL"/>
        </w:rPr>
      </w:pPr>
      <w:r w:rsidRPr="00340483">
        <w:rPr>
          <w:lang w:val="sq-AL"/>
        </w:rPr>
        <w:t>Në rast të evakuimit mjekësor (MEDEVAC), shërbimet SAR nuk do të përdorin kapacitetet SAR, pa miratimin paraprak të QKKSH/RCC.</w:t>
      </w:r>
    </w:p>
    <w:p w:rsidR="00D73401" w:rsidRPr="00340483" w:rsidRDefault="009A35A9">
      <w:pPr>
        <w:pStyle w:val="BodyText"/>
        <w:spacing w:before="116" w:line="276" w:lineRule="auto"/>
        <w:ind w:left="222" w:right="233"/>
        <w:jc w:val="both"/>
        <w:rPr>
          <w:lang w:val="sq-AL"/>
        </w:rPr>
      </w:pPr>
      <w:r w:rsidRPr="00340483">
        <w:rPr>
          <w:lang w:val="sq-AL"/>
        </w:rPr>
        <w:t>Në rast të një zjarri në një anije,</w:t>
      </w:r>
      <w:r w:rsidR="004C7202">
        <w:rPr>
          <w:lang w:val="sq-AL"/>
        </w:rPr>
        <w:t xml:space="preserve"> </w:t>
      </w:r>
      <w:r w:rsidRPr="00340483">
        <w:rPr>
          <w:lang w:val="sq-AL"/>
        </w:rPr>
        <w:t>i cili nuk mund të shuhet duke përdorur mjetet e veta dhe kur ekziston rreziku i jetëve njerëzore dhe/ose i një mjeti tjetër detar, RCC kërkon përfshirjen e Autoritetit Portual, duke koordinuar ekzekutimin e një operacioni zjarrfikës dhe shpëtimin e njerëzve nga anija në rrezik. Në këtë rast, zjarri shuhet kryesisht nga anijet e Autoritetit të Porteve, në të cilat duhet të hipë personeli i shërbimit zjarrfikës.</w:t>
      </w:r>
    </w:p>
    <w:p w:rsidR="00D73401" w:rsidRPr="00340483" w:rsidRDefault="009A35A9">
      <w:pPr>
        <w:pStyle w:val="BodyText"/>
        <w:spacing w:before="120" w:line="276" w:lineRule="auto"/>
        <w:ind w:left="222" w:right="237"/>
        <w:jc w:val="both"/>
        <w:rPr>
          <w:lang w:val="sq-AL"/>
        </w:rPr>
      </w:pPr>
      <w:r w:rsidRPr="00340483">
        <w:rPr>
          <w:lang w:val="sq-AL"/>
        </w:rPr>
        <w:t>Në rast të një thirrjeje ose informacioni me telefon celular që i referohet rrezikut të humbjes së një jete njerëzore si pasojë e një incidenti ajror ose detar, RCC (në bashkëpunim me operatorët mobilë/të lëvizshëm) kërkon nga Drejtoria e Policisë së Shtetit të hetojë mundësinë për të gjetur vendndodhjen (koordinatat) e transmetimit të telefonit celular, me qëllim shpëtimin e njerëzve në rrezik.</w:t>
      </w:r>
    </w:p>
    <w:p w:rsidR="00D73401" w:rsidRPr="00340483" w:rsidRDefault="009A35A9" w:rsidP="001D72A0">
      <w:pPr>
        <w:pStyle w:val="BodyText"/>
        <w:spacing w:before="122" w:line="276" w:lineRule="auto"/>
        <w:ind w:left="222" w:right="236"/>
        <w:jc w:val="both"/>
        <w:rPr>
          <w:lang w:val="sq-AL"/>
        </w:rPr>
      </w:pPr>
      <w:r w:rsidRPr="00340483">
        <w:rPr>
          <w:lang w:val="sq-AL"/>
        </w:rPr>
        <w:t>Komandanti i njësisë SAR ose kreu i ekipit mban përgjegjësinë përfundimtare për ekzekutimin e sigurt të operacionit SAR, duke ruajtur sigurinë e personelit dhe mjeteve të tij/saj.Koordinimi i operacioneve</w:t>
      </w:r>
    </w:p>
    <w:p w:rsidR="00D73401" w:rsidRPr="00340483" w:rsidRDefault="009A35A9">
      <w:pPr>
        <w:pStyle w:val="BodyText"/>
        <w:spacing w:before="159"/>
        <w:ind w:left="222"/>
        <w:rPr>
          <w:lang w:val="sq-AL"/>
        </w:rPr>
      </w:pPr>
      <w:r w:rsidRPr="00340483">
        <w:rPr>
          <w:lang w:val="sq-AL"/>
        </w:rPr>
        <w:t>Çdo agjenci përgjegjëse për operacionet e kërkim-shpëtimit, sipas këtij plani:</w:t>
      </w:r>
    </w:p>
    <w:p w:rsidR="00D73401" w:rsidRPr="00340483" w:rsidRDefault="009A35A9">
      <w:pPr>
        <w:pStyle w:val="ListParagraph"/>
        <w:numPr>
          <w:ilvl w:val="0"/>
          <w:numId w:val="55"/>
        </w:numPr>
        <w:tabs>
          <w:tab w:val="left" w:pos="582"/>
        </w:tabs>
        <w:spacing w:before="160" w:line="276" w:lineRule="auto"/>
        <w:ind w:right="238"/>
        <w:jc w:val="both"/>
        <w:rPr>
          <w:rFonts w:ascii="Symbol" w:hAnsi="Symbol"/>
          <w:sz w:val="24"/>
          <w:lang w:val="sq-AL"/>
        </w:rPr>
      </w:pPr>
      <w:r w:rsidRPr="00340483">
        <w:rPr>
          <w:sz w:val="24"/>
          <w:lang w:val="sq-AL"/>
        </w:rPr>
        <w:t>do të mbajë në dispozicion informacionin për statusin dhe disponueshmërinë e mjeteve të saj SAR apo burimeve të tjera, të cilat mund të jenë të nevojshme për operacionet;</w:t>
      </w:r>
    </w:p>
    <w:p w:rsidR="00D73401" w:rsidRPr="00340483" w:rsidRDefault="009A35A9">
      <w:pPr>
        <w:pStyle w:val="ListParagraph"/>
        <w:numPr>
          <w:ilvl w:val="0"/>
          <w:numId w:val="55"/>
        </w:numPr>
        <w:tabs>
          <w:tab w:val="left" w:pos="581"/>
          <w:tab w:val="left" w:pos="582"/>
        </w:tabs>
        <w:spacing w:before="117" w:line="273" w:lineRule="auto"/>
        <w:ind w:right="238"/>
        <w:rPr>
          <w:rFonts w:ascii="Symbol" w:hAnsi="Symbol"/>
          <w:sz w:val="24"/>
          <w:lang w:val="sq-AL"/>
        </w:rPr>
      </w:pPr>
      <w:r w:rsidRPr="00340483">
        <w:rPr>
          <w:sz w:val="24"/>
          <w:lang w:val="sq-AL"/>
        </w:rPr>
        <w:t>do të mbajnë njëri-tjetrin të informuar për operacionet me interes të përbashkët, ose të cilat mund të përfshijnë përdorimin e mjeteve të një pjesëmarrësi</w:t>
      </w:r>
      <w:r w:rsidRPr="00340483">
        <w:rPr>
          <w:spacing w:val="-5"/>
          <w:sz w:val="24"/>
          <w:lang w:val="sq-AL"/>
        </w:rPr>
        <w:t xml:space="preserve"> </w:t>
      </w:r>
      <w:r w:rsidRPr="00340483">
        <w:rPr>
          <w:sz w:val="24"/>
          <w:lang w:val="sq-AL"/>
        </w:rPr>
        <w:t>tjetër.</w:t>
      </w:r>
    </w:p>
    <w:p w:rsidR="00D73401" w:rsidRPr="00340483" w:rsidRDefault="009A35A9">
      <w:pPr>
        <w:pStyle w:val="BodyText"/>
        <w:spacing w:before="123" w:line="276" w:lineRule="auto"/>
        <w:ind w:left="222"/>
        <w:rPr>
          <w:lang w:val="sq-AL"/>
        </w:rPr>
      </w:pPr>
      <w:r w:rsidRPr="00340483">
        <w:rPr>
          <w:lang w:val="sq-AL"/>
        </w:rPr>
        <w:t>Koordinatorët SAR të një niveli më të ulët mund të bëjnë kërkesa tek koordinatorët e nivelit më të lartë për:</w:t>
      </w:r>
    </w:p>
    <w:p w:rsidR="00D73401" w:rsidRPr="00340483" w:rsidRDefault="009A35A9">
      <w:pPr>
        <w:pStyle w:val="ListParagraph"/>
        <w:numPr>
          <w:ilvl w:val="0"/>
          <w:numId w:val="55"/>
        </w:numPr>
        <w:tabs>
          <w:tab w:val="left" w:pos="581"/>
          <w:tab w:val="left" w:pos="582"/>
        </w:tabs>
        <w:spacing w:before="119"/>
        <w:rPr>
          <w:rFonts w:ascii="Symbol" w:hAnsi="Symbol"/>
          <w:sz w:val="24"/>
          <w:lang w:val="sq-AL"/>
        </w:rPr>
      </w:pPr>
      <w:r w:rsidRPr="00340483">
        <w:rPr>
          <w:sz w:val="24"/>
          <w:lang w:val="sq-AL"/>
        </w:rPr>
        <w:t>ndihmë nga RSC e tjera dhe ato të vendeve</w:t>
      </w:r>
      <w:r w:rsidRPr="00340483">
        <w:rPr>
          <w:spacing w:val="-5"/>
          <w:sz w:val="24"/>
          <w:lang w:val="sq-AL"/>
        </w:rPr>
        <w:t xml:space="preserve"> </w:t>
      </w:r>
      <w:r w:rsidRPr="00340483">
        <w:rPr>
          <w:sz w:val="24"/>
          <w:lang w:val="sq-AL"/>
        </w:rPr>
        <w:t>fqinje;</w:t>
      </w:r>
    </w:p>
    <w:p w:rsidR="00D73401" w:rsidRPr="00340483" w:rsidRDefault="009A35A9">
      <w:pPr>
        <w:pStyle w:val="ListParagraph"/>
        <w:numPr>
          <w:ilvl w:val="0"/>
          <w:numId w:val="55"/>
        </w:numPr>
        <w:tabs>
          <w:tab w:val="left" w:pos="581"/>
          <w:tab w:val="left" w:pos="582"/>
        </w:tabs>
        <w:spacing w:before="160" w:line="273" w:lineRule="auto"/>
        <w:ind w:right="243"/>
        <w:rPr>
          <w:rFonts w:ascii="Symbol" w:hAnsi="Symbol"/>
          <w:sz w:val="24"/>
          <w:lang w:val="sq-AL"/>
        </w:rPr>
      </w:pPr>
      <w:r w:rsidRPr="00340483">
        <w:rPr>
          <w:sz w:val="24"/>
          <w:lang w:val="sq-AL"/>
        </w:rPr>
        <w:t>përgjigje të menjëhershme të kërkesave për ndihmë nga RSC e tjera, duke përfshirë ato të shteteve të</w:t>
      </w:r>
      <w:r w:rsidRPr="00340483">
        <w:rPr>
          <w:spacing w:val="-4"/>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23"/>
        <w:rPr>
          <w:rFonts w:ascii="Symbol" w:hAnsi="Symbol"/>
          <w:sz w:val="24"/>
          <w:lang w:val="sq-AL"/>
        </w:rPr>
      </w:pPr>
      <w:r w:rsidRPr="00340483">
        <w:rPr>
          <w:sz w:val="24"/>
          <w:lang w:val="sq-AL"/>
        </w:rPr>
        <w:t>dhënie lejeje për të hyrë në RSH të mjeteve SAR të shteteve të</w:t>
      </w:r>
      <w:r w:rsidRPr="00340483">
        <w:rPr>
          <w:spacing w:val="-11"/>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60"/>
        <w:rPr>
          <w:rFonts w:ascii="Symbol" w:hAnsi="Symbol"/>
          <w:sz w:val="24"/>
          <w:lang w:val="sq-AL"/>
        </w:rPr>
      </w:pPr>
      <w:r w:rsidRPr="00340483">
        <w:rPr>
          <w:sz w:val="24"/>
          <w:lang w:val="sq-AL"/>
        </w:rPr>
        <w:t>hartimin e marrëveshjeve për të përshpejtuar hyrjen e mjeteve të huaja</w:t>
      </w:r>
      <w:r w:rsidRPr="00340483">
        <w:rPr>
          <w:spacing w:val="-9"/>
          <w:sz w:val="24"/>
          <w:lang w:val="sq-AL"/>
        </w:rPr>
        <w:t xml:space="preserve"> </w:t>
      </w:r>
      <w:r w:rsidRPr="00340483">
        <w:rPr>
          <w:sz w:val="24"/>
          <w:lang w:val="sq-AL"/>
        </w:rPr>
        <w:t>SAR.</w:t>
      </w:r>
    </w:p>
    <w:p w:rsidR="00D73401" w:rsidRPr="00340483" w:rsidRDefault="009A35A9">
      <w:pPr>
        <w:pStyle w:val="BodyText"/>
        <w:spacing w:before="162" w:line="276" w:lineRule="auto"/>
        <w:ind w:left="222"/>
        <w:rPr>
          <w:lang w:val="sq-AL"/>
        </w:rPr>
      </w:pPr>
      <w:r w:rsidRPr="00340483">
        <w:rPr>
          <w:lang w:val="sq-AL"/>
        </w:rPr>
        <w:lastRenderedPageBreak/>
        <w:t>Koordinatorët e SAR të një niveli më të lartë mund të delegojnë kompetencat e tyre tek koordinatorët e nivelit më të ulët për:</w:t>
      </w:r>
    </w:p>
    <w:p w:rsidR="00D73401" w:rsidRPr="00340483" w:rsidRDefault="009A35A9">
      <w:pPr>
        <w:pStyle w:val="ListParagraph"/>
        <w:numPr>
          <w:ilvl w:val="0"/>
          <w:numId w:val="55"/>
        </w:numPr>
        <w:tabs>
          <w:tab w:val="left" w:pos="581"/>
          <w:tab w:val="left" w:pos="582"/>
        </w:tabs>
        <w:spacing w:before="118"/>
        <w:rPr>
          <w:rFonts w:ascii="Symbol" w:hAnsi="Symbol"/>
          <w:sz w:val="24"/>
          <w:lang w:val="sq-AL"/>
        </w:rPr>
      </w:pPr>
      <w:r w:rsidRPr="00340483">
        <w:rPr>
          <w:sz w:val="24"/>
          <w:lang w:val="sq-AL"/>
        </w:rPr>
        <w:t>ndihmë nga RSC e tjera dhe ato të vendeve</w:t>
      </w:r>
      <w:r w:rsidRPr="00340483">
        <w:rPr>
          <w:spacing w:val="-5"/>
          <w:sz w:val="24"/>
          <w:lang w:val="sq-AL"/>
        </w:rPr>
        <w:t xml:space="preserve"> </w:t>
      </w:r>
      <w:r w:rsidRPr="00340483">
        <w:rPr>
          <w:sz w:val="24"/>
          <w:lang w:val="sq-AL"/>
        </w:rPr>
        <w:t>fqinje;</w:t>
      </w:r>
    </w:p>
    <w:p w:rsidR="00D73401" w:rsidRPr="00340483" w:rsidRDefault="009A35A9">
      <w:pPr>
        <w:pStyle w:val="ListParagraph"/>
        <w:numPr>
          <w:ilvl w:val="0"/>
          <w:numId w:val="55"/>
        </w:numPr>
        <w:tabs>
          <w:tab w:val="left" w:pos="581"/>
          <w:tab w:val="left" w:pos="582"/>
        </w:tabs>
        <w:spacing w:before="163" w:line="273" w:lineRule="auto"/>
        <w:ind w:right="242"/>
        <w:rPr>
          <w:rFonts w:ascii="Symbol" w:hAnsi="Symbol"/>
          <w:sz w:val="24"/>
          <w:lang w:val="sq-AL"/>
        </w:rPr>
      </w:pPr>
      <w:r w:rsidRPr="00340483">
        <w:rPr>
          <w:sz w:val="24"/>
          <w:lang w:val="sq-AL"/>
        </w:rPr>
        <w:t>përgjigje të menjëhershme të kërkesave për ndihmë nga RSC e tjera, duke përfshirë ato të shteteve të</w:t>
      </w:r>
      <w:r w:rsidRPr="00340483">
        <w:rPr>
          <w:spacing w:val="-4"/>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20"/>
        <w:rPr>
          <w:rFonts w:ascii="Symbol" w:hAnsi="Symbol"/>
          <w:sz w:val="24"/>
          <w:lang w:val="sq-AL"/>
        </w:rPr>
      </w:pPr>
      <w:r w:rsidRPr="00340483">
        <w:rPr>
          <w:sz w:val="24"/>
          <w:lang w:val="sq-AL"/>
        </w:rPr>
        <w:t>dhënie lejeje për të hyrë në RSH të mjeteve SAR të shteteve të</w:t>
      </w:r>
      <w:r w:rsidRPr="00340483">
        <w:rPr>
          <w:spacing w:val="-11"/>
          <w:sz w:val="24"/>
          <w:lang w:val="sq-AL"/>
        </w:rPr>
        <w:t xml:space="preserve"> </w:t>
      </w:r>
      <w:r w:rsidRPr="00340483">
        <w:rPr>
          <w:sz w:val="24"/>
          <w:lang w:val="sq-AL"/>
        </w:rPr>
        <w:t>tjera;</w:t>
      </w:r>
    </w:p>
    <w:p w:rsidR="00D73401" w:rsidRPr="00340483" w:rsidRDefault="009A35A9">
      <w:pPr>
        <w:pStyle w:val="ListParagraph"/>
        <w:numPr>
          <w:ilvl w:val="0"/>
          <w:numId w:val="55"/>
        </w:numPr>
        <w:tabs>
          <w:tab w:val="left" w:pos="581"/>
          <w:tab w:val="left" w:pos="582"/>
        </w:tabs>
        <w:spacing w:before="162" w:line="273" w:lineRule="auto"/>
        <w:ind w:right="237"/>
        <w:rPr>
          <w:rFonts w:ascii="Symbol" w:hAnsi="Symbol"/>
          <w:sz w:val="24"/>
          <w:lang w:val="sq-AL"/>
        </w:rPr>
      </w:pPr>
      <w:r w:rsidRPr="00340483">
        <w:rPr>
          <w:sz w:val="24"/>
          <w:lang w:val="sq-AL"/>
        </w:rPr>
        <w:t>nënshkrimin e marrëveshjeve, për të përshpejtuar hyrjen e mjeteve të huaja SAR-it, sipas</w:t>
      </w:r>
      <w:r w:rsidRPr="00340483">
        <w:rPr>
          <w:spacing w:val="59"/>
          <w:sz w:val="24"/>
          <w:lang w:val="sq-AL"/>
        </w:rPr>
        <w:t xml:space="preserve"> </w:t>
      </w:r>
      <w:r w:rsidRPr="00340483">
        <w:rPr>
          <w:sz w:val="24"/>
          <w:lang w:val="sq-AL"/>
        </w:rPr>
        <w:t>rastit.</w:t>
      </w:r>
    </w:p>
    <w:p w:rsidR="00D73401" w:rsidRPr="00340483" w:rsidRDefault="009A35A9">
      <w:pPr>
        <w:pStyle w:val="BodyText"/>
        <w:spacing w:before="124" w:line="276" w:lineRule="auto"/>
        <w:ind w:left="222" w:right="237"/>
        <w:jc w:val="both"/>
        <w:rPr>
          <w:lang w:val="sq-AL"/>
        </w:rPr>
      </w:pPr>
      <w:r w:rsidRPr="00340483">
        <w:rPr>
          <w:lang w:val="sq-AL"/>
        </w:rPr>
        <w:t>Koordinatori Kombëtar SAR mund të autorizojë QKKSH/RCC për të menaxhuar hyrjen e njësive të shpëtimit të huaja në territorin e RSH, nëse bëhet e nevojshme,</w:t>
      </w:r>
      <w:r w:rsidR="004C7202">
        <w:rPr>
          <w:lang w:val="sq-AL"/>
        </w:rPr>
        <w:t xml:space="preserve"> </w:t>
      </w:r>
      <w:r w:rsidRPr="00340483">
        <w:rPr>
          <w:lang w:val="sq-AL"/>
        </w:rPr>
        <w:t>sipas marrëveshjeve për këtë qëllim.</w:t>
      </w:r>
    </w:p>
    <w:p w:rsidR="00D73401" w:rsidRPr="00340483" w:rsidRDefault="009A35A9">
      <w:pPr>
        <w:pStyle w:val="BodyText"/>
        <w:spacing w:before="119" w:line="276" w:lineRule="auto"/>
        <w:ind w:left="222" w:right="237"/>
        <w:jc w:val="both"/>
        <w:rPr>
          <w:lang w:val="sq-AL"/>
        </w:rPr>
      </w:pPr>
      <w:r w:rsidRPr="00340483">
        <w:rPr>
          <w:lang w:val="sq-AL"/>
        </w:rPr>
        <w:t>Hyrjet e njësive të huaja të shpëtimit në territorin e RSH mund të përfshijnë fluturimin ose uljen e avionit SAR dhe akomodim në tokë ose ujë të njësive SAR, siç e diktojnë rrethanat. Hyrjet e njësive SAR mund të jenë për qëllime furnizimi, mjekësore, transportin dhe shpërndarjen e të mbijetuarve, apo mbështetje të tjera të nevojshme. Ato mund të jenë gjithashtu në përgjigje të një kërkese nga një QKKSH/ RCC ndaj një shteti tjetër për ndihmë me këto mjete.</w:t>
      </w:r>
    </w:p>
    <w:p w:rsidR="00D73401" w:rsidRPr="00340483" w:rsidRDefault="009A35A9">
      <w:pPr>
        <w:pStyle w:val="BodyText"/>
        <w:spacing w:before="121" w:line="276" w:lineRule="auto"/>
        <w:ind w:left="222" w:right="237"/>
        <w:jc w:val="both"/>
        <w:rPr>
          <w:lang w:val="sq-AL"/>
        </w:rPr>
      </w:pPr>
      <w:r w:rsidRPr="00340483">
        <w:rPr>
          <w:lang w:val="sq-AL"/>
        </w:rPr>
        <w:t>Përdorimi i mjeteve SAR të angazhuara për të mbështetur një mision SAR duhet të jenë të koordinuara dhe sipas rastit, të drejtuara nga QKKSH/RCC apo RSC, në përputhje me kërkesat e këtij</w:t>
      </w:r>
      <w:r w:rsidRPr="00340483">
        <w:rPr>
          <w:spacing w:val="-1"/>
          <w:lang w:val="sq-AL"/>
        </w:rPr>
        <w:t xml:space="preserve"> </w:t>
      </w:r>
      <w:r w:rsidRPr="00340483">
        <w:rPr>
          <w:lang w:val="sq-AL"/>
        </w:rPr>
        <w:t>plani.</w:t>
      </w:r>
    </w:p>
    <w:p w:rsidR="00D73401" w:rsidRPr="00340483" w:rsidRDefault="009A35A9" w:rsidP="001D72A0">
      <w:pPr>
        <w:pStyle w:val="BodyText"/>
        <w:spacing w:before="119" w:line="276" w:lineRule="auto"/>
        <w:ind w:left="222" w:right="234"/>
        <w:jc w:val="both"/>
        <w:rPr>
          <w:lang w:val="sq-AL"/>
        </w:rPr>
      </w:pPr>
      <w:r w:rsidRPr="00340483">
        <w:rPr>
          <w:lang w:val="sq-AL"/>
        </w:rPr>
        <w:t>Koordinimi i skenës mund t'i delegohet çdo njësie të përshtatshme që merr pjesë në një incident të veçantë, nën dijeninë e koordinatorit të misionit SAR ose komandantit të caktuar të</w:t>
      </w:r>
      <w:r w:rsidRPr="00340483">
        <w:rPr>
          <w:spacing w:val="57"/>
          <w:lang w:val="sq-AL"/>
        </w:rPr>
        <w:t xml:space="preserve"> </w:t>
      </w:r>
      <w:r w:rsidRPr="00340483">
        <w:rPr>
          <w:lang w:val="sq-AL"/>
        </w:rPr>
        <w:t>incidentit.</w:t>
      </w:r>
      <w:r w:rsidR="001D72A0">
        <w:rPr>
          <w:lang w:val="sq-AL"/>
        </w:rPr>
        <w:t xml:space="preserve"> </w:t>
      </w:r>
      <w:r w:rsidRPr="00340483">
        <w:rPr>
          <w:lang w:val="sq-AL"/>
        </w:rPr>
        <w:t>Nëse është krijuar një RSC nga ndonjë agjenci, ajo duhet të veprojë nën mbikëqyrjen e një QKKSH/RCC dhe të jetë përgjegjëse për detyra të caktuara, apo për pjesë të SRR të RCC-së, siç përcaktohet nga agjencia në fjalë.</w:t>
      </w:r>
    </w:p>
    <w:p w:rsidR="00D73401" w:rsidRPr="00340483" w:rsidRDefault="009A35A9">
      <w:pPr>
        <w:pStyle w:val="BodyText"/>
        <w:spacing w:before="121" w:line="276" w:lineRule="auto"/>
        <w:ind w:left="222" w:right="240"/>
        <w:jc w:val="both"/>
        <w:rPr>
          <w:lang w:val="sq-AL"/>
        </w:rPr>
      </w:pPr>
      <w:r w:rsidRPr="00340483">
        <w:rPr>
          <w:lang w:val="sq-AL"/>
        </w:rPr>
        <w:t>Koordinatorët SAR do të organizojnë vlerësimin për pranimin e alarmeve të fatkeqësisë me origjinë nga brenda SRR, për të cilat ata janë përgjegjëse dhe të sigurojë që çdo RSC mund të komunikojë me personat në vështirësi, me mjetet SAR dhe me RSC e tjera.</w:t>
      </w:r>
    </w:p>
    <w:p w:rsidR="00D73401" w:rsidRPr="00340483" w:rsidRDefault="009A35A9">
      <w:pPr>
        <w:pStyle w:val="Heading1"/>
        <w:numPr>
          <w:ilvl w:val="1"/>
          <w:numId w:val="57"/>
        </w:numPr>
        <w:tabs>
          <w:tab w:val="left" w:pos="643"/>
        </w:tabs>
        <w:spacing w:before="126"/>
        <w:ind w:left="642"/>
        <w:jc w:val="both"/>
      </w:pPr>
      <w:bookmarkStart w:id="212" w:name="_Toc13486659"/>
      <w:bookmarkStart w:id="213" w:name="_Toc13487619"/>
      <w:r w:rsidRPr="00340483">
        <w:t>GATISHMËRIA E NJËSIVE SAR</w:t>
      </w:r>
      <w:bookmarkEnd w:id="212"/>
      <w:bookmarkEnd w:id="213"/>
    </w:p>
    <w:p w:rsidR="00D73401" w:rsidRPr="00340483" w:rsidRDefault="009A35A9">
      <w:pPr>
        <w:pStyle w:val="BodyText"/>
        <w:spacing w:before="156" w:line="276" w:lineRule="auto"/>
        <w:ind w:left="222" w:right="236"/>
        <w:jc w:val="both"/>
        <w:rPr>
          <w:lang w:val="sq-AL"/>
        </w:rPr>
      </w:pPr>
      <w:r w:rsidRPr="00340483">
        <w:rPr>
          <w:lang w:val="sq-AL"/>
        </w:rPr>
        <w:t>Gatishmëria e njësive SAR të Forcave të Armatosura përcaktohet nga “Rregullorja e Regjimit të Gatishmërisë Luftarake të Ngritjes në Kushtrim të FARSH”, miratuar nga Presidenti i Republikës, me dekret nr. 10628, datë 15.12.2017. Në këtë dokument janë përcaktuar qartë edhe kohët e reagimit të anijeve dhe helikopterëve, në rast operacioni SAR.</w:t>
      </w:r>
    </w:p>
    <w:p w:rsidR="00D73401" w:rsidRPr="00340483" w:rsidRDefault="009A35A9">
      <w:pPr>
        <w:pStyle w:val="Heading1"/>
        <w:spacing w:before="125"/>
        <w:ind w:left="222"/>
        <w:jc w:val="both"/>
      </w:pPr>
      <w:bookmarkStart w:id="214" w:name="_Toc13486660"/>
      <w:bookmarkStart w:id="215" w:name="_Toc13487620"/>
      <w:r w:rsidRPr="00340483">
        <w:t>Gatishmëria e Aseteve / Personelit</w:t>
      </w:r>
      <w:bookmarkEnd w:id="214"/>
      <w:bookmarkEnd w:id="215"/>
    </w:p>
    <w:p w:rsidR="00D73401" w:rsidRPr="00340483" w:rsidRDefault="009A35A9">
      <w:pPr>
        <w:pStyle w:val="BodyText"/>
        <w:spacing w:before="158" w:line="276" w:lineRule="auto"/>
        <w:ind w:left="222" w:right="238"/>
        <w:jc w:val="both"/>
        <w:rPr>
          <w:lang w:val="sq-AL"/>
        </w:rPr>
      </w:pPr>
      <w:r w:rsidRPr="00340483">
        <w:rPr>
          <w:lang w:val="sq-AL"/>
        </w:rPr>
        <w:t>Të gjitha njësitë parësore SAR, që janë në gatishmëri për mision SAR, duhet të jenë në gjendje të lundrojnë/fluturojnë brenda 30' nga koha që QKKSH/RCC jep urdhrin përkatës. Kjo sipas manualit IAMSAR, të miratuar bashkërisht nga IMO dhe ICAO.</w:t>
      </w:r>
    </w:p>
    <w:p w:rsidR="00D73401" w:rsidRPr="00340483" w:rsidRDefault="009A35A9">
      <w:pPr>
        <w:pStyle w:val="BodyText"/>
        <w:spacing w:before="118" w:line="276" w:lineRule="auto"/>
        <w:ind w:left="222" w:right="237"/>
        <w:jc w:val="both"/>
        <w:rPr>
          <w:lang w:val="sq-AL"/>
        </w:rPr>
      </w:pPr>
      <w:r w:rsidRPr="00340483">
        <w:rPr>
          <w:lang w:val="sq-AL"/>
        </w:rPr>
        <w:t xml:space="preserve">Për të mbuluar detyrimet ndërkombëtare të Republikës Shqipërisë në lidhje me shpëtimin e personave, jetët e të cilëve janë në rrezik si pasojë e një aksidenti ajror dhe </w:t>
      </w:r>
      <w:r w:rsidRPr="00340483">
        <w:rPr>
          <w:lang w:val="sq-AL"/>
        </w:rPr>
        <w:lastRenderedPageBreak/>
        <w:t>detar, janë përcaktuar normat e gatishmërisë si më poshtë:</w:t>
      </w:r>
    </w:p>
    <w:p w:rsidR="00D73401" w:rsidRPr="00340483" w:rsidRDefault="009A35A9">
      <w:pPr>
        <w:pStyle w:val="BodyText"/>
        <w:spacing w:before="122" w:line="276" w:lineRule="auto"/>
        <w:ind w:left="222" w:right="236"/>
        <w:jc w:val="both"/>
        <w:rPr>
          <w:lang w:val="sq-AL"/>
        </w:rPr>
      </w:pPr>
      <w:r w:rsidRPr="00340483">
        <w:rPr>
          <w:lang w:val="sq-AL"/>
        </w:rPr>
        <w:t>Një RV (Rescue Vessel) në sektorët e miratuar ALPHA, BRAVO dhe CHARLIE mbahet gatishmëria 24/7 për të qenë e dislokueshme brenda 30' pas marrjes së urdhrit/udhëzimit përkatës. Detyra e tyre fillon në orën 07:00 dhe përfundon në orën 07:00 të orës lokale të ditës tjetër.</w:t>
      </w:r>
    </w:p>
    <w:p w:rsidR="00D73401" w:rsidRPr="00340483" w:rsidRDefault="009A35A9">
      <w:pPr>
        <w:pStyle w:val="BodyText"/>
        <w:spacing w:before="120" w:line="276" w:lineRule="auto"/>
        <w:ind w:left="222" w:right="242"/>
        <w:jc w:val="both"/>
        <w:rPr>
          <w:lang w:val="sq-AL"/>
        </w:rPr>
      </w:pPr>
      <w:r w:rsidRPr="00340483">
        <w:rPr>
          <w:lang w:val="sq-AL"/>
        </w:rPr>
        <w:t>Në rast të vështirësive të shkaktuara nga arsye administrative ose operative, detyrat dhe gjendja e gatishmërisë së aseteve mund të ndryshohen nga këndvështrimi/gjykimi i komandës, pas informimit dhe miratimit nga QKKSH/RCC, Tiranë.</w:t>
      </w:r>
    </w:p>
    <w:p w:rsidR="00D73401" w:rsidRPr="00340483" w:rsidRDefault="009A35A9">
      <w:pPr>
        <w:pStyle w:val="Heading1"/>
        <w:spacing w:before="125"/>
        <w:ind w:left="222"/>
        <w:jc w:val="both"/>
      </w:pPr>
      <w:bookmarkStart w:id="216" w:name="_Toc13486661"/>
      <w:bookmarkStart w:id="217" w:name="_Toc13487621"/>
      <w:r w:rsidRPr="00340483">
        <w:t>Gatishmëria e mjeteve detare</w:t>
      </w:r>
      <w:bookmarkEnd w:id="216"/>
      <w:bookmarkEnd w:id="217"/>
    </w:p>
    <w:p w:rsidR="00D73401" w:rsidRPr="00340483" w:rsidRDefault="009A35A9">
      <w:pPr>
        <w:pStyle w:val="BodyText"/>
        <w:spacing w:before="157" w:line="276" w:lineRule="auto"/>
        <w:ind w:left="222" w:right="236"/>
        <w:jc w:val="both"/>
        <w:rPr>
          <w:lang w:val="sq-AL"/>
        </w:rPr>
      </w:pPr>
      <w:r w:rsidRPr="00340483">
        <w:rPr>
          <w:lang w:val="sq-AL"/>
        </w:rPr>
        <w:t>Një RB (Rescue bout) në të gjitha stacionet detare, të gatshme për reagim të menjëhershëm (5’maksimumi) pas marrjes së urdhrit/udhëzimit përkatës, gjatë tërë ditës.</w:t>
      </w:r>
    </w:p>
    <w:p w:rsidR="00D73401" w:rsidRPr="00340483" w:rsidRDefault="009A35A9">
      <w:pPr>
        <w:pStyle w:val="BodyText"/>
        <w:spacing w:before="120" w:line="276" w:lineRule="auto"/>
        <w:ind w:left="222" w:right="237"/>
        <w:jc w:val="both"/>
        <w:rPr>
          <w:lang w:val="sq-AL"/>
        </w:rPr>
      </w:pPr>
      <w:r w:rsidRPr="00340483">
        <w:rPr>
          <w:lang w:val="sq-AL"/>
        </w:rPr>
        <w:t>Të gjitha strukturat që ofrojnë mjete detare duhet të mbajnë koordinimin dhe bashkëpunimin e duhur, si dhe vendosjen e orareve të nevojshme të detyrës për personelin dhe mjetet e tyre në një mënyrë që të mbulojnë kërkesën kryesore të gatishmërisë 24-orëshe dhe të jenë në gjendje të nisen për 30'.</w:t>
      </w:r>
    </w:p>
    <w:p w:rsidR="00D73401" w:rsidRPr="00340483" w:rsidRDefault="009A35A9">
      <w:pPr>
        <w:pStyle w:val="Heading1"/>
        <w:spacing w:before="125"/>
        <w:ind w:left="222"/>
        <w:jc w:val="both"/>
      </w:pPr>
      <w:bookmarkStart w:id="218" w:name="_Toc13486662"/>
      <w:bookmarkStart w:id="219" w:name="_Toc13487622"/>
      <w:r w:rsidRPr="00340483">
        <w:t>Gatishmëria e mjeteve ajrore</w:t>
      </w:r>
      <w:bookmarkEnd w:id="218"/>
      <w:bookmarkEnd w:id="219"/>
    </w:p>
    <w:p w:rsidR="00D73401" w:rsidRPr="00340483" w:rsidRDefault="009A35A9">
      <w:pPr>
        <w:pStyle w:val="BodyText"/>
        <w:spacing w:before="156" w:line="276" w:lineRule="auto"/>
        <w:ind w:left="222" w:right="240"/>
        <w:jc w:val="both"/>
        <w:rPr>
          <w:lang w:val="sq-AL"/>
        </w:rPr>
      </w:pPr>
      <w:r w:rsidRPr="00340483">
        <w:rPr>
          <w:lang w:val="sq-AL"/>
        </w:rPr>
        <w:t>Të gjitha mjetet ajrore të jenë në gatishmëri për ngritje në ajër brenda 30', gjatë ditës (nga 07:00 deri në 07:00 të ditës tjetër) menjëherë pas marrjes së urdhrit nga QKKSH/RCC, Tiranë.</w:t>
      </w:r>
    </w:p>
    <w:p w:rsidR="00D73401" w:rsidRPr="00340483" w:rsidRDefault="009A35A9" w:rsidP="001D72A0">
      <w:pPr>
        <w:pStyle w:val="BodyText"/>
        <w:spacing w:before="121" w:line="276" w:lineRule="auto"/>
        <w:ind w:left="222" w:right="238"/>
        <w:jc w:val="both"/>
        <w:rPr>
          <w:lang w:val="sq-AL"/>
        </w:rPr>
      </w:pPr>
      <w:r w:rsidRPr="00340483">
        <w:rPr>
          <w:lang w:val="sq-AL"/>
        </w:rPr>
        <w:t>Mjetet fluturuese duhet të jenë në pikën fundore më të largët të Rajonit të Kërkimit dhe të Shpëtimit të Republikës së Shqipërisë, brenda 30 ' nga koha e ngritjes.Gatishmëria e deklaruar për mjetet SAR mund të ndryshohet vetëm kur lindin arsye serioze dhe gjithmonë pas njoftimit të QKKSH/RCC dhe pas marrjes së miratimit.</w:t>
      </w:r>
    </w:p>
    <w:p w:rsidR="00D73401" w:rsidRPr="00340483" w:rsidRDefault="009A35A9">
      <w:pPr>
        <w:pStyle w:val="BodyText"/>
        <w:spacing w:before="116" w:line="276" w:lineRule="auto"/>
        <w:ind w:left="222" w:right="236"/>
        <w:jc w:val="both"/>
        <w:rPr>
          <w:lang w:val="sq-AL"/>
        </w:rPr>
      </w:pPr>
      <w:r w:rsidRPr="00340483">
        <w:rPr>
          <w:lang w:val="sq-AL"/>
        </w:rPr>
        <w:t>Nga strukturat e mjeteve ajrore kërkohet të sigurojnë bashkëpunim në kohë dhe efektiv mes tyre, si dhe të caktojnë personelin e ekuipazheve të helikopterëve dhe mirëmbajtjes së tyre, në mënyrë që programi i gatishmërisë të mos ndikohet.</w:t>
      </w:r>
    </w:p>
    <w:p w:rsidR="00D73401" w:rsidRPr="00340483" w:rsidRDefault="009A35A9">
      <w:pPr>
        <w:pStyle w:val="Heading1"/>
        <w:numPr>
          <w:ilvl w:val="1"/>
          <w:numId w:val="57"/>
        </w:numPr>
        <w:tabs>
          <w:tab w:val="left" w:pos="643"/>
        </w:tabs>
        <w:spacing w:before="126"/>
        <w:ind w:left="642"/>
        <w:jc w:val="both"/>
      </w:pPr>
      <w:bookmarkStart w:id="220" w:name="_Toc13486663"/>
      <w:bookmarkStart w:id="221" w:name="_Toc13487623"/>
      <w:r w:rsidRPr="00340483">
        <w:t>KOORDINATORËT</w:t>
      </w:r>
      <w:r w:rsidRPr="00340483">
        <w:rPr>
          <w:spacing w:val="-1"/>
        </w:rPr>
        <w:t xml:space="preserve"> </w:t>
      </w:r>
      <w:r w:rsidRPr="00340483">
        <w:t>SAR</w:t>
      </w:r>
      <w:bookmarkEnd w:id="220"/>
      <w:bookmarkEnd w:id="221"/>
    </w:p>
    <w:p w:rsidR="00D73401" w:rsidRPr="00340483" w:rsidRDefault="009A35A9">
      <w:pPr>
        <w:pStyle w:val="BodyText"/>
        <w:spacing w:before="156"/>
        <w:ind w:left="222"/>
        <w:jc w:val="both"/>
        <w:rPr>
          <w:lang w:val="sq-AL"/>
        </w:rPr>
      </w:pPr>
      <w:r w:rsidRPr="00340483">
        <w:rPr>
          <w:lang w:val="sq-AL"/>
        </w:rPr>
        <w:t>Shërbimi i kërkim-shpëtimit organizohet në nivel kombëtar.</w:t>
      </w:r>
    </w:p>
    <w:p w:rsidR="00D73401" w:rsidRPr="00340483" w:rsidRDefault="009A35A9">
      <w:pPr>
        <w:pStyle w:val="ListParagraph"/>
        <w:numPr>
          <w:ilvl w:val="0"/>
          <w:numId w:val="54"/>
        </w:numPr>
        <w:tabs>
          <w:tab w:val="left" w:pos="522"/>
        </w:tabs>
        <w:spacing w:line="276" w:lineRule="auto"/>
        <w:ind w:right="236" w:firstLine="0"/>
        <w:jc w:val="both"/>
        <w:rPr>
          <w:sz w:val="24"/>
          <w:lang w:val="sq-AL"/>
        </w:rPr>
      </w:pPr>
      <w:r w:rsidRPr="00340483">
        <w:rPr>
          <w:sz w:val="24"/>
          <w:lang w:val="sq-AL"/>
        </w:rPr>
        <w:t>Shefi i Shtabit të Përgjithshëm të Forcave të Armatosura caktohet Koordinatori Kombëtar i Kërkimit dhe Shpëtimit (KKKSH) në Republikën e Shqipërisë. KKKSH drejton operacionet e kërkim-shpëtimit nëpërmjet Qendrës Kombëtare të Kërkim- Shpëtimit.</w:t>
      </w:r>
    </w:p>
    <w:p w:rsidR="00D73401" w:rsidRPr="00340483" w:rsidRDefault="009A35A9">
      <w:pPr>
        <w:pStyle w:val="ListParagraph"/>
        <w:numPr>
          <w:ilvl w:val="0"/>
          <w:numId w:val="54"/>
        </w:numPr>
        <w:tabs>
          <w:tab w:val="left" w:pos="537"/>
        </w:tabs>
        <w:spacing w:before="120" w:line="276" w:lineRule="auto"/>
        <w:ind w:right="235" w:firstLine="0"/>
        <w:jc w:val="both"/>
        <w:rPr>
          <w:sz w:val="24"/>
          <w:lang w:val="sq-AL"/>
        </w:rPr>
      </w:pPr>
      <w:r w:rsidRPr="00340483">
        <w:rPr>
          <w:sz w:val="24"/>
          <w:lang w:val="sq-AL"/>
        </w:rPr>
        <w:t>Forca Ajrore e Republikës së Shqipërisë/Komandanti i Forcës Ajrore caktohet Koordinator Kombëtar Ajror i Kërkimit e Shpëtimit (KKAKSH). KKAKSH-ja drejton operacionet nëpërmjet Qendrës Kombëtare Ajrore të</w:t>
      </w:r>
      <w:r w:rsidRPr="00340483">
        <w:rPr>
          <w:spacing w:val="-1"/>
          <w:sz w:val="24"/>
          <w:lang w:val="sq-AL"/>
        </w:rPr>
        <w:t xml:space="preserve"> </w:t>
      </w:r>
      <w:r w:rsidRPr="00340483">
        <w:rPr>
          <w:sz w:val="24"/>
          <w:lang w:val="sq-AL"/>
        </w:rPr>
        <w:t>Kërkim-Shpëtimit.</w:t>
      </w:r>
    </w:p>
    <w:p w:rsidR="00D73401" w:rsidRPr="00340483" w:rsidRDefault="009A35A9">
      <w:pPr>
        <w:pStyle w:val="ListParagraph"/>
        <w:numPr>
          <w:ilvl w:val="0"/>
          <w:numId w:val="54"/>
        </w:numPr>
        <w:tabs>
          <w:tab w:val="left" w:pos="525"/>
        </w:tabs>
        <w:spacing w:before="121" w:line="276" w:lineRule="auto"/>
        <w:ind w:right="239" w:firstLine="0"/>
        <w:jc w:val="both"/>
        <w:rPr>
          <w:sz w:val="24"/>
          <w:lang w:val="sq-AL"/>
        </w:rPr>
      </w:pPr>
      <w:r w:rsidRPr="00340483">
        <w:rPr>
          <w:sz w:val="24"/>
          <w:lang w:val="sq-AL"/>
        </w:rPr>
        <w:t>Forca Detare/Roja Bregdetare/Komandanti i Forcës Detare caktohet Koordinator Kombëtar Detar i Kërkimit e Shpëtimit (KKDKSH). KKDKSH-ja drejton operacionet nëpërmjet Qendrës Kombëtare Detare të</w:t>
      </w:r>
      <w:r w:rsidRPr="00340483">
        <w:rPr>
          <w:spacing w:val="-3"/>
          <w:sz w:val="24"/>
          <w:lang w:val="sq-AL"/>
        </w:rPr>
        <w:t xml:space="preserve"> </w:t>
      </w:r>
      <w:r w:rsidRPr="00340483">
        <w:rPr>
          <w:sz w:val="24"/>
          <w:lang w:val="sq-AL"/>
        </w:rPr>
        <w:t>Kërkim-Shpëtimit.</w:t>
      </w:r>
    </w:p>
    <w:p w:rsidR="00D73401" w:rsidRPr="00340483" w:rsidRDefault="009A35A9">
      <w:pPr>
        <w:pStyle w:val="ListParagraph"/>
        <w:numPr>
          <w:ilvl w:val="0"/>
          <w:numId w:val="54"/>
        </w:numPr>
        <w:tabs>
          <w:tab w:val="left" w:pos="539"/>
        </w:tabs>
        <w:spacing w:before="121" w:line="276" w:lineRule="auto"/>
        <w:ind w:right="236" w:firstLine="0"/>
        <w:jc w:val="both"/>
        <w:rPr>
          <w:sz w:val="24"/>
          <w:lang w:val="sq-AL"/>
        </w:rPr>
      </w:pPr>
      <w:r w:rsidRPr="00340483">
        <w:rPr>
          <w:sz w:val="24"/>
          <w:lang w:val="sq-AL"/>
        </w:rPr>
        <w:t xml:space="preserve">Forca Tokësore/Komandanti i Forcës Tokësore caktohet Koordinator Kombëtar </w:t>
      </w:r>
      <w:r w:rsidRPr="00340483">
        <w:rPr>
          <w:sz w:val="24"/>
          <w:lang w:val="sq-AL"/>
        </w:rPr>
        <w:lastRenderedPageBreak/>
        <w:t>Tokësor i Kërkimit e Shpëtimit (KKTKSH). KKTKSH-ja drejton operacionet nëpërmjet Qendrës Kombëtare Tokësore të</w:t>
      </w:r>
      <w:r w:rsidRPr="00340483">
        <w:rPr>
          <w:spacing w:val="-4"/>
          <w:sz w:val="24"/>
          <w:lang w:val="sq-AL"/>
        </w:rPr>
        <w:t xml:space="preserve"> </w:t>
      </w:r>
      <w:r w:rsidRPr="00340483">
        <w:rPr>
          <w:sz w:val="24"/>
          <w:lang w:val="sq-AL"/>
        </w:rPr>
        <w:t>Kërkim-Shpëtimit.</w:t>
      </w:r>
    </w:p>
    <w:p w:rsidR="00D73401" w:rsidRPr="00340483" w:rsidRDefault="009A35A9">
      <w:pPr>
        <w:pStyle w:val="BodyText"/>
        <w:spacing w:before="118" w:line="276" w:lineRule="auto"/>
        <w:ind w:left="222" w:right="236"/>
        <w:jc w:val="both"/>
        <w:rPr>
          <w:lang w:val="sq-AL"/>
        </w:rPr>
      </w:pPr>
      <w:r w:rsidRPr="00340483">
        <w:rPr>
          <w:lang w:val="sq-AL"/>
        </w:rPr>
        <w:t>Qendra Kombëtare e Kërkim-Shpëtimit është person juridik publik, në varësi të Ministrit të Mbrojtjes dhe ka si qëllim planëzimin, organizimin, koordinimin dhe kryerjen e operacioneve të</w:t>
      </w:r>
      <w:r w:rsidRPr="00340483">
        <w:rPr>
          <w:spacing w:val="-1"/>
          <w:lang w:val="sq-AL"/>
        </w:rPr>
        <w:t xml:space="preserve"> </w:t>
      </w:r>
      <w:r w:rsidRPr="00340483">
        <w:rPr>
          <w:lang w:val="sq-AL"/>
        </w:rPr>
        <w:t>kërkim-shpëtimit.</w:t>
      </w:r>
    </w:p>
    <w:p w:rsidR="00D73401" w:rsidRPr="00340483" w:rsidRDefault="009A35A9">
      <w:pPr>
        <w:pStyle w:val="BodyText"/>
        <w:spacing w:before="121" w:line="276" w:lineRule="auto"/>
        <w:ind w:left="222" w:right="232"/>
        <w:jc w:val="both"/>
        <w:rPr>
          <w:lang w:val="sq-AL"/>
        </w:rPr>
      </w:pPr>
      <w:r w:rsidRPr="00340483">
        <w:rPr>
          <w:lang w:val="sq-AL"/>
        </w:rPr>
        <w:t>Organizimi dhe funksionimi i Qendrës Kombëtare të Kërkim-Shpëtimit, bashkëpunimi me institucionet dhe strukturat e tjera shtetërore, si dhe mënyra dhe procedurat e operimit të sistemit, duke përfshirë edhe linjën e komandimit e kontrollit me koordinatorët kombëtarë të ajrit e detit për ofrimin e shërbimit të kërkimit e shpëtimit, përcaktohen në ligjin nr. 10435, datë 23.6.2011 “Për shërbimin e Kërkim-Shpëtimit në Republikën e Shqipërisë”.</w:t>
      </w:r>
    </w:p>
    <w:p w:rsidR="00D73401" w:rsidRPr="00340483" w:rsidRDefault="009A35A9">
      <w:pPr>
        <w:pStyle w:val="BodyText"/>
        <w:spacing w:before="120" w:line="276" w:lineRule="auto"/>
        <w:ind w:left="222" w:right="237"/>
        <w:jc w:val="both"/>
        <w:rPr>
          <w:lang w:val="sq-AL"/>
        </w:rPr>
      </w:pPr>
      <w:r w:rsidRPr="00340483">
        <w:rPr>
          <w:lang w:val="sq-AL"/>
        </w:rPr>
        <w:t>Koordinimi dhe menaxhimi i përgjithshëm i operacioneve të kërkim-shpëtimit kryhet nëpërmjet koordinatorëve të caktuar të kërkim-shpëtimit, mbështetur në bazën ligjore dhe aktet nëligjore të shërbimit SAR.</w:t>
      </w:r>
    </w:p>
    <w:p w:rsidR="00D73401" w:rsidRDefault="009A35A9">
      <w:pPr>
        <w:pStyle w:val="BodyText"/>
        <w:spacing w:before="120" w:line="276" w:lineRule="auto"/>
        <w:ind w:left="222" w:right="235"/>
        <w:jc w:val="both"/>
        <w:rPr>
          <w:lang w:val="sq-AL"/>
        </w:rPr>
      </w:pPr>
      <w:r w:rsidRPr="00340483">
        <w:rPr>
          <w:lang w:val="sq-AL"/>
        </w:rPr>
        <w:t>Në rastet e operacioneve të kërkim-shpëtimit mund të krijohet dhe një Strukturë/ Postë e Menaxhimit të Incidentit (PMI). Menaxheri i incidentit caktohet nga Koordinatori Kombëtar/ Kryetari i QKKSH,i cili merr kontrollin dhe organizon komandën (sipas strukturës së miratuar) për të koordinuar dhe menaxhuar incidentin, i cili është dhe pika e kontaktit në vendngjarje e QKKSH. Ky menaxher mund të jetë një nga koordinatorët SAR më të mirë dhe me më shumë përvojë të QKKSH.</w:t>
      </w:r>
    </w:p>
    <w:p w:rsidR="00957534" w:rsidRPr="00340483" w:rsidRDefault="00957534">
      <w:pPr>
        <w:pStyle w:val="BodyText"/>
        <w:spacing w:before="120" w:line="276" w:lineRule="auto"/>
        <w:ind w:left="222" w:right="235"/>
        <w:jc w:val="both"/>
        <w:rPr>
          <w:lang w:val="sq-AL"/>
        </w:rPr>
      </w:pPr>
    </w:p>
    <w:p w:rsidR="00D73401" w:rsidRPr="00340483" w:rsidRDefault="009A35A9">
      <w:pPr>
        <w:pStyle w:val="Heading1"/>
        <w:numPr>
          <w:ilvl w:val="1"/>
          <w:numId w:val="57"/>
        </w:numPr>
        <w:tabs>
          <w:tab w:val="left" w:pos="643"/>
        </w:tabs>
        <w:spacing w:before="78" w:line="381" w:lineRule="auto"/>
        <w:ind w:right="1310" w:firstLine="0"/>
      </w:pPr>
      <w:bookmarkStart w:id="222" w:name="_Toc13486664"/>
      <w:bookmarkStart w:id="223" w:name="_Toc13487624"/>
      <w:r w:rsidRPr="00340483">
        <w:t>DETYRAT DHE PËRGJEGJËSITË E KOORDINATORËVE SAR. Nivelet e</w:t>
      </w:r>
      <w:r w:rsidRPr="00340483">
        <w:rPr>
          <w:spacing w:val="-4"/>
        </w:rPr>
        <w:t xml:space="preserve"> </w:t>
      </w:r>
      <w:r w:rsidRPr="00340483">
        <w:t>koordinatorëve</w:t>
      </w:r>
      <w:bookmarkEnd w:id="222"/>
      <w:bookmarkEnd w:id="223"/>
    </w:p>
    <w:p w:rsidR="00D73401" w:rsidRPr="00340483" w:rsidRDefault="009A35A9">
      <w:pPr>
        <w:pStyle w:val="BodyText"/>
        <w:spacing w:line="270" w:lineRule="exact"/>
        <w:ind w:left="222"/>
        <w:jc w:val="both"/>
        <w:rPr>
          <w:lang w:val="sq-AL"/>
        </w:rPr>
      </w:pPr>
      <w:r w:rsidRPr="00340483">
        <w:rPr>
          <w:lang w:val="sq-AL"/>
        </w:rPr>
        <w:t>Në sistemin e kërkim-shpëtimit, koordinatorët organizohen në tre nivele:</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Koordinatorët SAR (SC-SAR</w:t>
      </w:r>
      <w:r w:rsidRPr="00340483">
        <w:rPr>
          <w:spacing w:val="-1"/>
          <w:sz w:val="24"/>
          <w:lang w:val="sq-AL"/>
        </w:rPr>
        <w:t xml:space="preserve"> </w:t>
      </w:r>
      <w:r w:rsidRPr="00340483">
        <w:rPr>
          <w:sz w:val="24"/>
          <w:lang w:val="sq-AL"/>
        </w:rPr>
        <w:t>Coordinator)</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Koordinatorët e Misionit SAR (SMC-SAR Mission</w:t>
      </w:r>
      <w:r w:rsidRPr="00340483">
        <w:rPr>
          <w:spacing w:val="-2"/>
          <w:sz w:val="24"/>
          <w:lang w:val="sq-AL"/>
        </w:rPr>
        <w:t xml:space="preserve"> </w:t>
      </w:r>
      <w:r w:rsidRPr="00340483">
        <w:rPr>
          <w:sz w:val="24"/>
          <w:lang w:val="sq-AL"/>
        </w:rPr>
        <w:t>Coordinator)</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Koordinatorët në vendngjarje (On Sceene</w:t>
      </w:r>
      <w:r w:rsidRPr="00340483">
        <w:rPr>
          <w:spacing w:val="-2"/>
          <w:sz w:val="24"/>
          <w:lang w:val="sq-AL"/>
        </w:rPr>
        <w:t xml:space="preserve"> </w:t>
      </w:r>
      <w:r w:rsidRPr="00340483">
        <w:rPr>
          <w:sz w:val="24"/>
          <w:lang w:val="sq-AL"/>
        </w:rPr>
        <w:t>Coordinator)</w:t>
      </w:r>
    </w:p>
    <w:p w:rsidR="00D73401" w:rsidRPr="00340483" w:rsidRDefault="009A35A9">
      <w:pPr>
        <w:pStyle w:val="Heading1"/>
        <w:spacing w:before="165"/>
        <w:ind w:left="222"/>
        <w:jc w:val="both"/>
      </w:pPr>
      <w:bookmarkStart w:id="224" w:name="_Toc13486665"/>
      <w:bookmarkStart w:id="225" w:name="_Toc13487625"/>
      <w:r w:rsidRPr="00340483">
        <w:t>Koordinatorët SAR (SC-SAR Coordinator)</w:t>
      </w:r>
      <w:bookmarkEnd w:id="224"/>
      <w:bookmarkEnd w:id="225"/>
    </w:p>
    <w:p w:rsidR="00D73401" w:rsidRPr="00340483" w:rsidRDefault="009A35A9">
      <w:pPr>
        <w:pStyle w:val="BodyText"/>
        <w:spacing w:before="158" w:line="276" w:lineRule="auto"/>
        <w:ind w:left="222" w:right="235"/>
        <w:jc w:val="both"/>
        <w:rPr>
          <w:lang w:val="sq-AL"/>
        </w:rPr>
      </w:pPr>
      <w:r w:rsidRPr="00340483">
        <w:rPr>
          <w:lang w:val="sq-AL"/>
        </w:rPr>
        <w:t>SC-të kanë përgjegjësinë e përgjithshme për krijimin, pajisjen dhe menaxhimin e sistemit SAR, duke përfshirë dhënien e ndihmës së duhur ligjore dhe financimit, krijimin e RCC-ve dhe nënqendrave të shpëtimit (RSC), sigurimin ose rregullimin e objekteve SAR dhe zhvillimin e politikave të</w:t>
      </w:r>
      <w:r w:rsidRPr="00340483">
        <w:rPr>
          <w:spacing w:val="-5"/>
          <w:lang w:val="sq-AL"/>
        </w:rPr>
        <w:t xml:space="preserve"> </w:t>
      </w:r>
      <w:r w:rsidRPr="00340483">
        <w:rPr>
          <w:lang w:val="sq-AL"/>
        </w:rPr>
        <w:t>SAR.</w:t>
      </w:r>
    </w:p>
    <w:p w:rsidR="00D73401" w:rsidRPr="00340483" w:rsidRDefault="009A35A9">
      <w:pPr>
        <w:pStyle w:val="BodyText"/>
        <w:spacing w:before="121" w:line="276" w:lineRule="auto"/>
        <w:ind w:left="222" w:right="238"/>
        <w:jc w:val="both"/>
        <w:rPr>
          <w:lang w:val="sq-AL"/>
        </w:rPr>
      </w:pPr>
      <w:r w:rsidRPr="00340483">
        <w:rPr>
          <w:lang w:val="sq-AL"/>
        </w:rPr>
        <w:t>SC-të janë menaxherët e nivelit të lartë të SAR-it. Më shumë informacion mbi përgjegjësitë e menaxhimit të SAR mund të gjenden në Manualin e Kërkim-Shpëtimit.</w:t>
      </w:r>
    </w:p>
    <w:p w:rsidR="00D73401" w:rsidRPr="00340483" w:rsidRDefault="009A35A9">
      <w:pPr>
        <w:pStyle w:val="Heading1"/>
        <w:spacing w:before="124"/>
        <w:ind w:left="222"/>
        <w:jc w:val="both"/>
      </w:pPr>
      <w:bookmarkStart w:id="226" w:name="_Toc13486666"/>
      <w:bookmarkStart w:id="227" w:name="_Toc13487626"/>
      <w:r w:rsidRPr="00340483">
        <w:t>Koordinator i misionit SAR (SMC).</w:t>
      </w:r>
      <w:bookmarkEnd w:id="226"/>
      <w:bookmarkEnd w:id="227"/>
    </w:p>
    <w:p w:rsidR="00D73401" w:rsidRPr="00340483" w:rsidRDefault="009A35A9">
      <w:pPr>
        <w:pStyle w:val="BodyText"/>
        <w:spacing w:before="156" w:line="278" w:lineRule="auto"/>
        <w:ind w:left="222" w:right="242"/>
        <w:jc w:val="both"/>
        <w:rPr>
          <w:lang w:val="sq-AL"/>
        </w:rPr>
      </w:pPr>
      <w:r w:rsidRPr="00340483">
        <w:rPr>
          <w:lang w:val="sq-AL"/>
        </w:rPr>
        <w:t>Operacionet SAR normalisht kryhen nën drejtimin dhe mbikëqyrjen e një SMC, i cili zakonisht është mbikëqyrës i ekipit të RCC ose RSC.</w:t>
      </w:r>
    </w:p>
    <w:p w:rsidR="00D73401" w:rsidRPr="00340483" w:rsidRDefault="009A35A9">
      <w:pPr>
        <w:pStyle w:val="BodyText"/>
        <w:spacing w:before="116" w:line="276" w:lineRule="auto"/>
        <w:ind w:left="222" w:right="235"/>
        <w:jc w:val="both"/>
        <w:rPr>
          <w:lang w:val="sq-AL"/>
        </w:rPr>
      </w:pPr>
      <w:r w:rsidRPr="00340483">
        <w:rPr>
          <w:lang w:val="sq-AL"/>
        </w:rPr>
        <w:t xml:space="preserve">Në situata me incidente të shumëfishta, ky koordinator mund të jetë SMC për të gjitha incidentet ose për disa nga ato incidente. Kompetencat e SMC mund të delegohen në një </w:t>
      </w:r>
      <w:r w:rsidRPr="00340483">
        <w:rPr>
          <w:lang w:val="sq-AL"/>
        </w:rPr>
        <w:lastRenderedPageBreak/>
        <w:t>anëtar tjetër të kualifikuar të ekipit.</w:t>
      </w:r>
    </w:p>
    <w:p w:rsidR="00D73401" w:rsidRPr="00340483" w:rsidRDefault="009A35A9">
      <w:pPr>
        <w:pStyle w:val="BodyText"/>
        <w:spacing w:before="120" w:line="276" w:lineRule="auto"/>
        <w:ind w:left="222" w:right="240"/>
        <w:jc w:val="both"/>
        <w:rPr>
          <w:lang w:val="sq-AL"/>
        </w:rPr>
      </w:pPr>
      <w:r w:rsidRPr="00340483">
        <w:rPr>
          <w:lang w:val="sq-AL"/>
        </w:rPr>
        <w:t>SMC duhet, në të gjitha rastet, të mbështetet nga anëtarët e ekipit të vëzhguesve të RCC për të ndërmarrë funksione në procesin e bashkërendimit siç janë komunikimet dhe planifikimi i kërkimit.</w:t>
      </w:r>
    </w:p>
    <w:p w:rsidR="00D73401" w:rsidRPr="00340483" w:rsidRDefault="009A35A9">
      <w:pPr>
        <w:pStyle w:val="BodyText"/>
        <w:spacing w:before="119" w:line="276" w:lineRule="auto"/>
        <w:ind w:left="222" w:right="237"/>
        <w:jc w:val="both"/>
        <w:rPr>
          <w:lang w:val="sq-AL"/>
        </w:rPr>
      </w:pPr>
      <w:r w:rsidRPr="00340483">
        <w:rPr>
          <w:lang w:val="sq-AL"/>
        </w:rPr>
        <w:t xml:space="preserve">Për rastet komplekse ose ato me kohëzgjatje të gjatë, ekipi ndihmës, si dhe SMC duhet të zëvendësohen në intervale të rregullta. SMC duhet të jetë në gjendje </w:t>
      </w:r>
      <w:r w:rsidRPr="00340483">
        <w:rPr>
          <w:spacing w:val="2"/>
          <w:lang w:val="sq-AL"/>
        </w:rPr>
        <w:t xml:space="preserve">që, </w:t>
      </w:r>
      <w:r w:rsidRPr="00340483">
        <w:rPr>
          <w:lang w:val="sq-AL"/>
        </w:rPr>
        <w:t>në mënyrë kompetente, të mbledhë informacion rreth emergjencave, të transformojë informacionet e incidenteve të emergjencës në plane të sakta dhe të realizueshme dhe të dërgojë e koordinojë kapacitetet, të cilat do të kryejnë misionet e</w:t>
      </w:r>
      <w:r w:rsidRPr="00340483">
        <w:rPr>
          <w:spacing w:val="-4"/>
          <w:lang w:val="sq-AL"/>
        </w:rPr>
        <w:t xml:space="preserve"> </w:t>
      </w:r>
      <w:r w:rsidRPr="00340483">
        <w:rPr>
          <w:lang w:val="sq-AL"/>
        </w:rPr>
        <w:t>SAR.</w:t>
      </w:r>
    </w:p>
    <w:p w:rsidR="00D73401" w:rsidRPr="00340483" w:rsidRDefault="009A35A9">
      <w:pPr>
        <w:pStyle w:val="BodyText"/>
        <w:spacing w:before="120" w:line="276" w:lineRule="auto"/>
        <w:ind w:left="222" w:right="237"/>
        <w:jc w:val="both"/>
        <w:rPr>
          <w:lang w:val="sq-AL"/>
        </w:rPr>
      </w:pPr>
      <w:r w:rsidRPr="00340483">
        <w:rPr>
          <w:lang w:val="sq-AL"/>
        </w:rPr>
        <w:t>SMC është përgjegjës për një operacion të SAR derisa të realizohet shpëtimi ose derisa të bëhet e qartë se përpjekjet e mëtejshme do të ishin pa dobi ose derisa përgjegjësia të merret nga një tjetër RCC.</w:t>
      </w:r>
    </w:p>
    <w:p w:rsidR="00D73401" w:rsidRPr="00340483" w:rsidRDefault="009A35A9">
      <w:pPr>
        <w:pStyle w:val="BodyText"/>
        <w:spacing w:before="121" w:line="276" w:lineRule="auto"/>
        <w:ind w:left="222" w:right="244"/>
        <w:jc w:val="both"/>
        <w:rPr>
          <w:lang w:val="sq-AL"/>
        </w:rPr>
      </w:pPr>
      <w:r w:rsidRPr="00340483">
        <w:rPr>
          <w:lang w:val="sq-AL"/>
        </w:rPr>
        <w:t>SMC duhet të jetë në gjendje të përdorë kapacitetet e disponueshme dhe të kërkojë ato shtesë gjatë operacionit.</w:t>
      </w:r>
    </w:p>
    <w:p w:rsidR="00D73401" w:rsidRPr="00340483" w:rsidRDefault="009A35A9">
      <w:pPr>
        <w:pStyle w:val="BodyText"/>
        <w:spacing w:before="121"/>
        <w:ind w:left="222"/>
        <w:jc w:val="both"/>
        <w:rPr>
          <w:lang w:val="sq-AL"/>
        </w:rPr>
      </w:pPr>
      <w:r w:rsidRPr="00340483">
        <w:rPr>
          <w:lang w:val="sq-AL"/>
        </w:rPr>
        <w:t>SMC planifikon kërkimin dhe bashkërendon operacionin SAR në vendngjarje.</w:t>
      </w:r>
    </w:p>
    <w:p w:rsidR="00D73401" w:rsidRPr="00340483" w:rsidRDefault="009A35A9">
      <w:pPr>
        <w:pStyle w:val="BodyText"/>
        <w:spacing w:before="161" w:line="276" w:lineRule="auto"/>
        <w:ind w:left="222" w:right="245"/>
        <w:jc w:val="both"/>
        <w:rPr>
          <w:lang w:val="sq-AL"/>
        </w:rPr>
      </w:pPr>
      <w:r w:rsidRPr="00340483">
        <w:rPr>
          <w:lang w:val="sq-AL"/>
        </w:rPr>
        <w:t>SMC duhet të jetë i trajnuar mirë në të gjitha proceset e SAR dhe të jetë plotësisht i njohur me planet SAR në fuqi.</w:t>
      </w:r>
    </w:p>
    <w:p w:rsidR="00D73401" w:rsidRPr="00340483" w:rsidRDefault="009A35A9" w:rsidP="00957534">
      <w:pPr>
        <w:pStyle w:val="BodyText"/>
        <w:spacing w:before="119" w:line="278" w:lineRule="auto"/>
        <w:ind w:left="222" w:right="240"/>
        <w:jc w:val="both"/>
        <w:rPr>
          <w:lang w:val="sq-AL"/>
        </w:rPr>
      </w:pPr>
      <w:r w:rsidRPr="00340483">
        <w:rPr>
          <w:lang w:val="sq-AL"/>
        </w:rPr>
        <w:t>SMC duhet të mbledhë informacionin e duhur rreth situatave të vështira, të zhvillojë plane vepruese të sakta e të realizueshme, si dhe të dërgojë e bashkërendojë njësitë që</w:t>
      </w:r>
      <w:r w:rsidR="00957534">
        <w:rPr>
          <w:lang w:val="sq-AL"/>
        </w:rPr>
        <w:t xml:space="preserve"> </w:t>
      </w:r>
      <w:r w:rsidRPr="00340483">
        <w:rPr>
          <w:lang w:val="sq-AL"/>
        </w:rPr>
        <w:t>do të kryejnë misione SAR. Planet e veprimit të mbajtura nga RCC japin informacion për të ndihmuar në këto përpjekje.</w:t>
      </w:r>
    </w:p>
    <w:p w:rsidR="00D73401" w:rsidRPr="00340483" w:rsidRDefault="009A35A9">
      <w:pPr>
        <w:pStyle w:val="BodyText"/>
        <w:spacing w:before="116"/>
        <w:ind w:left="222"/>
        <w:rPr>
          <w:lang w:val="sq-AL"/>
        </w:rPr>
      </w:pPr>
      <w:r w:rsidRPr="00340483">
        <w:rPr>
          <w:lang w:val="sq-AL"/>
        </w:rPr>
        <w:t>Udhëzimet dhe detyrat e SMC përfshijnë:</w:t>
      </w:r>
    </w:p>
    <w:p w:rsidR="00D73401" w:rsidRPr="00340483" w:rsidRDefault="009A35A9">
      <w:pPr>
        <w:pStyle w:val="ListParagraph"/>
        <w:numPr>
          <w:ilvl w:val="2"/>
          <w:numId w:val="57"/>
        </w:numPr>
        <w:tabs>
          <w:tab w:val="left" w:pos="941"/>
          <w:tab w:val="left" w:pos="942"/>
        </w:tabs>
        <w:rPr>
          <w:rFonts w:ascii="Symbol" w:hAnsi="Symbol"/>
          <w:sz w:val="24"/>
          <w:lang w:val="sq-AL"/>
        </w:rPr>
      </w:pPr>
      <w:r w:rsidRPr="00340483">
        <w:rPr>
          <w:sz w:val="24"/>
          <w:lang w:val="sq-AL"/>
        </w:rPr>
        <w:t>marrjen dhe vlerësimin e të gjitha të dhënave për emergjencën /</w:t>
      </w:r>
      <w:r w:rsidRPr="00340483">
        <w:rPr>
          <w:spacing w:val="-6"/>
          <w:sz w:val="24"/>
          <w:lang w:val="sq-AL"/>
        </w:rPr>
        <w:t xml:space="preserve"> </w:t>
      </w:r>
      <w:r w:rsidRPr="00340483">
        <w:rPr>
          <w:sz w:val="24"/>
          <w:lang w:val="sq-AL"/>
        </w:rPr>
        <w:t>situatën;</w:t>
      </w:r>
    </w:p>
    <w:p w:rsidR="00D73401" w:rsidRPr="00340483" w:rsidRDefault="009A35A9">
      <w:pPr>
        <w:pStyle w:val="ListParagraph"/>
        <w:numPr>
          <w:ilvl w:val="2"/>
          <w:numId w:val="57"/>
        </w:numPr>
        <w:tabs>
          <w:tab w:val="left" w:pos="941"/>
          <w:tab w:val="left" w:pos="942"/>
        </w:tabs>
        <w:spacing w:before="162" w:line="273" w:lineRule="auto"/>
        <w:ind w:right="240"/>
        <w:rPr>
          <w:rFonts w:ascii="Symbol" w:hAnsi="Symbol"/>
          <w:sz w:val="24"/>
          <w:lang w:val="sq-AL"/>
        </w:rPr>
      </w:pPr>
      <w:r w:rsidRPr="00340483">
        <w:rPr>
          <w:sz w:val="24"/>
          <w:lang w:val="sq-AL"/>
        </w:rPr>
        <w:t>përcaktimin e</w:t>
      </w:r>
      <w:r w:rsidR="004C7202">
        <w:rPr>
          <w:sz w:val="24"/>
          <w:lang w:val="sq-AL"/>
        </w:rPr>
        <w:t xml:space="preserve"> </w:t>
      </w:r>
      <w:r w:rsidRPr="00340483">
        <w:rPr>
          <w:sz w:val="24"/>
          <w:lang w:val="sq-AL"/>
        </w:rPr>
        <w:t>llojit të pajisjeve emergjente të përdoruara nga të zhdukurit ose mjetet në gjendje të</w:t>
      </w:r>
      <w:r w:rsidRPr="00340483">
        <w:rPr>
          <w:spacing w:val="-3"/>
          <w:sz w:val="24"/>
          <w:lang w:val="sq-AL"/>
        </w:rPr>
        <w:t xml:space="preserve"> </w:t>
      </w:r>
      <w:r w:rsidRPr="00340483">
        <w:rPr>
          <w:sz w:val="24"/>
          <w:lang w:val="sq-AL"/>
        </w:rPr>
        <w:t>keqe;</w:t>
      </w:r>
    </w:p>
    <w:p w:rsidR="00D73401" w:rsidRPr="00340483" w:rsidRDefault="009A35A9">
      <w:pPr>
        <w:pStyle w:val="ListParagraph"/>
        <w:numPr>
          <w:ilvl w:val="2"/>
          <w:numId w:val="57"/>
        </w:numPr>
        <w:tabs>
          <w:tab w:val="left" w:pos="941"/>
          <w:tab w:val="left" w:pos="942"/>
        </w:tabs>
        <w:spacing w:before="120"/>
        <w:rPr>
          <w:rFonts w:ascii="Symbol" w:hAnsi="Symbol"/>
          <w:sz w:val="24"/>
          <w:lang w:val="sq-AL"/>
        </w:rPr>
      </w:pPr>
      <w:r w:rsidRPr="00340483">
        <w:rPr>
          <w:sz w:val="24"/>
          <w:lang w:val="sq-AL"/>
        </w:rPr>
        <w:t>informimin për kushtet mbizotëruese</w:t>
      </w:r>
      <w:r w:rsidRPr="00340483">
        <w:rPr>
          <w:spacing w:val="-1"/>
          <w:sz w:val="24"/>
          <w:lang w:val="sq-AL"/>
        </w:rPr>
        <w:t xml:space="preserve"> </w:t>
      </w:r>
      <w:r w:rsidRPr="00340483">
        <w:rPr>
          <w:sz w:val="24"/>
          <w:lang w:val="sq-AL"/>
        </w:rPr>
        <w:t>mjedisore;</w:t>
      </w:r>
    </w:p>
    <w:p w:rsidR="00D73401" w:rsidRPr="00340483" w:rsidRDefault="009A35A9">
      <w:pPr>
        <w:pStyle w:val="ListParagraph"/>
        <w:numPr>
          <w:ilvl w:val="2"/>
          <w:numId w:val="57"/>
        </w:numPr>
        <w:tabs>
          <w:tab w:val="left" w:pos="942"/>
        </w:tabs>
        <w:spacing w:before="162" w:line="276" w:lineRule="auto"/>
        <w:ind w:right="237"/>
        <w:jc w:val="both"/>
        <w:rPr>
          <w:rFonts w:ascii="Symbol" w:hAnsi="Symbol"/>
          <w:sz w:val="24"/>
          <w:lang w:val="sq-AL"/>
        </w:rPr>
      </w:pPr>
      <w:r w:rsidRPr="00340483">
        <w:rPr>
          <w:sz w:val="24"/>
          <w:lang w:val="sq-AL"/>
        </w:rPr>
        <w:t>nëse është e nevojshme, konstatimin e vendndodhjes dhe lëvizjes së anijeve në zonat e mundshme të kërkimit për shpëtim, vëzhgim (vizual dhe elektronik) dhe/ose të radios në frekuenca të përshtatshme për të lehtësuar komunikimin me objektet e</w:t>
      </w:r>
      <w:r w:rsidRPr="00340483">
        <w:rPr>
          <w:spacing w:val="-1"/>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17" w:line="273" w:lineRule="auto"/>
        <w:ind w:right="237"/>
        <w:rPr>
          <w:rFonts w:ascii="Symbol" w:hAnsi="Symbol"/>
          <w:sz w:val="24"/>
          <w:lang w:val="sq-AL"/>
        </w:rPr>
      </w:pPr>
      <w:r w:rsidRPr="00340483">
        <w:rPr>
          <w:sz w:val="24"/>
          <w:lang w:val="sq-AL"/>
        </w:rPr>
        <w:t>harta të orës për të kontrolluar dhe vendosur mbi metodat dhe mjetet që do të përdoren;</w:t>
      </w:r>
    </w:p>
    <w:p w:rsidR="00D73401" w:rsidRPr="00340483" w:rsidRDefault="009A35A9">
      <w:pPr>
        <w:pStyle w:val="ListParagraph"/>
        <w:numPr>
          <w:ilvl w:val="2"/>
          <w:numId w:val="57"/>
        </w:numPr>
        <w:tabs>
          <w:tab w:val="left" w:pos="942"/>
        </w:tabs>
        <w:spacing w:before="121" w:line="276" w:lineRule="auto"/>
        <w:ind w:right="235"/>
        <w:jc w:val="both"/>
        <w:rPr>
          <w:rFonts w:ascii="Symbol" w:hAnsi="Symbol"/>
          <w:sz w:val="24"/>
          <w:lang w:val="sq-AL"/>
        </w:rPr>
      </w:pPr>
      <w:r w:rsidRPr="00340483">
        <w:rPr>
          <w:sz w:val="24"/>
          <w:lang w:val="sq-AL"/>
        </w:rPr>
        <w:t>zhvillimin e planit të veprimit të kërkimit (dhe planin e veprimit të shpëtimit, sipas rastit), alokimin e zonave të kërkimit, caktimin e OSC-së, dërgimin e objekteve të SAR-it dhe përcaktimin e frekuencave të komunikimit në</w:t>
      </w:r>
      <w:r w:rsidRPr="00340483">
        <w:rPr>
          <w:spacing w:val="-5"/>
          <w:sz w:val="24"/>
          <w:lang w:val="sq-AL"/>
        </w:rPr>
        <w:t xml:space="preserve"> </w:t>
      </w:r>
      <w:r w:rsidRPr="00340483">
        <w:rPr>
          <w:sz w:val="24"/>
          <w:lang w:val="sq-AL"/>
        </w:rPr>
        <w:t>vend;</w:t>
      </w:r>
    </w:p>
    <w:p w:rsidR="00D73401" w:rsidRPr="00340483" w:rsidRDefault="009A35A9">
      <w:pPr>
        <w:pStyle w:val="ListParagraph"/>
        <w:numPr>
          <w:ilvl w:val="2"/>
          <w:numId w:val="57"/>
        </w:numPr>
        <w:tabs>
          <w:tab w:val="left" w:pos="941"/>
          <w:tab w:val="left" w:pos="942"/>
        </w:tabs>
        <w:spacing w:before="116"/>
        <w:rPr>
          <w:rFonts w:ascii="Symbol" w:hAnsi="Symbol"/>
          <w:sz w:val="24"/>
          <w:lang w:val="sq-AL"/>
        </w:rPr>
      </w:pPr>
      <w:r w:rsidRPr="00340483">
        <w:rPr>
          <w:sz w:val="24"/>
          <w:lang w:val="sq-AL"/>
        </w:rPr>
        <w:t>informimin e shefit të RCC me planin e veprimit të</w:t>
      </w:r>
      <w:r w:rsidRPr="00340483">
        <w:rPr>
          <w:spacing w:val="-4"/>
          <w:sz w:val="24"/>
          <w:lang w:val="sq-AL"/>
        </w:rPr>
        <w:t xml:space="preserve"> </w:t>
      </w:r>
      <w:r w:rsidRPr="00340483">
        <w:rPr>
          <w:sz w:val="24"/>
          <w:lang w:val="sq-AL"/>
        </w:rPr>
        <w:t>kërkimit;</w:t>
      </w:r>
    </w:p>
    <w:p w:rsidR="00D73401" w:rsidRPr="00340483" w:rsidRDefault="009A35A9">
      <w:pPr>
        <w:pStyle w:val="ListParagraph"/>
        <w:numPr>
          <w:ilvl w:val="2"/>
          <w:numId w:val="57"/>
        </w:numPr>
        <w:tabs>
          <w:tab w:val="left" w:pos="941"/>
          <w:tab w:val="left" w:pos="942"/>
        </w:tabs>
        <w:spacing w:before="163"/>
        <w:rPr>
          <w:rFonts w:ascii="Symbol" w:hAnsi="Symbol"/>
          <w:sz w:val="24"/>
          <w:lang w:val="sq-AL"/>
        </w:rPr>
      </w:pPr>
      <w:r w:rsidRPr="00340483">
        <w:rPr>
          <w:sz w:val="24"/>
          <w:lang w:val="sq-AL"/>
        </w:rPr>
        <w:t>bashkërendimin e operacionit me RCC fqinje, kur është e</w:t>
      </w:r>
      <w:r w:rsidRPr="00340483">
        <w:rPr>
          <w:spacing w:val="-6"/>
          <w:sz w:val="24"/>
          <w:lang w:val="sq-AL"/>
        </w:rPr>
        <w:t xml:space="preserve"> </w:t>
      </w:r>
      <w:r w:rsidRPr="00340483">
        <w:rPr>
          <w:sz w:val="24"/>
          <w:lang w:val="sq-AL"/>
        </w:rPr>
        <w:t>përshtatshme;</w:t>
      </w:r>
    </w:p>
    <w:p w:rsidR="00D73401" w:rsidRPr="00340483" w:rsidRDefault="009A35A9">
      <w:pPr>
        <w:pStyle w:val="ListParagraph"/>
        <w:numPr>
          <w:ilvl w:val="2"/>
          <w:numId w:val="57"/>
        </w:numPr>
        <w:tabs>
          <w:tab w:val="left" w:pos="941"/>
          <w:tab w:val="left" w:pos="942"/>
        </w:tabs>
        <w:spacing w:before="159" w:line="273" w:lineRule="auto"/>
        <w:ind w:right="234"/>
        <w:rPr>
          <w:rFonts w:ascii="Symbol" w:hAnsi="Symbol"/>
          <w:sz w:val="24"/>
          <w:lang w:val="sq-AL"/>
        </w:rPr>
      </w:pPr>
      <w:r w:rsidRPr="00340483">
        <w:rPr>
          <w:sz w:val="24"/>
          <w:lang w:val="sq-AL"/>
        </w:rPr>
        <w:t xml:space="preserve">vlerësimin e të gjitha raporteve nga çdo burim dhe modifikimin e planit të </w:t>
      </w:r>
      <w:r w:rsidRPr="00340483">
        <w:rPr>
          <w:sz w:val="24"/>
          <w:lang w:val="sq-AL"/>
        </w:rPr>
        <w:lastRenderedPageBreak/>
        <w:t>veprimit të kërkimit, nëse është e</w:t>
      </w:r>
      <w:r w:rsidRPr="00340483">
        <w:rPr>
          <w:spacing w:val="-5"/>
          <w:sz w:val="24"/>
          <w:lang w:val="sq-AL"/>
        </w:rPr>
        <w:t xml:space="preserve"> </w:t>
      </w:r>
      <w:r w:rsidRPr="00340483">
        <w:rPr>
          <w:sz w:val="24"/>
          <w:lang w:val="sq-AL"/>
        </w:rPr>
        <w:t>nevojshme;</w:t>
      </w:r>
    </w:p>
    <w:p w:rsidR="00D73401" w:rsidRPr="00340483" w:rsidRDefault="009A35A9">
      <w:pPr>
        <w:pStyle w:val="ListParagraph"/>
        <w:numPr>
          <w:ilvl w:val="2"/>
          <w:numId w:val="57"/>
        </w:numPr>
        <w:tabs>
          <w:tab w:val="left" w:pos="941"/>
          <w:tab w:val="left" w:pos="942"/>
        </w:tabs>
        <w:spacing w:before="123" w:line="273" w:lineRule="auto"/>
        <w:ind w:right="237"/>
        <w:rPr>
          <w:rFonts w:ascii="Symbol" w:hAnsi="Symbol"/>
          <w:sz w:val="24"/>
          <w:lang w:val="sq-AL"/>
        </w:rPr>
      </w:pPr>
      <w:r w:rsidRPr="00340483">
        <w:rPr>
          <w:sz w:val="24"/>
          <w:lang w:val="sq-AL"/>
        </w:rPr>
        <w:t>të sigurohet për furnizimin e mjeteve të shpëtimit për kërkim të zgjatur të koordinojë akomodimin e personelit të</w:t>
      </w:r>
      <w:r w:rsidRPr="00340483">
        <w:rPr>
          <w:spacing w:val="-4"/>
          <w:sz w:val="24"/>
          <w:lang w:val="sq-AL"/>
        </w:rPr>
        <w:t xml:space="preserve"> </w:t>
      </w:r>
      <w:r w:rsidRPr="00340483">
        <w:rPr>
          <w:sz w:val="24"/>
          <w:lang w:val="sq-AL"/>
        </w:rPr>
        <w:t>SAR-it;</w:t>
      </w:r>
    </w:p>
    <w:p w:rsidR="00D73401" w:rsidRPr="00340483" w:rsidRDefault="009A35A9">
      <w:pPr>
        <w:pStyle w:val="ListParagraph"/>
        <w:numPr>
          <w:ilvl w:val="2"/>
          <w:numId w:val="57"/>
        </w:numPr>
        <w:tabs>
          <w:tab w:val="left" w:pos="941"/>
          <w:tab w:val="left" w:pos="942"/>
        </w:tabs>
        <w:spacing w:before="123"/>
        <w:rPr>
          <w:rFonts w:ascii="Symbol" w:hAnsi="Symbol"/>
          <w:sz w:val="24"/>
          <w:lang w:val="sq-AL"/>
        </w:rPr>
      </w:pPr>
      <w:r w:rsidRPr="00340483">
        <w:rPr>
          <w:sz w:val="24"/>
          <w:lang w:val="sq-AL"/>
        </w:rPr>
        <w:t>koordinimin e shpërndarjes së furnizimeve për të</w:t>
      </w:r>
      <w:r w:rsidRPr="00340483">
        <w:rPr>
          <w:spacing w:val="-1"/>
          <w:sz w:val="24"/>
          <w:lang w:val="sq-AL"/>
        </w:rPr>
        <w:t xml:space="preserve"> </w:t>
      </w:r>
      <w:r w:rsidRPr="00340483">
        <w:rPr>
          <w:sz w:val="24"/>
          <w:lang w:val="sq-AL"/>
        </w:rPr>
        <w:t>mbijetuarit;</w:t>
      </w:r>
    </w:p>
    <w:p w:rsidR="00D73401" w:rsidRPr="00340483" w:rsidRDefault="009A35A9">
      <w:pPr>
        <w:pStyle w:val="ListParagraph"/>
        <w:numPr>
          <w:ilvl w:val="2"/>
          <w:numId w:val="57"/>
        </w:numPr>
        <w:tabs>
          <w:tab w:val="left" w:pos="941"/>
          <w:tab w:val="left" w:pos="942"/>
        </w:tabs>
        <w:spacing w:before="160" w:line="273" w:lineRule="auto"/>
        <w:ind w:right="237"/>
        <w:rPr>
          <w:rFonts w:ascii="Symbol" w:hAnsi="Symbol"/>
          <w:sz w:val="24"/>
          <w:lang w:val="sq-AL"/>
        </w:rPr>
      </w:pPr>
      <w:r w:rsidRPr="00340483">
        <w:rPr>
          <w:sz w:val="24"/>
          <w:lang w:val="sq-AL"/>
        </w:rPr>
        <w:t>ruajtjen e rendit kronologjik të një evidence të saktë dhe të përditësuar në një hartë, sipas nevojës, të të gjitha</w:t>
      </w:r>
      <w:r w:rsidRPr="00340483">
        <w:rPr>
          <w:spacing w:val="-1"/>
          <w:sz w:val="24"/>
          <w:lang w:val="sq-AL"/>
        </w:rPr>
        <w:t xml:space="preserve"> </w:t>
      </w:r>
      <w:r w:rsidRPr="00340483">
        <w:rPr>
          <w:sz w:val="24"/>
          <w:lang w:val="sq-AL"/>
        </w:rPr>
        <w:t>procedurave;</w:t>
      </w:r>
    </w:p>
    <w:p w:rsidR="00D73401" w:rsidRPr="00340483" w:rsidRDefault="009A35A9">
      <w:pPr>
        <w:pStyle w:val="ListParagraph"/>
        <w:numPr>
          <w:ilvl w:val="2"/>
          <w:numId w:val="57"/>
        </w:numPr>
        <w:tabs>
          <w:tab w:val="left" w:pos="941"/>
          <w:tab w:val="left" w:pos="942"/>
        </w:tabs>
        <w:spacing w:before="124"/>
        <w:rPr>
          <w:rFonts w:ascii="Symbol" w:hAnsi="Symbol"/>
          <w:sz w:val="24"/>
          <w:lang w:val="sq-AL"/>
        </w:rPr>
      </w:pPr>
      <w:r w:rsidRPr="00340483">
        <w:rPr>
          <w:sz w:val="24"/>
          <w:lang w:val="sq-AL"/>
        </w:rPr>
        <w:t>nxjerrjen e raporteve të</w:t>
      </w:r>
      <w:r w:rsidRPr="00340483">
        <w:rPr>
          <w:spacing w:val="-3"/>
          <w:sz w:val="24"/>
          <w:lang w:val="sq-AL"/>
        </w:rPr>
        <w:t xml:space="preserve"> </w:t>
      </w:r>
      <w:r w:rsidRPr="00340483">
        <w:rPr>
          <w:sz w:val="24"/>
          <w:lang w:val="sq-AL"/>
        </w:rPr>
        <w:t>progresit;</w:t>
      </w:r>
    </w:p>
    <w:p w:rsidR="00D73401" w:rsidRPr="00340483" w:rsidRDefault="009A35A9">
      <w:pPr>
        <w:pStyle w:val="ListParagraph"/>
        <w:numPr>
          <w:ilvl w:val="2"/>
          <w:numId w:val="57"/>
        </w:numPr>
        <w:tabs>
          <w:tab w:val="left" w:pos="941"/>
          <w:tab w:val="left" w:pos="942"/>
        </w:tabs>
        <w:spacing w:before="159" w:line="273" w:lineRule="auto"/>
        <w:ind w:right="235"/>
        <w:rPr>
          <w:rFonts w:ascii="Symbol" w:hAnsi="Symbol"/>
          <w:sz w:val="24"/>
          <w:lang w:val="sq-AL"/>
        </w:rPr>
      </w:pPr>
      <w:r w:rsidRPr="00340483">
        <w:rPr>
          <w:sz w:val="24"/>
          <w:lang w:val="sq-AL"/>
        </w:rPr>
        <w:t>pezullimin e kërkimit dhe kthimin në vendislokim të mjeteve SAR nga ana e shefit të RCC-së, kur asistenca nuk kërkohet</w:t>
      </w:r>
      <w:r w:rsidRPr="00340483">
        <w:rPr>
          <w:spacing w:val="-3"/>
          <w:sz w:val="24"/>
          <w:lang w:val="sq-AL"/>
        </w:rPr>
        <w:t xml:space="preserve"> </w:t>
      </w:r>
      <w:r w:rsidRPr="00340483">
        <w:rPr>
          <w:sz w:val="24"/>
          <w:lang w:val="sq-AL"/>
        </w:rPr>
        <w:t>më;</w:t>
      </w:r>
    </w:p>
    <w:p w:rsidR="00D73401" w:rsidRPr="00340483" w:rsidRDefault="009A35A9">
      <w:pPr>
        <w:pStyle w:val="ListParagraph"/>
        <w:numPr>
          <w:ilvl w:val="2"/>
          <w:numId w:val="57"/>
        </w:numPr>
        <w:tabs>
          <w:tab w:val="left" w:pos="941"/>
          <w:tab w:val="left" w:pos="942"/>
        </w:tabs>
        <w:spacing w:before="123"/>
        <w:rPr>
          <w:rFonts w:ascii="Symbol" w:hAnsi="Symbol"/>
          <w:sz w:val="24"/>
          <w:lang w:val="sq-AL"/>
        </w:rPr>
      </w:pPr>
      <w:r w:rsidRPr="00340483">
        <w:rPr>
          <w:sz w:val="24"/>
          <w:lang w:val="sq-AL"/>
        </w:rPr>
        <w:t>njoftimin e autoriteteve për hetimin e</w:t>
      </w:r>
      <w:r w:rsidRPr="00340483">
        <w:rPr>
          <w:spacing w:val="-3"/>
          <w:sz w:val="24"/>
          <w:lang w:val="sq-AL"/>
        </w:rPr>
        <w:t xml:space="preserve"> </w:t>
      </w:r>
      <w:r w:rsidRPr="00340483">
        <w:rPr>
          <w:sz w:val="24"/>
          <w:lang w:val="sq-AL"/>
        </w:rPr>
        <w:t>aksidenteve;</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njoftimin e policisë dhe autoriteteve të tjera qeveritare, kur është e</w:t>
      </w:r>
      <w:r w:rsidRPr="00340483">
        <w:rPr>
          <w:spacing w:val="-9"/>
          <w:sz w:val="24"/>
          <w:lang w:val="sq-AL"/>
        </w:rPr>
        <w:t xml:space="preserve"> </w:t>
      </w:r>
      <w:r w:rsidRPr="00340483">
        <w:rPr>
          <w:sz w:val="24"/>
          <w:lang w:val="sq-AL"/>
        </w:rPr>
        <w:t>nevojshme;</w:t>
      </w:r>
    </w:p>
    <w:p w:rsidR="00D73401" w:rsidRPr="00340483" w:rsidRDefault="009A35A9">
      <w:pPr>
        <w:pStyle w:val="ListParagraph"/>
        <w:numPr>
          <w:ilvl w:val="2"/>
          <w:numId w:val="57"/>
        </w:numPr>
        <w:tabs>
          <w:tab w:val="left" w:pos="941"/>
          <w:tab w:val="left" w:pos="942"/>
        </w:tabs>
        <w:spacing w:before="162" w:line="273" w:lineRule="auto"/>
        <w:ind w:right="240"/>
        <w:rPr>
          <w:rFonts w:ascii="Symbol" w:hAnsi="Symbol"/>
          <w:sz w:val="24"/>
          <w:lang w:val="sq-AL"/>
        </w:rPr>
      </w:pPr>
      <w:r w:rsidRPr="00340483">
        <w:rPr>
          <w:sz w:val="24"/>
          <w:lang w:val="sq-AL"/>
        </w:rPr>
        <w:t>nëse është e aplikueshme, njoftimin (AIP) e regjistrit shtetëror të mjetit fluturues ose anijes, në përputhje me marrëveshjet e përcaktuara;</w:t>
      </w:r>
      <w:r w:rsidRPr="00340483">
        <w:rPr>
          <w:spacing w:val="-4"/>
          <w:sz w:val="24"/>
          <w:lang w:val="sq-AL"/>
        </w:rPr>
        <w:t xml:space="preserve"> </w:t>
      </w:r>
      <w:r w:rsidRPr="00340483">
        <w:rPr>
          <w:sz w:val="24"/>
          <w:lang w:val="sq-AL"/>
        </w:rPr>
        <w:t>dhe</w:t>
      </w:r>
    </w:p>
    <w:p w:rsidR="00D73401" w:rsidRPr="00340483" w:rsidRDefault="009A35A9">
      <w:pPr>
        <w:pStyle w:val="ListParagraph"/>
        <w:numPr>
          <w:ilvl w:val="2"/>
          <w:numId w:val="57"/>
        </w:numPr>
        <w:tabs>
          <w:tab w:val="left" w:pos="941"/>
          <w:tab w:val="left" w:pos="942"/>
        </w:tabs>
        <w:spacing w:before="121"/>
        <w:rPr>
          <w:rFonts w:ascii="Symbol" w:hAnsi="Symbol"/>
          <w:sz w:val="24"/>
          <w:lang w:val="sq-AL"/>
        </w:rPr>
      </w:pPr>
      <w:r w:rsidRPr="00340483">
        <w:rPr>
          <w:sz w:val="24"/>
          <w:lang w:val="sq-AL"/>
        </w:rPr>
        <w:t>përgatitjen e një raporti përfundimtar mbi rezultatet e</w:t>
      </w:r>
      <w:r w:rsidRPr="00340483">
        <w:rPr>
          <w:spacing w:val="-11"/>
          <w:sz w:val="24"/>
          <w:lang w:val="sq-AL"/>
        </w:rPr>
        <w:t xml:space="preserve"> </w:t>
      </w:r>
      <w:r w:rsidRPr="00340483">
        <w:rPr>
          <w:sz w:val="24"/>
          <w:lang w:val="sq-AL"/>
        </w:rPr>
        <w:t>operacionit.</w:t>
      </w:r>
    </w:p>
    <w:p w:rsidR="00D73401" w:rsidRPr="00340483" w:rsidRDefault="009A35A9">
      <w:pPr>
        <w:pStyle w:val="Heading1"/>
        <w:spacing w:before="167"/>
        <w:ind w:left="222"/>
      </w:pPr>
      <w:bookmarkStart w:id="228" w:name="_Toc13486667"/>
      <w:bookmarkStart w:id="229" w:name="_Toc13487627"/>
      <w:r w:rsidRPr="00340483">
        <w:t>Koordinatori në vendin e ngjarjes (OSC)</w:t>
      </w:r>
      <w:bookmarkEnd w:id="228"/>
      <w:bookmarkEnd w:id="229"/>
    </w:p>
    <w:p w:rsidR="00D73401" w:rsidRPr="00340483" w:rsidRDefault="009A35A9" w:rsidP="00957534">
      <w:pPr>
        <w:pStyle w:val="BodyText"/>
        <w:spacing w:before="156" w:line="276" w:lineRule="auto"/>
        <w:ind w:left="222" w:right="236"/>
        <w:rPr>
          <w:lang w:val="sq-AL"/>
        </w:rPr>
      </w:pPr>
      <w:r w:rsidRPr="00340483">
        <w:rPr>
          <w:lang w:val="sq-AL"/>
        </w:rPr>
        <w:t>Kur dy ose më shumë njësi SAR punojnë së bashku në të njëjtin mision, SMC emëron një koordinator në vendin e ngjarjes (OSC) për të bashkërenduar aktivitetet e të gjitha</w:t>
      </w:r>
      <w:r w:rsidR="00957534">
        <w:rPr>
          <w:lang w:val="sq-AL"/>
        </w:rPr>
        <w:t xml:space="preserve"> </w:t>
      </w:r>
      <w:r w:rsidRPr="00340483">
        <w:rPr>
          <w:lang w:val="sq-AL"/>
        </w:rPr>
        <w:t>njësive pjesëmarrëse, i cili mund të jetë personi përgjegjës për një njësi kërkimi dhe shpëtimi (SRU), anije ose aeroplanë që marrin pjesë në një kërkim ose dikush tjetër në një strukturë aty pranë.</w:t>
      </w:r>
    </w:p>
    <w:p w:rsidR="00D73401" w:rsidRPr="00340483" w:rsidRDefault="009A35A9">
      <w:pPr>
        <w:pStyle w:val="BodyText"/>
        <w:spacing w:before="121" w:line="276" w:lineRule="auto"/>
        <w:ind w:left="222" w:right="236"/>
        <w:jc w:val="both"/>
        <w:rPr>
          <w:lang w:val="sq-AL"/>
        </w:rPr>
      </w:pPr>
      <w:r w:rsidRPr="00340483">
        <w:rPr>
          <w:lang w:val="sq-AL"/>
        </w:rPr>
        <w:t>OSC duhet të jetë personi më i aftë në dispozicion, duke marrë parasysh trajnimin e SAR-it, aftësitë e komunikimit dhe kohëzgjatjen që njësia e OSC-së që është në bord mund të qëndrojë në zonën e kërkimit. Ndryshimet e shpeshta në OSC duhet të shmangen.</w:t>
      </w:r>
    </w:p>
    <w:p w:rsidR="00D73401" w:rsidRPr="00340483" w:rsidRDefault="009A35A9">
      <w:pPr>
        <w:pStyle w:val="BodyText"/>
        <w:spacing w:before="120" w:line="276" w:lineRule="auto"/>
        <w:ind w:left="222" w:right="236"/>
        <w:jc w:val="both"/>
        <w:rPr>
          <w:lang w:val="sq-AL"/>
        </w:rPr>
      </w:pPr>
      <w:r w:rsidRPr="00340483">
        <w:rPr>
          <w:lang w:val="sq-AL"/>
        </w:rPr>
        <w:t>Personi përgjegjës i një strukture SAR, me të mbërritur në vendin e ngjarjes normalisht do të marrë funksionin e OSC-së derisa SMC-ja të marrë drejtimin. Në këtë rast, OSC duhet të marrë përsipër edhe detyrat e SMC-së dhe të planifikojë kërkimin, nëse bëhet i vetëdijshëm,</w:t>
      </w:r>
      <w:r w:rsidR="004C7202">
        <w:rPr>
          <w:lang w:val="sq-AL"/>
        </w:rPr>
        <w:t xml:space="preserve"> </w:t>
      </w:r>
      <w:r w:rsidRPr="00340483">
        <w:rPr>
          <w:lang w:val="sq-AL"/>
        </w:rPr>
        <w:t>për situatën e shqetësimit dhe kur</w:t>
      </w:r>
      <w:r w:rsidR="004C7202">
        <w:rPr>
          <w:lang w:val="sq-AL"/>
        </w:rPr>
        <w:t xml:space="preserve"> </w:t>
      </w:r>
      <w:r w:rsidRPr="00340483">
        <w:rPr>
          <w:lang w:val="sq-AL"/>
        </w:rPr>
        <w:t>komunikimi nuk mund të kryhet me</w:t>
      </w:r>
      <w:r w:rsidRPr="00340483">
        <w:rPr>
          <w:spacing w:val="-8"/>
          <w:lang w:val="sq-AL"/>
        </w:rPr>
        <w:t xml:space="preserve"> </w:t>
      </w:r>
      <w:r w:rsidRPr="00340483">
        <w:rPr>
          <w:lang w:val="sq-AL"/>
        </w:rPr>
        <w:t>RCC.</w:t>
      </w:r>
    </w:p>
    <w:p w:rsidR="00D73401" w:rsidRPr="00340483" w:rsidRDefault="009A35A9">
      <w:pPr>
        <w:pStyle w:val="BodyText"/>
        <w:spacing w:before="121"/>
        <w:ind w:left="222"/>
        <w:jc w:val="both"/>
        <w:rPr>
          <w:lang w:val="sq-AL"/>
        </w:rPr>
      </w:pPr>
      <w:r w:rsidRPr="00340483">
        <w:rPr>
          <w:lang w:val="sq-AL"/>
        </w:rPr>
        <w:t>Detyrat që SMC mund t'i caktojë OSC-së, në varësi të nevojave dhe kualifikimeve,</w:t>
      </w:r>
      <w:r w:rsidRPr="00340483">
        <w:rPr>
          <w:spacing w:val="-17"/>
          <w:lang w:val="sq-AL"/>
        </w:rPr>
        <w:t xml:space="preserve"> </w:t>
      </w:r>
      <w:r w:rsidRPr="00340483">
        <w:rPr>
          <w:lang w:val="sq-AL"/>
        </w:rPr>
        <w:t>janë:</w:t>
      </w:r>
    </w:p>
    <w:p w:rsidR="00D73401" w:rsidRPr="00340483" w:rsidRDefault="009A35A9">
      <w:pPr>
        <w:pStyle w:val="ListParagraph"/>
        <w:numPr>
          <w:ilvl w:val="2"/>
          <w:numId w:val="57"/>
        </w:numPr>
        <w:tabs>
          <w:tab w:val="left" w:pos="941"/>
          <w:tab w:val="left" w:pos="942"/>
        </w:tabs>
        <w:rPr>
          <w:rFonts w:ascii="Symbol" w:hAnsi="Symbol"/>
          <w:sz w:val="24"/>
          <w:lang w:val="sq-AL"/>
        </w:rPr>
      </w:pPr>
      <w:r w:rsidRPr="00340483">
        <w:rPr>
          <w:sz w:val="24"/>
          <w:lang w:val="sq-AL"/>
        </w:rPr>
        <w:t>të bëjë bashkërendimin operacional të të gjitha njësive SAR në</w:t>
      </w:r>
      <w:r w:rsidRPr="00340483">
        <w:rPr>
          <w:spacing w:val="-5"/>
          <w:sz w:val="24"/>
          <w:lang w:val="sq-AL"/>
        </w:rPr>
        <w:t xml:space="preserve"> </w:t>
      </w:r>
      <w:r w:rsidRPr="00340483">
        <w:rPr>
          <w:sz w:val="24"/>
          <w:lang w:val="sq-AL"/>
        </w:rPr>
        <w:t>skenë;</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të njohë planin e veprimit të kërkimit nga</w:t>
      </w:r>
      <w:r w:rsidRPr="00340483">
        <w:rPr>
          <w:spacing w:val="-4"/>
          <w:sz w:val="24"/>
          <w:lang w:val="sq-AL"/>
        </w:rPr>
        <w:t xml:space="preserve"> </w:t>
      </w:r>
      <w:r w:rsidRPr="00340483">
        <w:rPr>
          <w:sz w:val="24"/>
          <w:lang w:val="sq-AL"/>
        </w:rPr>
        <w:t>SMC;</w:t>
      </w:r>
    </w:p>
    <w:p w:rsidR="00D73401" w:rsidRPr="00340483" w:rsidRDefault="009A35A9">
      <w:pPr>
        <w:pStyle w:val="ListParagraph"/>
        <w:numPr>
          <w:ilvl w:val="2"/>
          <w:numId w:val="57"/>
        </w:numPr>
        <w:tabs>
          <w:tab w:val="left" w:pos="942"/>
        </w:tabs>
        <w:spacing w:before="159" w:line="276" w:lineRule="auto"/>
        <w:ind w:right="239"/>
        <w:jc w:val="both"/>
        <w:rPr>
          <w:rFonts w:ascii="Symbol" w:hAnsi="Symbol"/>
          <w:sz w:val="24"/>
          <w:lang w:val="sq-AL"/>
        </w:rPr>
      </w:pPr>
      <w:r w:rsidRPr="00340483">
        <w:rPr>
          <w:sz w:val="24"/>
          <w:lang w:val="sq-AL"/>
        </w:rPr>
        <w:t>të modifikojë planin e veprimit të kërkimit, në varësi të kushteve mbizotëruese mjedisore dhe të njoftojë SMC për çdo ndryshim në plan (të bëjë ndryshime në konsultim me SMC kur është e</w:t>
      </w:r>
      <w:r w:rsidRPr="00340483">
        <w:rPr>
          <w:spacing w:val="-4"/>
          <w:sz w:val="24"/>
          <w:lang w:val="sq-AL"/>
        </w:rPr>
        <w:t xml:space="preserve"> </w:t>
      </w:r>
      <w:r w:rsidRPr="00340483">
        <w:rPr>
          <w:sz w:val="24"/>
          <w:lang w:val="sq-AL"/>
        </w:rPr>
        <w:t>mundur);</w:t>
      </w:r>
    </w:p>
    <w:p w:rsidR="00D73401" w:rsidRPr="00340483" w:rsidRDefault="009A35A9">
      <w:pPr>
        <w:pStyle w:val="ListParagraph"/>
        <w:numPr>
          <w:ilvl w:val="2"/>
          <w:numId w:val="57"/>
        </w:numPr>
        <w:tabs>
          <w:tab w:val="left" w:pos="941"/>
          <w:tab w:val="left" w:pos="942"/>
        </w:tabs>
        <w:spacing w:before="117"/>
        <w:rPr>
          <w:rFonts w:ascii="Symbol" w:hAnsi="Symbol"/>
          <w:sz w:val="24"/>
          <w:lang w:val="sq-AL"/>
        </w:rPr>
      </w:pPr>
      <w:r w:rsidRPr="00340483">
        <w:rPr>
          <w:sz w:val="24"/>
          <w:lang w:val="sq-AL"/>
        </w:rPr>
        <w:t>të sigurojë informacion të saktë për mjetet e tjera të</w:t>
      </w:r>
      <w:r w:rsidRPr="00340483">
        <w:rPr>
          <w:spacing w:val="-4"/>
          <w:sz w:val="24"/>
          <w:lang w:val="sq-AL"/>
        </w:rPr>
        <w:t xml:space="preserve"> </w:t>
      </w:r>
      <w:r w:rsidRPr="00340483">
        <w:rPr>
          <w:sz w:val="24"/>
          <w:lang w:val="sq-AL"/>
        </w:rPr>
        <w:t>SAR-it;</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të zbatojë planin e veprimit të</w:t>
      </w:r>
      <w:r w:rsidRPr="00340483">
        <w:rPr>
          <w:spacing w:val="-4"/>
          <w:sz w:val="24"/>
          <w:lang w:val="sq-AL"/>
        </w:rPr>
        <w:t xml:space="preserve"> </w:t>
      </w:r>
      <w:r w:rsidRPr="00340483">
        <w:rPr>
          <w:sz w:val="24"/>
          <w:lang w:val="sq-AL"/>
        </w:rPr>
        <w:t>kërkimit;</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lastRenderedPageBreak/>
        <w:t>të monitorojë performancën e njësive të tjera pjesëmarrëse në</w:t>
      </w:r>
      <w:r w:rsidRPr="00340483">
        <w:rPr>
          <w:spacing w:val="-9"/>
          <w:sz w:val="24"/>
          <w:lang w:val="sq-AL"/>
        </w:rPr>
        <w:t xml:space="preserve"> </w:t>
      </w:r>
      <w:r w:rsidRPr="00340483">
        <w:rPr>
          <w:sz w:val="24"/>
          <w:lang w:val="sq-AL"/>
        </w:rPr>
        <w:t>kërkim;</w:t>
      </w:r>
    </w:p>
    <w:p w:rsidR="00D73401" w:rsidRPr="00340483" w:rsidRDefault="009A35A9">
      <w:pPr>
        <w:pStyle w:val="ListParagraph"/>
        <w:numPr>
          <w:ilvl w:val="2"/>
          <w:numId w:val="57"/>
        </w:numPr>
        <w:tabs>
          <w:tab w:val="left" w:pos="941"/>
          <w:tab w:val="left" w:pos="942"/>
        </w:tabs>
        <w:spacing w:before="159"/>
        <w:rPr>
          <w:rFonts w:ascii="Symbol" w:hAnsi="Symbol"/>
          <w:sz w:val="24"/>
          <w:lang w:val="sq-AL"/>
        </w:rPr>
      </w:pPr>
      <w:r w:rsidRPr="00340483">
        <w:rPr>
          <w:sz w:val="24"/>
          <w:lang w:val="sq-AL"/>
        </w:rPr>
        <w:t>të bashkërendojë për çështjet e sigurisë së fluturimit për mjetet ajrore</w:t>
      </w:r>
      <w:r w:rsidRPr="00340483">
        <w:rPr>
          <w:spacing w:val="-8"/>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62" w:line="273" w:lineRule="auto"/>
        <w:ind w:right="243"/>
        <w:rPr>
          <w:rFonts w:ascii="Symbol" w:hAnsi="Symbol"/>
          <w:sz w:val="24"/>
          <w:lang w:val="sq-AL"/>
        </w:rPr>
      </w:pPr>
      <w:r w:rsidRPr="00340483">
        <w:rPr>
          <w:sz w:val="24"/>
          <w:lang w:val="sq-AL"/>
        </w:rPr>
        <w:t>të zhvillojë dhe zbatojë planin e veprimit të shpëtimit (kur është e nevojshme); dhe</w:t>
      </w:r>
    </w:p>
    <w:p w:rsidR="00D73401" w:rsidRPr="00957534" w:rsidRDefault="009A35A9">
      <w:pPr>
        <w:pStyle w:val="ListParagraph"/>
        <w:numPr>
          <w:ilvl w:val="2"/>
          <w:numId w:val="57"/>
        </w:numPr>
        <w:tabs>
          <w:tab w:val="left" w:pos="941"/>
          <w:tab w:val="left" w:pos="942"/>
        </w:tabs>
        <w:spacing w:before="121"/>
        <w:rPr>
          <w:rFonts w:ascii="Symbol" w:hAnsi="Symbol"/>
          <w:sz w:val="24"/>
          <w:lang w:val="sq-AL"/>
        </w:rPr>
      </w:pPr>
      <w:r w:rsidRPr="00340483">
        <w:rPr>
          <w:sz w:val="24"/>
          <w:lang w:val="sq-AL"/>
        </w:rPr>
        <w:t xml:space="preserve">të bëjë raporte të </w:t>
      </w:r>
      <w:r w:rsidR="004C7202" w:rsidRPr="00340483">
        <w:rPr>
          <w:sz w:val="24"/>
          <w:lang w:val="sq-AL"/>
        </w:rPr>
        <w:t>konsoliduar</w:t>
      </w:r>
      <w:r w:rsidR="004C7202">
        <w:rPr>
          <w:sz w:val="24"/>
          <w:lang w:val="sq-AL"/>
        </w:rPr>
        <w:t>a</w:t>
      </w:r>
      <w:r w:rsidRPr="00340483">
        <w:rPr>
          <w:sz w:val="24"/>
          <w:lang w:val="sq-AL"/>
        </w:rPr>
        <w:t xml:space="preserve"> (SITREPs) për</w:t>
      </w:r>
      <w:r w:rsidRPr="00340483">
        <w:rPr>
          <w:spacing w:val="-6"/>
          <w:sz w:val="24"/>
          <w:lang w:val="sq-AL"/>
        </w:rPr>
        <w:t xml:space="preserve"> </w:t>
      </w:r>
      <w:r w:rsidRPr="00340483">
        <w:rPr>
          <w:sz w:val="24"/>
          <w:lang w:val="sq-AL"/>
        </w:rPr>
        <w:t>SMC.</w:t>
      </w:r>
    </w:p>
    <w:p w:rsidR="00957534" w:rsidRPr="00340483" w:rsidRDefault="00957534" w:rsidP="00957534">
      <w:pPr>
        <w:pStyle w:val="ListParagraph"/>
        <w:tabs>
          <w:tab w:val="left" w:pos="941"/>
          <w:tab w:val="left" w:pos="942"/>
        </w:tabs>
        <w:spacing w:before="121"/>
        <w:ind w:left="942"/>
        <w:rPr>
          <w:rFonts w:ascii="Symbol" w:hAnsi="Symbol"/>
          <w:sz w:val="24"/>
          <w:lang w:val="sq-AL"/>
        </w:rPr>
      </w:pPr>
    </w:p>
    <w:p w:rsidR="00D73401" w:rsidRPr="00340483" w:rsidRDefault="009A35A9">
      <w:pPr>
        <w:pStyle w:val="Heading1"/>
        <w:numPr>
          <w:ilvl w:val="1"/>
          <w:numId w:val="57"/>
        </w:numPr>
        <w:tabs>
          <w:tab w:val="left" w:pos="643"/>
        </w:tabs>
        <w:spacing w:before="167"/>
        <w:ind w:left="642"/>
        <w:jc w:val="both"/>
      </w:pPr>
      <w:bookmarkStart w:id="230" w:name="_Toc13486668"/>
      <w:bookmarkStart w:id="231" w:name="_Toc13487628"/>
      <w:r w:rsidRPr="00340483">
        <w:t>UDHËHEQJA E</w:t>
      </w:r>
      <w:r w:rsidRPr="00340483">
        <w:rPr>
          <w:spacing w:val="-1"/>
        </w:rPr>
        <w:t xml:space="preserve"> </w:t>
      </w:r>
      <w:r w:rsidRPr="00340483">
        <w:t>OPERACIONEVE</w:t>
      </w:r>
      <w:bookmarkEnd w:id="230"/>
      <w:bookmarkEnd w:id="231"/>
    </w:p>
    <w:p w:rsidR="00D73401" w:rsidRPr="00340483" w:rsidRDefault="009A35A9">
      <w:pPr>
        <w:pStyle w:val="BodyText"/>
        <w:spacing w:before="157" w:line="276" w:lineRule="auto"/>
        <w:ind w:left="222" w:right="242"/>
        <w:jc w:val="both"/>
        <w:rPr>
          <w:lang w:val="sq-AL"/>
        </w:rPr>
      </w:pPr>
      <w:r w:rsidRPr="00340483">
        <w:rPr>
          <w:lang w:val="sq-AL"/>
        </w:rPr>
        <w:t>Në zhvillimin e një sistemi SAR, një lider i tillë mund të jetë thelbësor për t'u fokusuar në problemin dhe nevojën për bashkëpunim.</w:t>
      </w:r>
    </w:p>
    <w:p w:rsidR="00D73401" w:rsidRPr="00340483" w:rsidRDefault="009A35A9">
      <w:pPr>
        <w:pStyle w:val="BodyText"/>
        <w:spacing w:before="121" w:line="276" w:lineRule="auto"/>
        <w:ind w:left="222" w:right="242"/>
        <w:jc w:val="both"/>
        <w:rPr>
          <w:lang w:val="sq-AL"/>
        </w:rPr>
      </w:pPr>
      <w:r w:rsidRPr="00340483">
        <w:rPr>
          <w:lang w:val="sq-AL"/>
        </w:rPr>
        <w:t>Plani kombëtar bazohet në procedurat ndërkombëtare dhe kombëtare dhe ky plan do të do të ekzekutohet në përputhje me konceptet operacionale dhe parimet e përcaktuara.</w:t>
      </w:r>
    </w:p>
    <w:p w:rsidR="00D73401" w:rsidRPr="00340483" w:rsidRDefault="009A35A9">
      <w:pPr>
        <w:pStyle w:val="BodyText"/>
        <w:spacing w:before="119" w:line="276" w:lineRule="auto"/>
        <w:ind w:left="222" w:right="234"/>
        <w:jc w:val="both"/>
        <w:rPr>
          <w:lang w:val="sq-AL"/>
        </w:rPr>
      </w:pPr>
      <w:r w:rsidRPr="00340483">
        <w:rPr>
          <w:lang w:val="sq-AL"/>
        </w:rPr>
        <w:t>Plani gjithashtu është hartuar në përputhje me Politikën Kombëtare për menaxhimin dhe koordinimin e një emergjence SAR.</w:t>
      </w:r>
    </w:p>
    <w:p w:rsidR="00D73401" w:rsidRPr="00340483" w:rsidRDefault="009A35A9">
      <w:pPr>
        <w:pStyle w:val="BodyText"/>
        <w:spacing w:before="121" w:line="276" w:lineRule="auto"/>
        <w:ind w:left="222" w:right="240"/>
        <w:jc w:val="both"/>
        <w:rPr>
          <w:lang w:val="sq-AL"/>
        </w:rPr>
      </w:pPr>
      <w:r w:rsidRPr="00340483">
        <w:rPr>
          <w:lang w:val="sq-AL"/>
        </w:rPr>
        <w:t>Koordinatori kombëtar SAR do të mbështetet në këto operacione nga pjesëmarrësit në këtë plan, duke vendosur në dispozicion kapacitetet e deklaruara dhe që do të angazhohen, në bazë të procedurave operacionale, të përcaktuara po në këtë plan.</w:t>
      </w:r>
    </w:p>
    <w:p w:rsidR="00D73401" w:rsidRPr="00340483" w:rsidRDefault="009A35A9">
      <w:pPr>
        <w:pStyle w:val="Heading1"/>
        <w:numPr>
          <w:ilvl w:val="1"/>
          <w:numId w:val="57"/>
        </w:numPr>
        <w:tabs>
          <w:tab w:val="left" w:pos="643"/>
        </w:tabs>
        <w:spacing w:before="124"/>
        <w:ind w:left="642"/>
        <w:jc w:val="both"/>
      </w:pPr>
      <w:bookmarkStart w:id="232" w:name="_Toc13486669"/>
      <w:bookmarkStart w:id="233" w:name="_Toc13487629"/>
      <w:r w:rsidRPr="00340483">
        <w:t>EKZEKUTIMI I OPERACIONEVE</w:t>
      </w:r>
      <w:r w:rsidRPr="00340483">
        <w:rPr>
          <w:spacing w:val="-1"/>
        </w:rPr>
        <w:t xml:space="preserve"> </w:t>
      </w:r>
      <w:r w:rsidRPr="00340483">
        <w:t>SAR</w:t>
      </w:r>
      <w:bookmarkEnd w:id="232"/>
      <w:bookmarkEnd w:id="233"/>
    </w:p>
    <w:p w:rsidR="00D73401" w:rsidRPr="00340483" w:rsidRDefault="009A35A9">
      <w:pPr>
        <w:pStyle w:val="BodyText"/>
        <w:spacing w:before="156" w:line="276" w:lineRule="auto"/>
        <w:ind w:left="222" w:right="242"/>
        <w:jc w:val="both"/>
        <w:rPr>
          <w:lang w:val="sq-AL"/>
        </w:rPr>
      </w:pPr>
      <w:r w:rsidRPr="00340483">
        <w:rPr>
          <w:lang w:val="sq-AL"/>
        </w:rPr>
        <w:t>Kur mjetet e kërkimit të jenë përcaktuar, SMC (ose OSC, ose pilot në komandën e mjetit të SAR-it, sipas rastit) duhet të vendosë për mënyrën e shpëtimit që duhet ndjekur dhe mjetet që duhet të përdoren. Për këtë, merren parasysh faktorët e</w:t>
      </w:r>
      <w:r w:rsidRPr="00340483">
        <w:rPr>
          <w:spacing w:val="-7"/>
          <w:lang w:val="sq-AL"/>
        </w:rPr>
        <w:t xml:space="preserve"> </w:t>
      </w:r>
      <w:r w:rsidRPr="00340483">
        <w:rPr>
          <w:lang w:val="sq-AL"/>
        </w:rPr>
        <w:t>mëposhtëm:</w:t>
      </w:r>
    </w:p>
    <w:p w:rsidR="00D73401" w:rsidRPr="00340483" w:rsidRDefault="009A35A9">
      <w:pPr>
        <w:pStyle w:val="ListParagraph"/>
        <w:numPr>
          <w:ilvl w:val="2"/>
          <w:numId w:val="57"/>
        </w:numPr>
        <w:tabs>
          <w:tab w:val="left" w:pos="941"/>
          <w:tab w:val="left" w:pos="942"/>
        </w:tabs>
        <w:spacing w:before="73" w:line="276" w:lineRule="auto"/>
        <w:ind w:right="240"/>
        <w:rPr>
          <w:rFonts w:ascii="Symbol" w:hAnsi="Symbol"/>
          <w:sz w:val="24"/>
          <w:lang w:val="sq-AL"/>
        </w:rPr>
      </w:pPr>
      <w:r w:rsidRPr="00340483">
        <w:rPr>
          <w:sz w:val="24"/>
          <w:lang w:val="sq-AL"/>
        </w:rPr>
        <w:t>veprimet e ndërmarra nga mjetet vëzhguese dhe veprimet SAR që mund të merren nga mjetet e tjera në</w:t>
      </w:r>
      <w:r w:rsidRPr="00340483">
        <w:rPr>
          <w:spacing w:val="-3"/>
          <w:sz w:val="24"/>
          <w:lang w:val="sq-AL"/>
        </w:rPr>
        <w:t xml:space="preserve"> </w:t>
      </w:r>
      <w:r w:rsidRPr="00340483">
        <w:rPr>
          <w:sz w:val="24"/>
          <w:lang w:val="sq-AL"/>
        </w:rPr>
        <w:t>vendngjarje;</w:t>
      </w:r>
    </w:p>
    <w:p w:rsidR="00D73401" w:rsidRPr="00340483" w:rsidRDefault="009A35A9">
      <w:pPr>
        <w:pStyle w:val="ListParagraph"/>
        <w:numPr>
          <w:ilvl w:val="2"/>
          <w:numId w:val="57"/>
        </w:numPr>
        <w:tabs>
          <w:tab w:val="left" w:pos="941"/>
          <w:tab w:val="left" w:pos="942"/>
        </w:tabs>
        <w:spacing w:before="118"/>
        <w:rPr>
          <w:rFonts w:ascii="Symbol" w:hAnsi="Symbol"/>
          <w:sz w:val="24"/>
          <w:lang w:val="sq-AL"/>
        </w:rPr>
      </w:pPr>
      <w:r w:rsidRPr="00340483">
        <w:rPr>
          <w:sz w:val="24"/>
          <w:lang w:val="sq-AL"/>
        </w:rPr>
        <w:t>vendndodhja dhe disponimi i të</w:t>
      </w:r>
      <w:r w:rsidRPr="00340483">
        <w:rPr>
          <w:spacing w:val="-1"/>
          <w:sz w:val="24"/>
          <w:lang w:val="sq-AL"/>
        </w:rPr>
        <w:t xml:space="preserve"> </w:t>
      </w:r>
      <w:r w:rsidRPr="00340483">
        <w:rPr>
          <w:sz w:val="24"/>
          <w:lang w:val="sq-AL"/>
        </w:rPr>
        <w:t>mbijetuarve;</w:t>
      </w:r>
    </w:p>
    <w:p w:rsidR="00D73401" w:rsidRPr="00340483" w:rsidRDefault="009A35A9">
      <w:pPr>
        <w:pStyle w:val="ListParagraph"/>
        <w:numPr>
          <w:ilvl w:val="2"/>
          <w:numId w:val="57"/>
        </w:numPr>
        <w:tabs>
          <w:tab w:val="left" w:pos="941"/>
          <w:tab w:val="left" w:pos="942"/>
        </w:tabs>
        <w:rPr>
          <w:rFonts w:ascii="Symbol" w:hAnsi="Symbol"/>
          <w:sz w:val="24"/>
          <w:lang w:val="sq-AL"/>
        </w:rPr>
      </w:pPr>
      <w:r w:rsidRPr="00340483">
        <w:rPr>
          <w:sz w:val="24"/>
          <w:lang w:val="sq-AL"/>
        </w:rPr>
        <w:t>gjendja e të mbijetuarve dhe këshillat mjekësore;</w:t>
      </w:r>
    </w:p>
    <w:p w:rsidR="00D73401" w:rsidRPr="00340483" w:rsidRDefault="009A35A9">
      <w:pPr>
        <w:pStyle w:val="ListParagraph"/>
        <w:numPr>
          <w:ilvl w:val="2"/>
          <w:numId w:val="57"/>
        </w:numPr>
        <w:tabs>
          <w:tab w:val="left" w:pos="941"/>
          <w:tab w:val="left" w:pos="942"/>
        </w:tabs>
        <w:spacing w:before="160" w:line="273" w:lineRule="auto"/>
        <w:ind w:right="240"/>
        <w:rPr>
          <w:rFonts w:ascii="Symbol" w:hAnsi="Symbol"/>
          <w:sz w:val="24"/>
          <w:lang w:val="sq-AL"/>
        </w:rPr>
      </w:pPr>
      <w:r w:rsidRPr="00340483">
        <w:rPr>
          <w:sz w:val="24"/>
          <w:lang w:val="sq-AL"/>
        </w:rPr>
        <w:t>numri i personave që raportohen të jenë në bordin e anijes ku janë imbarkuar dhe numri i përgjithshëm që është gjetur;</w:t>
      </w:r>
    </w:p>
    <w:p w:rsidR="00D73401" w:rsidRPr="00340483" w:rsidRDefault="009A35A9">
      <w:pPr>
        <w:pStyle w:val="ListParagraph"/>
        <w:numPr>
          <w:ilvl w:val="2"/>
          <w:numId w:val="57"/>
        </w:numPr>
        <w:tabs>
          <w:tab w:val="left" w:pos="941"/>
          <w:tab w:val="left" w:pos="942"/>
        </w:tabs>
        <w:spacing w:before="123"/>
        <w:rPr>
          <w:rFonts w:ascii="Symbol" w:hAnsi="Symbol"/>
          <w:sz w:val="24"/>
          <w:lang w:val="sq-AL"/>
        </w:rPr>
      </w:pPr>
      <w:r w:rsidRPr="00340483">
        <w:rPr>
          <w:sz w:val="24"/>
          <w:lang w:val="sq-AL"/>
        </w:rPr>
        <w:t>kushtet mjedisore, të vëzhguara dhe të</w:t>
      </w:r>
      <w:r w:rsidRPr="00340483">
        <w:rPr>
          <w:spacing w:val="-5"/>
          <w:sz w:val="24"/>
          <w:lang w:val="sq-AL"/>
        </w:rPr>
        <w:t xml:space="preserve"> </w:t>
      </w:r>
      <w:r w:rsidRPr="00340483">
        <w:rPr>
          <w:sz w:val="24"/>
          <w:lang w:val="sq-AL"/>
        </w:rPr>
        <w:t>parashikuara;</w:t>
      </w:r>
    </w:p>
    <w:p w:rsidR="00D73401" w:rsidRPr="00340483" w:rsidRDefault="009A35A9">
      <w:pPr>
        <w:pStyle w:val="ListParagraph"/>
        <w:numPr>
          <w:ilvl w:val="2"/>
          <w:numId w:val="57"/>
        </w:numPr>
        <w:tabs>
          <w:tab w:val="left" w:pos="941"/>
          <w:tab w:val="left" w:pos="942"/>
        </w:tabs>
        <w:spacing w:before="160" w:line="273" w:lineRule="auto"/>
        <w:ind w:right="238"/>
        <w:rPr>
          <w:rFonts w:ascii="Symbol" w:hAnsi="Symbol"/>
          <w:sz w:val="24"/>
          <w:lang w:val="sq-AL"/>
        </w:rPr>
      </w:pPr>
      <w:r w:rsidRPr="00340483">
        <w:rPr>
          <w:sz w:val="24"/>
          <w:lang w:val="sq-AL"/>
        </w:rPr>
        <w:t>mjetet SAR në dispozicion dhe gjendja e tyre e gatishmërisë (për të zvogëluar vonesat;</w:t>
      </w:r>
    </w:p>
    <w:p w:rsidR="00D73401" w:rsidRPr="00340483" w:rsidRDefault="009A35A9">
      <w:pPr>
        <w:pStyle w:val="ListParagraph"/>
        <w:numPr>
          <w:ilvl w:val="2"/>
          <w:numId w:val="57"/>
        </w:numPr>
        <w:tabs>
          <w:tab w:val="left" w:pos="941"/>
          <w:tab w:val="left" w:pos="942"/>
        </w:tabs>
        <w:spacing w:before="123" w:line="273" w:lineRule="auto"/>
        <w:ind w:right="236"/>
        <w:rPr>
          <w:rFonts w:ascii="Symbol" w:hAnsi="Symbol"/>
          <w:sz w:val="24"/>
          <w:lang w:val="sq-AL"/>
        </w:rPr>
      </w:pPr>
      <w:r w:rsidRPr="00340483">
        <w:rPr>
          <w:sz w:val="24"/>
          <w:lang w:val="sq-AL"/>
        </w:rPr>
        <w:t>mjetet SAR që ka të ngjarë të përdoren, duhet të jenë në gatishmëri derisa kërkimi të jetë në</w:t>
      </w:r>
      <w:r w:rsidRPr="00340483">
        <w:rPr>
          <w:spacing w:val="-3"/>
          <w:sz w:val="24"/>
          <w:lang w:val="sq-AL"/>
        </w:rPr>
        <w:t xml:space="preserve"> </w:t>
      </w:r>
      <w:r w:rsidRPr="00340483">
        <w:rPr>
          <w:sz w:val="24"/>
          <w:lang w:val="sq-AL"/>
        </w:rPr>
        <w:t>proces;</w:t>
      </w:r>
    </w:p>
    <w:p w:rsidR="00D73401" w:rsidRPr="00340483" w:rsidRDefault="009A35A9">
      <w:pPr>
        <w:pStyle w:val="ListParagraph"/>
        <w:numPr>
          <w:ilvl w:val="2"/>
          <w:numId w:val="57"/>
        </w:numPr>
        <w:tabs>
          <w:tab w:val="left" w:pos="941"/>
          <w:tab w:val="left" w:pos="942"/>
        </w:tabs>
        <w:spacing w:before="121"/>
        <w:rPr>
          <w:rFonts w:ascii="Symbol" w:hAnsi="Symbol"/>
          <w:sz w:val="24"/>
          <w:lang w:val="sq-AL"/>
        </w:rPr>
      </w:pPr>
      <w:r w:rsidRPr="00340483">
        <w:rPr>
          <w:sz w:val="24"/>
          <w:lang w:val="sq-AL"/>
        </w:rPr>
        <w:t>efekti i kushteve atmosferike në operacionet e</w:t>
      </w:r>
      <w:r w:rsidRPr="00340483">
        <w:rPr>
          <w:spacing w:val="-6"/>
          <w:sz w:val="24"/>
          <w:lang w:val="sq-AL"/>
        </w:rPr>
        <w:t xml:space="preserve"> </w:t>
      </w:r>
      <w:r w:rsidRPr="00340483">
        <w:rPr>
          <w:sz w:val="24"/>
          <w:lang w:val="sq-AL"/>
        </w:rPr>
        <w:t>SAR;</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koha e ditës (drita e mbetur) dhe faktorë të tjerë që lidhen me dukshmërinë;</w:t>
      </w:r>
      <w:r w:rsidRPr="00340483">
        <w:rPr>
          <w:spacing w:val="-6"/>
          <w:sz w:val="24"/>
          <w:lang w:val="sq-AL"/>
        </w:rPr>
        <w:t xml:space="preserve"> </w:t>
      </w:r>
      <w:r w:rsidRPr="00340483">
        <w:rPr>
          <w:sz w:val="24"/>
          <w:lang w:val="sq-AL"/>
        </w:rPr>
        <w:t>dhe</w:t>
      </w:r>
    </w:p>
    <w:p w:rsidR="00D73401" w:rsidRPr="00340483" w:rsidRDefault="009A35A9">
      <w:pPr>
        <w:pStyle w:val="ListParagraph"/>
        <w:numPr>
          <w:ilvl w:val="2"/>
          <w:numId w:val="57"/>
        </w:numPr>
        <w:tabs>
          <w:tab w:val="left" w:pos="941"/>
          <w:tab w:val="left" w:pos="942"/>
        </w:tabs>
        <w:spacing w:before="159"/>
        <w:rPr>
          <w:rFonts w:ascii="Symbol" w:hAnsi="Symbol"/>
          <w:sz w:val="24"/>
          <w:lang w:val="sq-AL"/>
        </w:rPr>
      </w:pPr>
      <w:r w:rsidRPr="00340483">
        <w:rPr>
          <w:sz w:val="24"/>
          <w:lang w:val="sq-AL"/>
        </w:rPr>
        <w:t>çdo rrezik ndaj personelit të SAR-it, siç janë materialet e</w:t>
      </w:r>
      <w:r w:rsidRPr="00340483">
        <w:rPr>
          <w:spacing w:val="-5"/>
          <w:sz w:val="24"/>
          <w:lang w:val="sq-AL"/>
        </w:rPr>
        <w:t xml:space="preserve"> </w:t>
      </w:r>
      <w:r w:rsidRPr="00340483">
        <w:rPr>
          <w:sz w:val="24"/>
          <w:lang w:val="sq-AL"/>
        </w:rPr>
        <w:t>rrezikshme.</w:t>
      </w:r>
    </w:p>
    <w:p w:rsidR="00D73401" w:rsidRPr="00340483" w:rsidRDefault="009A35A9">
      <w:pPr>
        <w:pStyle w:val="Heading1"/>
        <w:spacing w:before="168"/>
        <w:ind w:left="222"/>
        <w:jc w:val="both"/>
      </w:pPr>
      <w:bookmarkStart w:id="234" w:name="_Toc13486670"/>
      <w:bookmarkStart w:id="235" w:name="_Toc13487630"/>
      <w:r w:rsidRPr="00340483">
        <w:t>Nivelet e Operacionit</w:t>
      </w:r>
      <w:bookmarkEnd w:id="234"/>
      <w:bookmarkEnd w:id="235"/>
    </w:p>
    <w:p w:rsidR="00D73401" w:rsidRPr="00340483" w:rsidRDefault="009A35A9">
      <w:pPr>
        <w:pStyle w:val="BodyText"/>
        <w:spacing w:before="156" w:line="276" w:lineRule="auto"/>
        <w:ind w:left="222" w:right="234"/>
        <w:jc w:val="both"/>
        <w:rPr>
          <w:lang w:val="sq-AL"/>
        </w:rPr>
      </w:pPr>
      <w:r w:rsidRPr="00340483">
        <w:rPr>
          <w:lang w:val="sq-AL"/>
        </w:rPr>
        <w:t xml:space="preserve">Shërbimi SAR në Republikën e Shqipërisë është i ndarë në tre sektorë/nivele. Çdo </w:t>
      </w:r>
      <w:r w:rsidRPr="00340483">
        <w:rPr>
          <w:lang w:val="sq-AL"/>
        </w:rPr>
        <w:lastRenderedPageBreak/>
        <w:t xml:space="preserve">sektor ka strukturat dhe njësitë përgjegjëse SAR, si dhe </w:t>
      </w:r>
      <w:r w:rsidR="004C7202">
        <w:rPr>
          <w:lang w:val="sq-AL"/>
        </w:rPr>
        <w:t>kapacitet</w:t>
      </w:r>
      <w:r w:rsidR="004C7202" w:rsidRPr="00340483">
        <w:rPr>
          <w:lang w:val="sq-AL"/>
        </w:rPr>
        <w:t>etet</w:t>
      </w:r>
      <w:r w:rsidRPr="00340483">
        <w:rPr>
          <w:lang w:val="sq-AL"/>
        </w:rPr>
        <w:t xml:space="preserve"> e deklaruara në këtë plan</w:t>
      </w:r>
      <w:r w:rsidRPr="00340483">
        <w:rPr>
          <w:spacing w:val="-1"/>
          <w:lang w:val="sq-AL"/>
        </w:rPr>
        <w:t xml:space="preserve"> </w:t>
      </w:r>
      <w:r w:rsidRPr="00340483">
        <w:rPr>
          <w:lang w:val="sq-AL"/>
        </w:rPr>
        <w:t>kombëtar.</w:t>
      </w:r>
    </w:p>
    <w:p w:rsidR="00D73401" w:rsidRPr="00340483" w:rsidRDefault="009A35A9">
      <w:pPr>
        <w:pStyle w:val="Heading1"/>
        <w:spacing w:before="126"/>
        <w:ind w:left="222"/>
      </w:pPr>
      <w:bookmarkStart w:id="236" w:name="_Toc13486671"/>
      <w:bookmarkStart w:id="237" w:name="_Toc13487631"/>
      <w:r w:rsidRPr="00340483">
        <w:t>Niveli 1</w:t>
      </w:r>
      <w:bookmarkEnd w:id="236"/>
      <w:bookmarkEnd w:id="237"/>
    </w:p>
    <w:p w:rsidR="00D73401" w:rsidRPr="00340483" w:rsidRDefault="009A35A9">
      <w:pPr>
        <w:pStyle w:val="BodyText"/>
        <w:spacing w:before="156" w:line="276" w:lineRule="auto"/>
        <w:ind w:left="222" w:right="235"/>
        <w:jc w:val="both"/>
        <w:rPr>
          <w:lang w:val="sq-AL"/>
        </w:rPr>
      </w:pPr>
      <w:r w:rsidRPr="00340483">
        <w:rPr>
          <w:lang w:val="sq-AL"/>
        </w:rPr>
        <w:t>Një situatë konsiderohet Niveli 1 në një situatë emergjence SAR kur një ose më shumë ekipe SAR nga strukturat dhe njësitë përgjegjëse SAR të sektorit përkatës dërgohen në vendngjarje dhe situata mund të menaxhohet me kapacitetet e vetë sektorit.</w:t>
      </w:r>
    </w:p>
    <w:p w:rsidR="00D73401" w:rsidRPr="00340483" w:rsidRDefault="009A35A9">
      <w:pPr>
        <w:pStyle w:val="BodyText"/>
        <w:spacing w:before="120" w:line="276" w:lineRule="auto"/>
        <w:ind w:left="222"/>
        <w:rPr>
          <w:lang w:val="sq-AL"/>
        </w:rPr>
      </w:pPr>
      <w:r w:rsidRPr="00340483">
        <w:rPr>
          <w:lang w:val="sq-AL"/>
        </w:rPr>
        <w:t>Një incident i nivelit të parë për SAR do të përfshijë burimet e një sektori deri deri në kapacitetin e plotë të tij.</w:t>
      </w:r>
    </w:p>
    <w:p w:rsidR="00D73401" w:rsidRPr="00340483" w:rsidRDefault="009A35A9">
      <w:pPr>
        <w:pStyle w:val="BodyText"/>
        <w:spacing w:before="120"/>
        <w:ind w:left="222"/>
        <w:rPr>
          <w:lang w:val="sq-AL"/>
        </w:rPr>
      </w:pPr>
      <w:r w:rsidRPr="00340483">
        <w:rPr>
          <w:lang w:val="sq-AL"/>
        </w:rPr>
        <w:t>Kapaciteti i plotë operacional i një sektori është si vijon:</w:t>
      </w:r>
    </w:p>
    <w:p w:rsidR="00D73401" w:rsidRPr="00340483" w:rsidRDefault="009A35A9">
      <w:pPr>
        <w:pStyle w:val="ListParagraph"/>
        <w:numPr>
          <w:ilvl w:val="2"/>
          <w:numId w:val="57"/>
        </w:numPr>
        <w:tabs>
          <w:tab w:val="left" w:pos="941"/>
          <w:tab w:val="left" w:pos="942"/>
        </w:tabs>
        <w:spacing w:before="160" w:line="273" w:lineRule="auto"/>
        <w:ind w:right="236"/>
        <w:rPr>
          <w:rFonts w:ascii="Symbol" w:hAnsi="Symbol"/>
          <w:sz w:val="24"/>
          <w:lang w:val="sq-AL"/>
        </w:rPr>
      </w:pPr>
      <w:r w:rsidRPr="00340483">
        <w:rPr>
          <w:sz w:val="24"/>
          <w:lang w:val="sq-AL"/>
        </w:rPr>
        <w:t>ndihma për dy (2) persona të lënduar në mënyrë kritike (persona me dëmtime për kërcënime për jetën); ose</w:t>
      </w:r>
    </w:p>
    <w:p w:rsidR="00D73401" w:rsidRPr="00340483" w:rsidRDefault="009A35A9">
      <w:pPr>
        <w:pStyle w:val="ListParagraph"/>
        <w:numPr>
          <w:ilvl w:val="2"/>
          <w:numId w:val="57"/>
        </w:numPr>
        <w:tabs>
          <w:tab w:val="left" w:pos="941"/>
          <w:tab w:val="left" w:pos="942"/>
        </w:tabs>
        <w:spacing w:before="123" w:line="273" w:lineRule="auto"/>
        <w:ind w:right="235"/>
        <w:rPr>
          <w:rFonts w:ascii="Symbol" w:hAnsi="Symbol"/>
          <w:sz w:val="24"/>
          <w:lang w:val="sq-AL"/>
        </w:rPr>
      </w:pPr>
      <w:r w:rsidRPr="00340483">
        <w:rPr>
          <w:sz w:val="24"/>
          <w:lang w:val="sq-AL"/>
        </w:rPr>
        <w:t>ndihma për katër (4) persona me lëndime mesatare (persona me dëmtime jo kërcënuese për jetën, por serioze); ose</w:t>
      </w:r>
    </w:p>
    <w:p w:rsidR="00D73401" w:rsidRPr="00340483" w:rsidRDefault="009A35A9">
      <w:pPr>
        <w:pStyle w:val="ListParagraph"/>
        <w:numPr>
          <w:ilvl w:val="2"/>
          <w:numId w:val="57"/>
        </w:numPr>
        <w:tabs>
          <w:tab w:val="left" w:pos="941"/>
          <w:tab w:val="left" w:pos="942"/>
        </w:tabs>
        <w:spacing w:before="123" w:line="273" w:lineRule="auto"/>
        <w:ind w:right="238"/>
        <w:rPr>
          <w:rFonts w:ascii="Symbol" w:hAnsi="Symbol"/>
          <w:sz w:val="24"/>
          <w:lang w:val="sq-AL"/>
        </w:rPr>
      </w:pPr>
      <w:r w:rsidRPr="00340483">
        <w:rPr>
          <w:sz w:val="24"/>
          <w:lang w:val="sq-AL"/>
        </w:rPr>
        <w:t>ndihma për tetë (8) persona me lëndime të lehta (persona me dëmtime jo serioze).</w:t>
      </w:r>
    </w:p>
    <w:p w:rsidR="00D73401" w:rsidRPr="00340483" w:rsidRDefault="009A35A9">
      <w:pPr>
        <w:pStyle w:val="BodyText"/>
        <w:spacing w:before="121" w:line="276" w:lineRule="auto"/>
        <w:ind w:left="222"/>
        <w:rPr>
          <w:lang w:val="sq-AL"/>
        </w:rPr>
      </w:pPr>
      <w:r w:rsidRPr="00340483">
        <w:rPr>
          <w:i/>
          <w:lang w:val="sq-AL"/>
        </w:rPr>
        <w:t>Shënim</w:t>
      </w:r>
      <w:r w:rsidRPr="00340483">
        <w:rPr>
          <w:lang w:val="sq-AL"/>
        </w:rPr>
        <w:t>: Bazuar në situatën (burimet, personelin e trajnuar, kushtet dhe gjendjen), këto standarde mund të ndryshohen.</w:t>
      </w:r>
    </w:p>
    <w:p w:rsidR="00D73401" w:rsidRPr="00340483" w:rsidRDefault="009A35A9">
      <w:pPr>
        <w:pStyle w:val="Heading1"/>
        <w:spacing w:before="127"/>
        <w:ind w:left="222"/>
      </w:pPr>
      <w:bookmarkStart w:id="238" w:name="_Toc13486672"/>
      <w:bookmarkStart w:id="239" w:name="_Toc13487632"/>
      <w:r w:rsidRPr="00340483">
        <w:t>Niveli 2</w:t>
      </w:r>
      <w:bookmarkEnd w:id="238"/>
      <w:bookmarkEnd w:id="239"/>
    </w:p>
    <w:p w:rsidR="00D73401" w:rsidRPr="00340483" w:rsidRDefault="009A35A9" w:rsidP="00957534">
      <w:pPr>
        <w:pStyle w:val="BodyText"/>
        <w:spacing w:before="156" w:line="276" w:lineRule="auto"/>
        <w:ind w:left="222"/>
        <w:rPr>
          <w:lang w:val="sq-AL"/>
        </w:rPr>
      </w:pPr>
      <w:r w:rsidRPr="00340483">
        <w:rPr>
          <w:lang w:val="sq-AL"/>
        </w:rPr>
        <w:t>Kur një incident apo ngjarje kërkon që ekipet SAR nga një sektor fqinj të ndihmojnë operacionet SAR, atëherë ngjarja kalon në nivelin 2. Pra, kur burimet SAR dhe</w:t>
      </w:r>
      <w:r w:rsidR="00957534">
        <w:rPr>
          <w:lang w:val="sq-AL"/>
        </w:rPr>
        <w:t xml:space="preserve"> </w:t>
      </w:r>
      <w:r w:rsidRPr="00340483">
        <w:rPr>
          <w:lang w:val="sq-AL"/>
        </w:rPr>
        <w:t>kapaciteti i një sektori janë shteruar dhe ndihma shtesë kërkohet nga sektori fqinj atëherë incidenti kalon në nivelin</w:t>
      </w:r>
      <w:r w:rsidRPr="00340483">
        <w:rPr>
          <w:spacing w:val="-3"/>
          <w:lang w:val="sq-AL"/>
        </w:rPr>
        <w:t xml:space="preserve"> </w:t>
      </w:r>
      <w:r w:rsidRPr="00340483">
        <w:rPr>
          <w:lang w:val="sq-AL"/>
        </w:rPr>
        <w:t>2.</w:t>
      </w:r>
    </w:p>
    <w:p w:rsidR="00D73401" w:rsidRPr="00340483" w:rsidRDefault="009A35A9">
      <w:pPr>
        <w:pStyle w:val="Heading1"/>
        <w:spacing w:before="121"/>
        <w:ind w:left="222"/>
        <w:jc w:val="both"/>
      </w:pPr>
      <w:bookmarkStart w:id="240" w:name="_Toc13486673"/>
      <w:bookmarkStart w:id="241" w:name="_Toc13487633"/>
      <w:r w:rsidRPr="00340483">
        <w:t>Niveli 3</w:t>
      </w:r>
      <w:bookmarkEnd w:id="240"/>
      <w:bookmarkEnd w:id="241"/>
    </w:p>
    <w:p w:rsidR="00D73401" w:rsidRPr="00340483" w:rsidRDefault="009A35A9">
      <w:pPr>
        <w:pStyle w:val="BodyText"/>
        <w:spacing w:before="156" w:line="276" w:lineRule="auto"/>
        <w:ind w:left="222" w:right="243"/>
        <w:jc w:val="both"/>
        <w:rPr>
          <w:lang w:val="sq-AL"/>
        </w:rPr>
      </w:pPr>
      <w:r w:rsidRPr="00340483">
        <w:rPr>
          <w:lang w:val="sq-AL"/>
        </w:rPr>
        <w:t>Një nivel 3 konsiderohet kur të gjitha burimet kombëtare për SAR janë shteruar dhe kërkohet asistencë rajonale ose ndërkombëtare.</w:t>
      </w:r>
    </w:p>
    <w:p w:rsidR="00D73401" w:rsidRPr="00340483" w:rsidRDefault="009A35A9">
      <w:pPr>
        <w:pStyle w:val="BodyText"/>
        <w:spacing w:before="121" w:line="276" w:lineRule="auto"/>
        <w:ind w:left="222" w:right="237"/>
        <w:jc w:val="both"/>
        <w:rPr>
          <w:lang w:val="sq-AL"/>
        </w:rPr>
      </w:pPr>
      <w:r w:rsidRPr="00340483">
        <w:rPr>
          <w:lang w:val="sq-AL"/>
        </w:rPr>
        <w:t>Ky nivel kërkon regjistrim të plotë të të gjitha burimeve kombëtare dhe mundësive të përgjigjes dhe mungesat plotësohen nga burimet rajonale dhe/ose ndërkombëtare.</w:t>
      </w:r>
    </w:p>
    <w:p w:rsidR="00D73401" w:rsidRPr="00340483" w:rsidRDefault="009A35A9">
      <w:pPr>
        <w:pStyle w:val="Heading1"/>
        <w:spacing w:before="124"/>
        <w:ind w:left="222"/>
        <w:jc w:val="both"/>
      </w:pPr>
      <w:bookmarkStart w:id="242" w:name="_Toc13486674"/>
      <w:bookmarkStart w:id="243" w:name="_Toc13487634"/>
      <w:r w:rsidRPr="00340483">
        <w:t>Fazat e operacioneve SAR</w:t>
      </w:r>
      <w:bookmarkEnd w:id="242"/>
      <w:bookmarkEnd w:id="243"/>
    </w:p>
    <w:p w:rsidR="00D73401" w:rsidRPr="00340483" w:rsidRDefault="009A35A9">
      <w:pPr>
        <w:pStyle w:val="BodyText"/>
        <w:spacing w:before="156" w:line="278" w:lineRule="auto"/>
        <w:ind w:left="222" w:right="244"/>
        <w:jc w:val="both"/>
        <w:rPr>
          <w:lang w:val="sq-AL"/>
        </w:rPr>
      </w:pPr>
      <w:r w:rsidRPr="00340483">
        <w:rPr>
          <w:lang w:val="sq-AL"/>
        </w:rPr>
        <w:t>Suksesi i një misioni SAR varet shpesh nga shpejtësia me të cilën operacioni është planifikuar dhe kryhet.</w:t>
      </w:r>
    </w:p>
    <w:p w:rsidR="00D73401" w:rsidRPr="00340483" w:rsidRDefault="009A35A9">
      <w:pPr>
        <w:pStyle w:val="BodyText"/>
        <w:spacing w:before="116" w:line="276" w:lineRule="auto"/>
        <w:ind w:left="222" w:right="240"/>
        <w:jc w:val="both"/>
        <w:rPr>
          <w:lang w:val="sq-AL"/>
        </w:rPr>
      </w:pPr>
      <w:r w:rsidRPr="00340483">
        <w:rPr>
          <w:lang w:val="sq-AL"/>
        </w:rPr>
        <w:t>Marrja e shpejtë e të gjitha informacioneve në dispozicion nga RCC është e nevojshme për vlerësim të plotë të situatës, vendim të menjëhershëm për mënyrën më të mirë të veprimit dhe një aktivizim në kohë të objekteve SAR.</w:t>
      </w:r>
    </w:p>
    <w:p w:rsidR="00D73401" w:rsidRPr="00340483" w:rsidRDefault="009A35A9">
      <w:pPr>
        <w:pStyle w:val="BodyText"/>
        <w:spacing w:before="121" w:line="276" w:lineRule="auto"/>
        <w:ind w:left="222" w:right="237"/>
        <w:jc w:val="both"/>
        <w:rPr>
          <w:lang w:val="sq-AL"/>
        </w:rPr>
      </w:pPr>
      <w:r w:rsidRPr="00340483">
        <w:rPr>
          <w:lang w:val="sq-AL"/>
        </w:rPr>
        <w:t>Incidentet e SAR zakonisht kalojnë nëpër faza të përcaktuara, të cilat mund të përdoren për të ndihmuar në organizimin e aktiviteteve të reagimit. Këto faza duhet të interpretohen me fleksibilitet, pasi shumë nga veprimet e përshkruara mund të kryhen njëkohësisht ose në një mënyrë tjetër për t’iu përshtatur rrethanave specifike.</w:t>
      </w:r>
    </w:p>
    <w:p w:rsidR="00D73401" w:rsidRPr="00340483" w:rsidRDefault="009A35A9">
      <w:pPr>
        <w:pStyle w:val="Heading1"/>
        <w:spacing w:before="125"/>
        <w:ind w:left="222"/>
        <w:jc w:val="both"/>
      </w:pPr>
      <w:bookmarkStart w:id="244" w:name="_Toc13486675"/>
      <w:bookmarkStart w:id="245" w:name="_Toc13487635"/>
      <w:r w:rsidRPr="00340483">
        <w:t>Faza e vlerësimit</w:t>
      </w:r>
      <w:bookmarkEnd w:id="244"/>
      <w:bookmarkEnd w:id="245"/>
    </w:p>
    <w:p w:rsidR="00D73401" w:rsidRPr="00340483" w:rsidRDefault="009A35A9">
      <w:pPr>
        <w:pStyle w:val="BodyText"/>
        <w:spacing w:before="156" w:line="276" w:lineRule="auto"/>
        <w:ind w:left="222" w:right="237"/>
        <w:jc w:val="both"/>
        <w:rPr>
          <w:lang w:val="sq-AL"/>
        </w:rPr>
      </w:pPr>
      <w:r w:rsidRPr="00340483">
        <w:rPr>
          <w:lang w:val="sq-AL"/>
        </w:rPr>
        <w:lastRenderedPageBreak/>
        <w:t>RCC nuk mund t'i përgjigjet një incidenti derisa të bëhet e vetëdijshme se njerëzit ose mjeti kanë nevojë për ndihmë. Autoritetet e SAR duhet të sigurohen që njoftimi se një avion është rrëzuar, ose se një avion, anije, mjet ose persona të tjerë janë të vonuar ose ndodhen në gjendje të jashtëzakonshme, është i saktë.</w:t>
      </w:r>
    </w:p>
    <w:p w:rsidR="00D73401" w:rsidRPr="00340483" w:rsidRDefault="009A35A9">
      <w:pPr>
        <w:pStyle w:val="BodyText"/>
        <w:spacing w:before="121" w:line="276" w:lineRule="auto"/>
        <w:ind w:left="222" w:right="237"/>
        <w:jc w:val="both"/>
        <w:rPr>
          <w:lang w:val="sq-AL"/>
        </w:rPr>
      </w:pPr>
      <w:r w:rsidRPr="00340483">
        <w:rPr>
          <w:lang w:val="sq-AL"/>
        </w:rPr>
        <w:t>Pasi RCC të marrë një raport fillestar për personat ose mjetet në vështirësi, disa veprime të menjëhershme shpesh janë të përshtatshme në pritje të marrjes dhe vlerësimit të informacionit më të plotë. RCC zakonisht ka në planet e saj të operimit një listë kontrolli të hapave për të përmbushur për çdo lloj incidenti, me të cilin RCC pret që të mund të</w:t>
      </w:r>
      <w:r w:rsidRPr="00340483">
        <w:rPr>
          <w:spacing w:val="-2"/>
          <w:lang w:val="sq-AL"/>
        </w:rPr>
        <w:t xml:space="preserve"> </w:t>
      </w:r>
      <w:r w:rsidRPr="00340483">
        <w:rPr>
          <w:lang w:val="sq-AL"/>
        </w:rPr>
        <w:t>përfshihet.</w:t>
      </w:r>
    </w:p>
    <w:p w:rsidR="00D73401" w:rsidRPr="00340483" w:rsidRDefault="009A35A9">
      <w:pPr>
        <w:pStyle w:val="BodyText"/>
        <w:spacing w:before="120" w:line="276" w:lineRule="auto"/>
        <w:ind w:left="222" w:right="238"/>
        <w:jc w:val="both"/>
        <w:rPr>
          <w:lang w:val="sq-AL"/>
        </w:rPr>
      </w:pPr>
      <w:r w:rsidRPr="00340483">
        <w:rPr>
          <w:lang w:val="sq-AL"/>
        </w:rPr>
        <w:t>Pas vlerësimit të të gjitha informacioneve në dispozicion dhe duke marrë parasysh shkallën e emergjencës, koordinatori SAR në detyrë/SMC duhet të deklarojë fazën e duhur të emergjencës dhe menjëherë të informojë të gjitha qendrat, personelin dhe pajisjet përkatëse.</w:t>
      </w:r>
    </w:p>
    <w:p w:rsidR="00D73401" w:rsidRPr="00340483" w:rsidRDefault="009A35A9">
      <w:pPr>
        <w:pStyle w:val="Heading1"/>
        <w:spacing w:before="125"/>
        <w:ind w:left="222"/>
        <w:jc w:val="both"/>
      </w:pPr>
      <w:bookmarkStart w:id="246" w:name="_Toc13486676"/>
      <w:bookmarkStart w:id="247" w:name="_Toc13487636"/>
      <w:r w:rsidRPr="00340483">
        <w:t>Për incidentet ajrore SAR</w:t>
      </w:r>
      <w:bookmarkEnd w:id="246"/>
      <w:bookmarkEnd w:id="247"/>
    </w:p>
    <w:p w:rsidR="00D73401" w:rsidRPr="00340483" w:rsidRDefault="009A35A9">
      <w:pPr>
        <w:pStyle w:val="BodyText"/>
        <w:spacing w:before="156" w:line="276" w:lineRule="auto"/>
        <w:ind w:left="222" w:right="240"/>
        <w:jc w:val="both"/>
        <w:rPr>
          <w:lang w:val="sq-AL"/>
        </w:rPr>
      </w:pPr>
      <w:r w:rsidRPr="00340483">
        <w:rPr>
          <w:lang w:val="sq-AL"/>
        </w:rPr>
        <w:t>Njësitë ATS marrin informacion mbi shumicën e fluturimeve komerciale të avionëve dhe janë periodikisht në kontakt me avionin. Prandaj një emergjencë e avionëve ka të ngjarë të vijë në vëmendjen e ATS-së së parë.</w:t>
      </w:r>
    </w:p>
    <w:p w:rsidR="00D73401" w:rsidRPr="00340483" w:rsidRDefault="009A35A9" w:rsidP="00957534">
      <w:pPr>
        <w:pStyle w:val="BodyText"/>
        <w:spacing w:before="121" w:line="276" w:lineRule="auto"/>
        <w:ind w:left="222" w:right="239"/>
        <w:jc w:val="both"/>
        <w:rPr>
          <w:lang w:val="sq-AL"/>
        </w:rPr>
      </w:pPr>
      <w:r w:rsidRPr="00340483">
        <w:rPr>
          <w:lang w:val="sq-AL"/>
        </w:rPr>
        <w:t>RCC zakonisht do të njoftohet nga një njësi ATS kur një avion është ose mund të jetë në gjendje të jashtëzakonshme. Megjithatë, njoftimi për një emergjencë të avionëve të aviacionit të përgjithshëm shpesh mund të vijë nga një aeroport vendas, një individ i cili e raporton atë të vonuar apo dëshmitarë duke parë një avion në vështirësi ose përplasje.</w:t>
      </w:r>
      <w:r w:rsidR="00957534">
        <w:rPr>
          <w:lang w:val="sq-AL"/>
        </w:rPr>
        <w:t xml:space="preserve"> </w:t>
      </w:r>
      <w:r w:rsidRPr="00340483">
        <w:rPr>
          <w:lang w:val="sq-AL"/>
        </w:rPr>
        <w:t>Kur natyra e emergjencës është e tillë që pajisjet lokale të shpëtimit mund të përballojnë emergjencën, p.sh. kur një incident ndodh në ose pranë një aerodromi, RCC nuk do të jetë gjithmonë e informuar.</w:t>
      </w:r>
    </w:p>
    <w:p w:rsidR="00D73401" w:rsidRPr="00340483" w:rsidRDefault="009A35A9">
      <w:pPr>
        <w:pStyle w:val="Heading1"/>
        <w:spacing w:before="126"/>
        <w:ind w:left="222"/>
        <w:jc w:val="both"/>
      </w:pPr>
      <w:bookmarkStart w:id="248" w:name="_Toc13486677"/>
      <w:bookmarkStart w:id="249" w:name="_Toc13487637"/>
      <w:r w:rsidRPr="00340483">
        <w:t>Për incidentet detare SAR</w:t>
      </w:r>
      <w:bookmarkEnd w:id="248"/>
      <w:bookmarkEnd w:id="249"/>
    </w:p>
    <w:p w:rsidR="00D73401" w:rsidRPr="00340483" w:rsidRDefault="009A35A9">
      <w:pPr>
        <w:pStyle w:val="BodyText"/>
        <w:spacing w:before="156" w:line="276" w:lineRule="auto"/>
        <w:ind w:left="222" w:right="234"/>
        <w:jc w:val="both"/>
        <w:rPr>
          <w:lang w:val="sq-AL"/>
        </w:rPr>
      </w:pPr>
      <w:r w:rsidRPr="00340483">
        <w:rPr>
          <w:lang w:val="sq-AL"/>
        </w:rPr>
        <w:t>Në disa zona, një radiostacion bregdetar (CRS) siguron lidhjen kryesore për komunikimet anije-breg dhe breg-anije dhe në këtë situatë, mund të ndodhë që CRS zakonisht merr informacionin e parë që një anije apo mjete të tjera në ujë janë në fatkeqësi.</w:t>
      </w:r>
    </w:p>
    <w:p w:rsidR="00D73401" w:rsidRPr="00340483" w:rsidRDefault="009A35A9">
      <w:pPr>
        <w:pStyle w:val="BodyText"/>
        <w:spacing w:before="120" w:line="278" w:lineRule="auto"/>
        <w:ind w:left="222" w:right="239"/>
        <w:jc w:val="both"/>
        <w:rPr>
          <w:lang w:val="sq-AL"/>
        </w:rPr>
      </w:pPr>
      <w:r w:rsidRPr="00340483">
        <w:rPr>
          <w:lang w:val="sq-AL"/>
        </w:rPr>
        <w:t>CRS, ashtu siç kërkohet nga rregulloret ndërkombëtare, duhet ta transmetojë këtë informacion tek autoritetet e SAR.</w:t>
      </w:r>
    </w:p>
    <w:p w:rsidR="00D73401" w:rsidRPr="00340483" w:rsidRDefault="009A35A9">
      <w:pPr>
        <w:pStyle w:val="BodyText"/>
        <w:spacing w:before="117" w:line="276" w:lineRule="auto"/>
        <w:ind w:left="222" w:right="236"/>
        <w:jc w:val="both"/>
        <w:rPr>
          <w:lang w:val="sq-AL"/>
        </w:rPr>
      </w:pPr>
      <w:r w:rsidRPr="00340483">
        <w:rPr>
          <w:lang w:val="sq-AL"/>
        </w:rPr>
        <w:t>RCC shpesh merr njoftimin e parë se një anije ose mjete të tjera ndodhen në vështirësi nga CRS me të cilin është lidhur, ose nëpërmjet mjeteve të veta të komunikimit. RCC  ka aftësi të komunikimit me radio ose merr sinjale satelitore që u mundëson atyre të njoftohen</w:t>
      </w:r>
      <w:r w:rsidRPr="00340483">
        <w:rPr>
          <w:spacing w:val="-1"/>
          <w:lang w:val="sq-AL"/>
        </w:rPr>
        <w:t xml:space="preserve"> </w:t>
      </w:r>
      <w:r w:rsidRPr="00340483">
        <w:rPr>
          <w:lang w:val="sq-AL"/>
        </w:rPr>
        <w:t>drejtpërsëdrejti.</w:t>
      </w:r>
    </w:p>
    <w:p w:rsidR="00D73401" w:rsidRPr="00340483" w:rsidRDefault="009A35A9">
      <w:pPr>
        <w:pStyle w:val="BodyText"/>
        <w:spacing w:before="120" w:line="276" w:lineRule="auto"/>
        <w:ind w:left="222" w:right="237"/>
        <w:jc w:val="both"/>
        <w:rPr>
          <w:lang w:val="sq-AL"/>
        </w:rPr>
      </w:pPr>
      <w:r w:rsidRPr="00340483">
        <w:rPr>
          <w:lang w:val="sq-AL"/>
        </w:rPr>
        <w:t>RCC bën një regjistrim të plotë të informacionit që merr dhe vlerësimin e fazave, në të cilën ndodhet incidenti. Veçanërisht për mjetet e vonuara, vlerësimi është një funksion i rëndësishëm që SMC kryen gjatë një incidenti SAR.</w:t>
      </w:r>
    </w:p>
    <w:p w:rsidR="00D73401" w:rsidRPr="00340483" w:rsidRDefault="009A35A9">
      <w:pPr>
        <w:pStyle w:val="BodyText"/>
        <w:spacing w:before="120" w:line="276" w:lineRule="auto"/>
        <w:ind w:left="222" w:right="241"/>
        <w:jc w:val="both"/>
        <w:rPr>
          <w:lang w:val="sq-AL"/>
        </w:rPr>
      </w:pPr>
      <w:r w:rsidRPr="00340483">
        <w:rPr>
          <w:lang w:val="sq-AL"/>
        </w:rPr>
        <w:t>Të gjitha raportet e pranuara para dhe gjatë një operacioni SAR duhet të vlerësohen me kujdes për të përcaktuar vlefshmërinë e tyre, urgjencën për veprim dhe shkallën e përgjigjes së kërkuar.</w:t>
      </w:r>
    </w:p>
    <w:p w:rsidR="00D73401" w:rsidRPr="00340483" w:rsidRDefault="009A35A9">
      <w:pPr>
        <w:pStyle w:val="BodyText"/>
        <w:spacing w:before="119" w:line="276" w:lineRule="auto"/>
        <w:ind w:left="222" w:right="235"/>
        <w:jc w:val="both"/>
        <w:rPr>
          <w:lang w:val="sq-AL"/>
        </w:rPr>
      </w:pPr>
      <w:r w:rsidRPr="00340483">
        <w:rPr>
          <w:lang w:val="sq-AL"/>
        </w:rPr>
        <w:lastRenderedPageBreak/>
        <w:t>Nëse vlerësimi i raporteve mund të jetë i vështirë dhe kërkon kohë, duhet të merren vendime dhe të ndërmerren veprime, sa më shpejt që të jetë e mundur. Nëse informatat  e pasigurta nuk mund të konfirmohen, SMC duhet të veprojë edhe me një mesazh të dyshimtë, bazuar në</w:t>
      </w:r>
      <w:r w:rsidR="004C7202">
        <w:rPr>
          <w:lang w:val="sq-AL"/>
        </w:rPr>
        <w:t xml:space="preserve"> </w:t>
      </w:r>
      <w:r w:rsidRPr="00340483">
        <w:rPr>
          <w:lang w:val="sq-AL"/>
        </w:rPr>
        <w:t>përvojën që ka dhe jo të presë për</w:t>
      </w:r>
      <w:r w:rsidRPr="00340483">
        <w:rPr>
          <w:spacing w:val="-6"/>
          <w:lang w:val="sq-AL"/>
        </w:rPr>
        <w:t xml:space="preserve"> </w:t>
      </w:r>
      <w:r w:rsidRPr="00340483">
        <w:rPr>
          <w:lang w:val="sq-AL"/>
        </w:rPr>
        <w:t>verifikim.</w:t>
      </w:r>
    </w:p>
    <w:p w:rsidR="00D73401" w:rsidRPr="00340483" w:rsidRDefault="009A35A9">
      <w:pPr>
        <w:pStyle w:val="Heading1"/>
        <w:spacing w:before="125"/>
        <w:ind w:left="222"/>
        <w:jc w:val="both"/>
      </w:pPr>
      <w:bookmarkStart w:id="250" w:name="_Toc13486678"/>
      <w:bookmarkStart w:id="251" w:name="_Toc13487638"/>
      <w:r w:rsidRPr="00340483">
        <w:t>Klasifikimi i incidenteve SAR</w:t>
      </w:r>
      <w:bookmarkEnd w:id="250"/>
      <w:bookmarkEnd w:id="251"/>
    </w:p>
    <w:p w:rsidR="00D73401" w:rsidRPr="00340483" w:rsidRDefault="009A35A9">
      <w:pPr>
        <w:pStyle w:val="BodyText"/>
        <w:spacing w:before="156" w:line="278" w:lineRule="auto"/>
        <w:ind w:left="222" w:right="243"/>
        <w:jc w:val="both"/>
        <w:rPr>
          <w:lang w:val="sq-AL"/>
        </w:rPr>
      </w:pPr>
      <w:r w:rsidRPr="00340483">
        <w:rPr>
          <w:lang w:val="sq-AL"/>
        </w:rPr>
        <w:t>Kemi tre faza emergjente për klasifikimin e incidenteve dhe për të ndihmuar në përcaktimin e veprimeve që duhet të ndërmerren për çdo incident.</w:t>
      </w:r>
    </w:p>
    <w:p w:rsidR="00D73401" w:rsidRPr="00340483" w:rsidRDefault="009A35A9">
      <w:pPr>
        <w:pStyle w:val="BodyText"/>
        <w:spacing w:before="116"/>
        <w:ind w:left="222"/>
        <w:jc w:val="both"/>
        <w:rPr>
          <w:lang w:val="sq-AL"/>
        </w:rPr>
      </w:pPr>
      <w:r w:rsidRPr="00340483">
        <w:rPr>
          <w:lang w:val="sq-AL"/>
        </w:rPr>
        <w:t>Këto janë:</w:t>
      </w:r>
    </w:p>
    <w:p w:rsidR="00D73401" w:rsidRPr="00340483" w:rsidRDefault="009A35A9">
      <w:pPr>
        <w:pStyle w:val="ListParagraph"/>
        <w:numPr>
          <w:ilvl w:val="0"/>
          <w:numId w:val="53"/>
        </w:numPr>
        <w:tabs>
          <w:tab w:val="left" w:pos="362"/>
        </w:tabs>
        <w:ind w:firstLine="0"/>
        <w:jc w:val="both"/>
        <w:rPr>
          <w:sz w:val="24"/>
          <w:lang w:val="sq-AL"/>
        </w:rPr>
      </w:pPr>
      <w:r w:rsidRPr="00340483">
        <w:rPr>
          <w:sz w:val="24"/>
          <w:lang w:val="sq-AL"/>
        </w:rPr>
        <w:t>faza e</w:t>
      </w:r>
      <w:r w:rsidRPr="00340483">
        <w:rPr>
          <w:spacing w:val="-3"/>
          <w:sz w:val="24"/>
          <w:lang w:val="sq-AL"/>
        </w:rPr>
        <w:t xml:space="preserve"> </w:t>
      </w:r>
      <w:r w:rsidRPr="00340483">
        <w:rPr>
          <w:sz w:val="24"/>
          <w:lang w:val="sq-AL"/>
        </w:rPr>
        <w:t>pasigurisë;</w:t>
      </w:r>
    </w:p>
    <w:p w:rsidR="00D73401" w:rsidRPr="00340483" w:rsidRDefault="009A35A9">
      <w:pPr>
        <w:pStyle w:val="ListParagraph"/>
        <w:numPr>
          <w:ilvl w:val="0"/>
          <w:numId w:val="53"/>
        </w:numPr>
        <w:tabs>
          <w:tab w:val="left" w:pos="362"/>
        </w:tabs>
        <w:ind w:firstLine="0"/>
        <w:jc w:val="both"/>
        <w:rPr>
          <w:sz w:val="24"/>
          <w:lang w:val="sq-AL"/>
        </w:rPr>
      </w:pPr>
      <w:r w:rsidRPr="00340483">
        <w:rPr>
          <w:sz w:val="24"/>
          <w:lang w:val="sq-AL"/>
        </w:rPr>
        <w:t>faza e</w:t>
      </w:r>
      <w:r w:rsidRPr="00340483">
        <w:rPr>
          <w:spacing w:val="-1"/>
          <w:sz w:val="24"/>
          <w:lang w:val="sq-AL"/>
        </w:rPr>
        <w:t xml:space="preserve"> </w:t>
      </w:r>
      <w:r w:rsidRPr="00340483">
        <w:rPr>
          <w:sz w:val="24"/>
          <w:lang w:val="sq-AL"/>
        </w:rPr>
        <w:t>alarmit;</w:t>
      </w:r>
    </w:p>
    <w:p w:rsidR="00D73401" w:rsidRPr="00340483" w:rsidRDefault="009A35A9">
      <w:pPr>
        <w:pStyle w:val="ListParagraph"/>
        <w:numPr>
          <w:ilvl w:val="0"/>
          <w:numId w:val="53"/>
        </w:numPr>
        <w:tabs>
          <w:tab w:val="left" w:pos="362"/>
        </w:tabs>
        <w:spacing w:before="163"/>
        <w:ind w:firstLine="0"/>
        <w:jc w:val="both"/>
        <w:rPr>
          <w:sz w:val="24"/>
          <w:lang w:val="sq-AL"/>
        </w:rPr>
      </w:pPr>
      <w:r w:rsidRPr="00340483">
        <w:rPr>
          <w:sz w:val="24"/>
          <w:lang w:val="sq-AL"/>
        </w:rPr>
        <w:t>faza e</w:t>
      </w:r>
      <w:r w:rsidRPr="00340483">
        <w:rPr>
          <w:spacing w:val="-3"/>
          <w:sz w:val="24"/>
          <w:lang w:val="sq-AL"/>
        </w:rPr>
        <w:t xml:space="preserve"> </w:t>
      </w:r>
      <w:r w:rsidRPr="00340483">
        <w:rPr>
          <w:sz w:val="24"/>
          <w:lang w:val="sq-AL"/>
        </w:rPr>
        <w:t>rrezikut.</w:t>
      </w:r>
    </w:p>
    <w:p w:rsidR="00D73401" w:rsidRPr="00340483" w:rsidRDefault="009A35A9">
      <w:pPr>
        <w:pStyle w:val="Heading1"/>
        <w:spacing w:before="166"/>
        <w:ind w:left="222"/>
        <w:jc w:val="both"/>
      </w:pPr>
      <w:bookmarkStart w:id="252" w:name="_Toc13486679"/>
      <w:bookmarkStart w:id="253" w:name="_Toc13487639"/>
      <w:r w:rsidRPr="00340483">
        <w:t>Veprimet e reagimit</w:t>
      </w:r>
      <w:bookmarkEnd w:id="252"/>
      <w:bookmarkEnd w:id="253"/>
    </w:p>
    <w:p w:rsidR="00D73401" w:rsidRPr="00340483" w:rsidRDefault="009A35A9">
      <w:pPr>
        <w:pStyle w:val="BodyText"/>
        <w:spacing w:before="156" w:line="276" w:lineRule="auto"/>
        <w:ind w:left="222" w:right="239"/>
        <w:jc w:val="both"/>
        <w:rPr>
          <w:lang w:val="sq-AL"/>
        </w:rPr>
      </w:pPr>
      <w:r w:rsidRPr="00340483">
        <w:rPr>
          <w:lang w:val="sq-AL"/>
        </w:rPr>
        <w:t>Faza e operimit të SAR përfshin të gjitha aktivitetet si: kërkimin e personave ose mjeteve në vështirësi, dhënien e ndihmës dhe dërgimin e tyre në një vend siguritë.</w:t>
      </w:r>
    </w:p>
    <w:p w:rsidR="00421841" w:rsidRDefault="009A35A9" w:rsidP="00957534">
      <w:pPr>
        <w:pStyle w:val="BodyText"/>
        <w:spacing w:before="121" w:line="276" w:lineRule="auto"/>
        <w:ind w:left="222" w:right="241"/>
        <w:jc w:val="both"/>
        <w:rPr>
          <w:lang w:val="sq-AL"/>
        </w:rPr>
      </w:pPr>
      <w:r w:rsidRPr="00340483">
        <w:rPr>
          <w:lang w:val="sq-AL"/>
        </w:rPr>
        <w:t>Në këtë fazë, SMC merr një rol monitorues dhe udhëzues, duke siguruar që plani i kërkimit të merret, kuptohet dhe ndiqet nga njësitë SAR. Ata gjithashtu mund të vazhdojnë të mbledhin ose të marrin më shumë informacion dhe ta vlerësojnë këtë për të parë nëse ai ndikon apo ndryshon ndonjë nga planet e bëra më</w:t>
      </w:r>
      <w:r w:rsidRPr="00340483">
        <w:rPr>
          <w:spacing w:val="-9"/>
          <w:lang w:val="sq-AL"/>
        </w:rPr>
        <w:t xml:space="preserve"> </w:t>
      </w:r>
      <w:r w:rsidRPr="00340483">
        <w:rPr>
          <w:lang w:val="sq-AL"/>
        </w:rPr>
        <w:t>parë.</w:t>
      </w:r>
    </w:p>
    <w:p w:rsidR="00D73401" w:rsidRPr="00340483" w:rsidRDefault="009A35A9" w:rsidP="00957534">
      <w:pPr>
        <w:pStyle w:val="BodyText"/>
        <w:spacing w:before="121" w:line="276" w:lineRule="auto"/>
        <w:ind w:left="222" w:right="241"/>
        <w:jc w:val="both"/>
        <w:rPr>
          <w:lang w:val="sq-AL"/>
        </w:rPr>
      </w:pPr>
      <w:r w:rsidRPr="00340483">
        <w:rPr>
          <w:lang w:val="sq-AL"/>
        </w:rPr>
        <w:t>RCC mund të jetë gjithashtu pikë qendrore për komunikim me njësitë e tjera të aktivizuara në operacion. Stafi i RCC zakonisht do të kalojë pjesën më të madhe të kësaj faze duke planifikuar kërkimet e mëvonshme, bazuar në informacionin e përditësuar dhe supozimin se kërkimi aktual do të jetë i pasuksesshëm.</w:t>
      </w:r>
    </w:p>
    <w:p w:rsidR="00D73401" w:rsidRPr="00340483" w:rsidRDefault="009A35A9">
      <w:pPr>
        <w:pStyle w:val="BodyText"/>
        <w:spacing w:before="121" w:line="276" w:lineRule="auto"/>
        <w:ind w:left="222" w:right="232"/>
        <w:jc w:val="both"/>
        <w:rPr>
          <w:lang w:val="sq-AL"/>
        </w:rPr>
      </w:pPr>
      <w:r w:rsidRPr="00340483">
        <w:rPr>
          <w:lang w:val="sq-AL"/>
        </w:rPr>
        <w:t>Sapo të fillojë operacioni, drejtuesi i njësisë SAR në operacion duhet t’i sigurojë Raportin e Situatës të Incidentit Koordinatorit SAR në detyrë të QKKSH/RCC, me qëllim informimin e Koordinatorit Kombëtar, për t’i mundësuar atij vendimmarrjen. Raporti i Situatës duhet të paraqesë qartë nivelin e incidentit dhe të këshillojë nëse ekziston mundësia që incidenti të ngrihet në nivele më të larta.</w:t>
      </w:r>
    </w:p>
    <w:p w:rsidR="00D73401" w:rsidRPr="00340483" w:rsidRDefault="009A35A9">
      <w:pPr>
        <w:pStyle w:val="BodyText"/>
        <w:spacing w:before="122" w:line="276" w:lineRule="auto"/>
        <w:ind w:left="222" w:right="241"/>
        <w:jc w:val="both"/>
        <w:rPr>
          <w:lang w:val="sq-AL"/>
        </w:rPr>
      </w:pPr>
      <w:r w:rsidRPr="00340483">
        <w:rPr>
          <w:lang w:val="sq-AL"/>
        </w:rPr>
        <w:t>Me mbërritjen në vendin e incidentit, një Menaxher i Incidentit merr kontrollin dhe organizon komandën (sipas strukturës së miratuar) për të koordinuar dhe menaxhuar incidentin.</w:t>
      </w:r>
    </w:p>
    <w:p w:rsidR="00D73401" w:rsidRPr="00340483" w:rsidRDefault="009A35A9">
      <w:pPr>
        <w:pStyle w:val="BodyText"/>
        <w:spacing w:before="119" w:line="276" w:lineRule="auto"/>
        <w:ind w:left="222" w:right="239"/>
        <w:jc w:val="both"/>
        <w:rPr>
          <w:lang w:val="sq-AL"/>
        </w:rPr>
      </w:pPr>
      <w:r w:rsidRPr="00340483">
        <w:rPr>
          <w:lang w:val="sq-AL"/>
        </w:rPr>
        <w:t>Menaxheri i incidentit raporton te QKKSH/RCC (nëse aktivizohet) dhe këshillon për hapësirën e incidentit dhe nevojën për burime shtesë. QKKSH siguron mbështetjen e kërkuar për operacionet SAR.</w:t>
      </w:r>
    </w:p>
    <w:p w:rsidR="00D73401" w:rsidRPr="00340483" w:rsidRDefault="009A35A9">
      <w:pPr>
        <w:pStyle w:val="BodyText"/>
        <w:spacing w:before="120" w:line="276" w:lineRule="auto"/>
        <w:ind w:left="222" w:right="239"/>
        <w:jc w:val="both"/>
        <w:rPr>
          <w:lang w:val="sq-AL"/>
        </w:rPr>
      </w:pPr>
      <w:r w:rsidRPr="00340483">
        <w:rPr>
          <w:lang w:val="sq-AL"/>
        </w:rPr>
        <w:t>Kur burimet nuk janë nën kontrollin direkt të Strukturës (Posta) së Menaxhimit të Incidentit (PMI), QKKSH/RCC-së i kërkohet që të koordinojë dhe të sigurojë burimet nga agjencitë e tjera mbështetëse.</w:t>
      </w:r>
    </w:p>
    <w:p w:rsidR="00D73401" w:rsidRPr="00340483" w:rsidRDefault="009A35A9">
      <w:pPr>
        <w:pStyle w:val="BodyText"/>
        <w:spacing w:before="121" w:line="276" w:lineRule="auto"/>
        <w:ind w:left="222" w:right="239"/>
        <w:jc w:val="both"/>
        <w:rPr>
          <w:lang w:val="sq-AL"/>
        </w:rPr>
      </w:pPr>
      <w:r w:rsidRPr="00340483">
        <w:rPr>
          <w:lang w:val="sq-AL"/>
        </w:rPr>
        <w:t>Menaxherët e incidenteve mbajnë komandën dhe kontrollin në vendngjarje dhe raportojnë drejtpërdrejt në QKKSH/RCC. Pika e kontaktit në vendngjarje e QKKSH është Menaxheri i Incidentit/SMC.</w:t>
      </w:r>
    </w:p>
    <w:p w:rsidR="00D73401" w:rsidRPr="00340483" w:rsidRDefault="009A35A9">
      <w:pPr>
        <w:pStyle w:val="Heading1"/>
        <w:spacing w:before="126"/>
        <w:ind w:left="222"/>
        <w:jc w:val="both"/>
      </w:pPr>
      <w:bookmarkStart w:id="254" w:name="_Toc13486680"/>
      <w:bookmarkStart w:id="255" w:name="_Toc13487640"/>
      <w:r w:rsidRPr="00340483">
        <w:lastRenderedPageBreak/>
        <w:t>Përcaktimi i RSC përgjegjës për fillimin e veprimit SAR</w:t>
      </w:r>
      <w:bookmarkEnd w:id="254"/>
      <w:bookmarkEnd w:id="255"/>
    </w:p>
    <w:p w:rsidR="00D73401" w:rsidRPr="00340483" w:rsidRDefault="009A35A9">
      <w:pPr>
        <w:pStyle w:val="BodyText"/>
        <w:spacing w:before="156" w:line="276" w:lineRule="auto"/>
        <w:ind w:left="222" w:right="236"/>
        <w:jc w:val="both"/>
        <w:rPr>
          <w:lang w:val="sq-AL"/>
        </w:rPr>
      </w:pPr>
      <w:r w:rsidRPr="00340483">
        <w:rPr>
          <w:lang w:val="sq-AL"/>
        </w:rPr>
        <w:t>Sipas rastit, RCC do të marrë një sinjal alarmi, njëkohësisht dhe përgjegjësinë për operacionet SAR për atë incident. Megjithatë, mund të ketë raste kur RCC nuk është e para për të marrë alarmin e rrezikut dhe nuk do të jetë përgjegjëse për fillimin e operacionit SAR, siç është rasti kur sinjali i përket një RSC-je. Kur RSC pranon informacione që tregojnë një sinjal alarmi jashtë SRS, ajo duhet menjëherë të njoftojë RCC dhe të marrë të gjitha veprimet e nevojshme për të bashkërenduar përgjigjen derisa RCC ose RSC përkatëse të kenë marrë përgjegjësinë.</w:t>
      </w:r>
    </w:p>
    <w:p w:rsidR="00D73401" w:rsidRPr="00340483" w:rsidRDefault="009A35A9">
      <w:pPr>
        <w:pStyle w:val="Heading1"/>
        <w:spacing w:before="124"/>
        <w:ind w:left="222"/>
        <w:jc w:val="both"/>
      </w:pPr>
      <w:bookmarkStart w:id="256" w:name="_Toc13486681"/>
      <w:bookmarkStart w:id="257" w:name="_Toc13487641"/>
      <w:r w:rsidRPr="00340483">
        <w:t>Transferimi i përgjegjësive nga RCC tek RSC</w:t>
      </w:r>
      <w:bookmarkEnd w:id="256"/>
      <w:bookmarkEnd w:id="257"/>
    </w:p>
    <w:p w:rsidR="00D73401" w:rsidRPr="00340483" w:rsidRDefault="009A35A9">
      <w:pPr>
        <w:pStyle w:val="BodyText"/>
        <w:spacing w:before="158" w:line="276" w:lineRule="auto"/>
        <w:ind w:left="222" w:right="239"/>
        <w:jc w:val="both"/>
        <w:rPr>
          <w:lang w:val="sq-AL"/>
        </w:rPr>
      </w:pPr>
      <w:r w:rsidRPr="00340483">
        <w:rPr>
          <w:lang w:val="sq-AL"/>
        </w:rPr>
        <w:t>Kur transferohet bashkërendimi i një operacioni SAR në një RSC, transferimi duhet të dokumentohet në regjistrat e punës së RCC dhe RSC.</w:t>
      </w:r>
    </w:p>
    <w:p w:rsidR="00D73401" w:rsidRPr="00340483" w:rsidRDefault="009A35A9">
      <w:pPr>
        <w:pStyle w:val="BodyText"/>
        <w:spacing w:before="119" w:line="276" w:lineRule="auto"/>
        <w:ind w:left="222" w:right="240"/>
        <w:jc w:val="both"/>
        <w:rPr>
          <w:lang w:val="sq-AL"/>
        </w:rPr>
      </w:pPr>
      <w:r w:rsidRPr="00340483">
        <w:rPr>
          <w:lang w:val="sq-AL"/>
        </w:rPr>
        <w:t>QKKSH/RCC, si organizatore, mund të ftojë një nga RSC që të marrin përsipër përgjegjësinë ose një nga RSC të mund të ofrohet për të marrë përsipër përgjegjësinë. Përgjegjësia ruhet nga RCC-ja derisa RSC-ja marrëse pranon formalisht përgjegjësinë e operacionit SAR.</w:t>
      </w:r>
    </w:p>
    <w:p w:rsidR="00D73401" w:rsidRPr="00340483" w:rsidRDefault="009A35A9">
      <w:pPr>
        <w:pStyle w:val="BodyText"/>
        <w:spacing w:before="120"/>
        <w:ind w:left="222"/>
        <w:jc w:val="both"/>
        <w:rPr>
          <w:lang w:val="sq-AL"/>
        </w:rPr>
      </w:pPr>
      <w:r w:rsidRPr="00340483">
        <w:rPr>
          <w:lang w:val="sq-AL"/>
        </w:rPr>
        <w:t>Procedurat për të transferuar përgjegjësinë duhet të përfshijnë:</w:t>
      </w:r>
    </w:p>
    <w:p w:rsidR="00D73401" w:rsidRPr="00340483" w:rsidRDefault="009A35A9">
      <w:pPr>
        <w:pStyle w:val="ListParagraph"/>
        <w:numPr>
          <w:ilvl w:val="0"/>
          <w:numId w:val="53"/>
        </w:numPr>
        <w:tabs>
          <w:tab w:val="left" w:pos="362"/>
        </w:tabs>
        <w:ind w:firstLine="0"/>
        <w:jc w:val="both"/>
        <w:rPr>
          <w:sz w:val="24"/>
          <w:lang w:val="sq-AL"/>
        </w:rPr>
      </w:pPr>
      <w:r w:rsidRPr="00340483">
        <w:rPr>
          <w:sz w:val="24"/>
          <w:lang w:val="sq-AL"/>
        </w:rPr>
        <w:t>diskutimin personal midis RCC dhe SRC-ve në</w:t>
      </w:r>
      <w:r w:rsidRPr="00340483">
        <w:rPr>
          <w:spacing w:val="-3"/>
          <w:sz w:val="24"/>
          <w:lang w:val="sq-AL"/>
        </w:rPr>
        <w:t xml:space="preserve"> </w:t>
      </w:r>
      <w:r w:rsidRPr="00340483">
        <w:rPr>
          <w:sz w:val="24"/>
          <w:lang w:val="sq-AL"/>
        </w:rPr>
        <w:t>fjalë;</w:t>
      </w:r>
    </w:p>
    <w:p w:rsidR="00D73401" w:rsidRDefault="009A35A9">
      <w:pPr>
        <w:pStyle w:val="ListParagraph"/>
        <w:numPr>
          <w:ilvl w:val="0"/>
          <w:numId w:val="53"/>
        </w:numPr>
        <w:tabs>
          <w:tab w:val="left" w:pos="369"/>
        </w:tabs>
        <w:spacing w:before="163" w:line="276" w:lineRule="auto"/>
        <w:ind w:right="238" w:firstLine="0"/>
        <w:jc w:val="both"/>
        <w:rPr>
          <w:sz w:val="24"/>
          <w:lang w:val="sq-AL"/>
        </w:rPr>
      </w:pPr>
      <w:r w:rsidRPr="00340483">
        <w:rPr>
          <w:sz w:val="24"/>
          <w:lang w:val="sq-AL"/>
        </w:rPr>
        <w:t>shkëmbimin e të dhënave duke përdorur formularin SITREP e duke përfshirë detajet e plota të veprimeve të</w:t>
      </w:r>
      <w:r w:rsidRPr="00340483">
        <w:rPr>
          <w:spacing w:val="-3"/>
          <w:sz w:val="24"/>
          <w:lang w:val="sq-AL"/>
        </w:rPr>
        <w:t xml:space="preserve"> </w:t>
      </w:r>
      <w:r w:rsidRPr="00340483">
        <w:rPr>
          <w:sz w:val="24"/>
          <w:lang w:val="sq-AL"/>
        </w:rPr>
        <w:t>ndërmarra.</w:t>
      </w:r>
    </w:p>
    <w:p w:rsidR="00421841" w:rsidRPr="00340483" w:rsidRDefault="00421841" w:rsidP="00421841">
      <w:pPr>
        <w:pStyle w:val="ListParagraph"/>
        <w:tabs>
          <w:tab w:val="left" w:pos="369"/>
        </w:tabs>
        <w:spacing w:before="163" w:line="276" w:lineRule="auto"/>
        <w:ind w:left="222" w:right="238"/>
        <w:jc w:val="both"/>
        <w:rPr>
          <w:sz w:val="24"/>
          <w:lang w:val="sq-AL"/>
        </w:rPr>
      </w:pPr>
    </w:p>
    <w:p w:rsidR="00D73401" w:rsidRPr="00340483" w:rsidRDefault="009A35A9">
      <w:pPr>
        <w:pStyle w:val="Heading1"/>
        <w:numPr>
          <w:ilvl w:val="1"/>
          <w:numId w:val="57"/>
        </w:numPr>
        <w:tabs>
          <w:tab w:val="left" w:pos="763"/>
        </w:tabs>
        <w:spacing w:before="78" w:line="381" w:lineRule="auto"/>
        <w:ind w:right="2491" w:firstLine="0"/>
      </w:pPr>
      <w:bookmarkStart w:id="258" w:name="_Toc13486682"/>
      <w:bookmarkStart w:id="259" w:name="_Toc13487642"/>
      <w:r w:rsidRPr="00340483">
        <w:t>PEZULLIMI/PËRFUNDIMI I OPERACIONEVE SAR E drejta për pezullimin e operacioneve</w:t>
      </w:r>
      <w:r w:rsidRPr="00340483">
        <w:rPr>
          <w:spacing w:val="-4"/>
        </w:rPr>
        <w:t xml:space="preserve"> </w:t>
      </w:r>
      <w:r w:rsidRPr="00340483">
        <w:t>SAR</w:t>
      </w:r>
      <w:bookmarkEnd w:id="258"/>
      <w:bookmarkEnd w:id="259"/>
    </w:p>
    <w:p w:rsidR="00D73401" w:rsidRPr="00340483" w:rsidRDefault="009A35A9">
      <w:pPr>
        <w:pStyle w:val="BodyText"/>
        <w:spacing w:line="276" w:lineRule="auto"/>
        <w:ind w:left="222" w:right="238"/>
        <w:jc w:val="both"/>
        <w:rPr>
          <w:lang w:val="sq-AL"/>
        </w:rPr>
      </w:pPr>
      <w:r w:rsidRPr="00340483">
        <w:rPr>
          <w:lang w:val="sq-AL"/>
        </w:rPr>
        <w:t>Pasi zbatohen të gjitha procedurat në fazën e ekzekutimit të operacioneve, vendimi për pezullimin dhe ndërprerjen e një operacioni SAR i takon Kryetarit të QKKSH-së, pasi është këshilluar me SMC/OSC.</w:t>
      </w:r>
    </w:p>
    <w:p w:rsidR="00D73401" w:rsidRPr="00340483" w:rsidRDefault="009A35A9">
      <w:pPr>
        <w:pStyle w:val="BodyText"/>
        <w:spacing w:before="115" w:line="276" w:lineRule="auto"/>
        <w:ind w:left="222" w:right="236"/>
        <w:jc w:val="both"/>
        <w:rPr>
          <w:lang w:val="sq-AL"/>
        </w:rPr>
      </w:pPr>
      <w:r w:rsidRPr="00340483">
        <w:rPr>
          <w:lang w:val="sq-AL"/>
        </w:rPr>
        <w:t>Përveç kësaj, një operacion SAR mund të pezullohet/përfundojë me vendimin e Ministrit të Mbrojtjes, pas një rekomandimi nga Kryetari i QKKSH, me kusht që shkaqet e ndërprerjes të jenë të</w:t>
      </w:r>
      <w:r w:rsidRPr="00340483">
        <w:rPr>
          <w:spacing w:val="-2"/>
          <w:lang w:val="sq-AL"/>
        </w:rPr>
        <w:t xml:space="preserve"> </w:t>
      </w:r>
      <w:r w:rsidRPr="00340483">
        <w:rPr>
          <w:lang w:val="sq-AL"/>
        </w:rPr>
        <w:t>arsyetuara.</w:t>
      </w:r>
    </w:p>
    <w:p w:rsidR="00D73401" w:rsidRPr="00340483" w:rsidRDefault="009A35A9">
      <w:pPr>
        <w:pStyle w:val="Heading1"/>
        <w:spacing w:before="123"/>
        <w:ind w:left="222"/>
        <w:jc w:val="both"/>
      </w:pPr>
      <w:bookmarkStart w:id="260" w:name="_Toc13486683"/>
      <w:bookmarkStart w:id="261" w:name="_Toc13487643"/>
      <w:r w:rsidRPr="00340483">
        <w:t>Përfundimi i operacionit</w:t>
      </w:r>
      <w:bookmarkEnd w:id="260"/>
      <w:bookmarkEnd w:id="261"/>
    </w:p>
    <w:p w:rsidR="00D73401" w:rsidRPr="00340483" w:rsidRDefault="009A35A9">
      <w:pPr>
        <w:pStyle w:val="BodyText"/>
        <w:spacing w:before="159"/>
        <w:ind w:left="222"/>
        <w:jc w:val="both"/>
        <w:rPr>
          <w:lang w:val="sq-AL"/>
        </w:rPr>
      </w:pPr>
      <w:r w:rsidRPr="00340483">
        <w:rPr>
          <w:lang w:val="sq-AL"/>
        </w:rPr>
        <w:t>Operacionet SAR hyjnë në fazën e përfundimit kur:</w:t>
      </w:r>
    </w:p>
    <w:p w:rsidR="00D73401" w:rsidRPr="00340483" w:rsidRDefault="009A35A9">
      <w:pPr>
        <w:pStyle w:val="ListParagraph"/>
        <w:numPr>
          <w:ilvl w:val="2"/>
          <w:numId w:val="57"/>
        </w:numPr>
        <w:tabs>
          <w:tab w:val="left" w:pos="941"/>
          <w:tab w:val="left" w:pos="942"/>
        </w:tabs>
        <w:spacing w:before="160" w:line="273" w:lineRule="auto"/>
        <w:ind w:right="237"/>
        <w:rPr>
          <w:rFonts w:ascii="Symbol" w:hAnsi="Symbol"/>
          <w:sz w:val="24"/>
          <w:lang w:val="sq-AL"/>
        </w:rPr>
      </w:pPr>
      <w:r w:rsidRPr="00340483">
        <w:rPr>
          <w:sz w:val="24"/>
          <w:lang w:val="sq-AL"/>
        </w:rPr>
        <w:t>nga informacioni i grumbulluar, rezulton se mjeti dhe personat e tjerë, të përfshirë në incidentin SAR, nuk janë më subjekt i gjendjes</w:t>
      </w:r>
      <w:r w:rsidRPr="00340483">
        <w:rPr>
          <w:spacing w:val="-6"/>
          <w:sz w:val="24"/>
          <w:lang w:val="sq-AL"/>
        </w:rPr>
        <w:t xml:space="preserve"> </w:t>
      </w:r>
      <w:r w:rsidRPr="00340483">
        <w:rPr>
          <w:sz w:val="24"/>
          <w:lang w:val="sq-AL"/>
        </w:rPr>
        <w:t>fatkeqësisë;</w:t>
      </w:r>
    </w:p>
    <w:p w:rsidR="00D73401" w:rsidRPr="00340483" w:rsidRDefault="009A35A9">
      <w:pPr>
        <w:pStyle w:val="ListParagraph"/>
        <w:numPr>
          <w:ilvl w:val="2"/>
          <w:numId w:val="57"/>
        </w:numPr>
        <w:tabs>
          <w:tab w:val="left" w:pos="941"/>
          <w:tab w:val="left" w:pos="942"/>
        </w:tabs>
        <w:spacing w:before="3" w:line="273" w:lineRule="auto"/>
        <w:ind w:right="240"/>
        <w:rPr>
          <w:rFonts w:ascii="Symbol" w:hAnsi="Symbol"/>
          <w:sz w:val="24"/>
          <w:lang w:val="sq-AL"/>
        </w:rPr>
      </w:pPr>
      <w:r w:rsidRPr="00340483">
        <w:rPr>
          <w:sz w:val="24"/>
          <w:lang w:val="sq-AL"/>
        </w:rPr>
        <w:t>avionët, anijet dhe personat janë gjetur dhe të mbijetuarit janë shpëtuar nga njësitë dhe kapacitetet SAR kanë kryer</w:t>
      </w:r>
      <w:r w:rsidRPr="00340483">
        <w:rPr>
          <w:spacing w:val="-4"/>
          <w:sz w:val="24"/>
          <w:lang w:val="sq-AL"/>
        </w:rPr>
        <w:t xml:space="preserve"> </w:t>
      </w:r>
      <w:r w:rsidRPr="00340483">
        <w:rPr>
          <w:sz w:val="24"/>
          <w:lang w:val="sq-AL"/>
        </w:rPr>
        <w:t>operacionin;</w:t>
      </w:r>
    </w:p>
    <w:p w:rsidR="00D73401" w:rsidRPr="00340483" w:rsidRDefault="009A35A9">
      <w:pPr>
        <w:pStyle w:val="ListParagraph"/>
        <w:numPr>
          <w:ilvl w:val="2"/>
          <w:numId w:val="57"/>
        </w:numPr>
        <w:tabs>
          <w:tab w:val="left" w:pos="942"/>
        </w:tabs>
        <w:spacing w:before="1" w:line="276" w:lineRule="auto"/>
        <w:ind w:right="236"/>
        <w:jc w:val="both"/>
        <w:rPr>
          <w:rFonts w:ascii="Symbol" w:hAnsi="Symbol"/>
          <w:lang w:val="sq-AL"/>
        </w:rPr>
      </w:pPr>
      <w:r w:rsidRPr="00340483">
        <w:rPr>
          <w:sz w:val="24"/>
          <w:lang w:val="sq-AL"/>
        </w:rPr>
        <w:t>gjatë fazës së fatkeqësisë, Koordinatori i Misionit SAR përcakton se kërkimi i mëtejshëm nuk do jetë i vlefshëm sepse nuk ekziston asnjë arsye logjike që përpjekjet shtesë mund të rrisin probabilitetin për gjetjen e suksesshme të ndonjë të mbijetuari nga incidenti i</w:t>
      </w:r>
      <w:r w:rsidRPr="00340483">
        <w:rPr>
          <w:spacing w:val="-1"/>
          <w:sz w:val="24"/>
          <w:lang w:val="sq-AL"/>
        </w:rPr>
        <w:t xml:space="preserve"> </w:t>
      </w:r>
      <w:r w:rsidRPr="00340483">
        <w:rPr>
          <w:sz w:val="24"/>
          <w:lang w:val="sq-AL"/>
        </w:rPr>
        <w:t>fatkeqësisë.</w:t>
      </w:r>
    </w:p>
    <w:p w:rsidR="00D73401" w:rsidRPr="00340483" w:rsidRDefault="009A35A9">
      <w:pPr>
        <w:pStyle w:val="BodyText"/>
        <w:spacing w:before="200" w:line="278" w:lineRule="auto"/>
        <w:ind w:left="222" w:right="241"/>
        <w:jc w:val="both"/>
        <w:rPr>
          <w:lang w:val="sq-AL"/>
        </w:rPr>
      </w:pPr>
      <w:r w:rsidRPr="00340483">
        <w:rPr>
          <w:lang w:val="sq-AL"/>
        </w:rPr>
        <w:t>Kur</w:t>
      </w:r>
      <w:r w:rsidR="004C7202">
        <w:rPr>
          <w:lang w:val="sq-AL"/>
        </w:rPr>
        <w:t xml:space="preserve"> </w:t>
      </w:r>
      <w:r w:rsidRPr="00340483">
        <w:rPr>
          <w:lang w:val="sq-AL"/>
        </w:rPr>
        <w:t>operacionet</w:t>
      </w:r>
      <w:r w:rsidR="004C7202">
        <w:rPr>
          <w:lang w:val="sq-AL"/>
        </w:rPr>
        <w:t xml:space="preserve"> </w:t>
      </w:r>
      <w:r w:rsidRPr="00340483">
        <w:rPr>
          <w:lang w:val="sq-AL"/>
        </w:rPr>
        <w:t xml:space="preserve">SAR janë mbyllur, duhet të njoftohen menjëherë të gjitha autoritetet, </w:t>
      </w:r>
      <w:r w:rsidRPr="00340483">
        <w:rPr>
          <w:lang w:val="sq-AL"/>
        </w:rPr>
        <w:lastRenderedPageBreak/>
        <w:t>infrastruktura, kapacitetet dhe shërbimet që kanë qenë aktivizuar.</w:t>
      </w:r>
    </w:p>
    <w:p w:rsidR="00D73401" w:rsidRPr="00340483" w:rsidRDefault="009A35A9">
      <w:pPr>
        <w:pStyle w:val="BodyText"/>
        <w:spacing w:before="116" w:line="276" w:lineRule="auto"/>
        <w:ind w:left="222" w:right="236"/>
        <w:jc w:val="both"/>
        <w:rPr>
          <w:lang w:val="sq-AL"/>
        </w:rPr>
      </w:pPr>
      <w:r w:rsidRPr="00340483">
        <w:rPr>
          <w:lang w:val="sq-AL"/>
        </w:rPr>
        <w:t>Në rast se reagimi fillestar për gjetjen e mjetit ose të të mbijetuarve dështon, lind nevoja për planifikimin dhe ekzekutimin e një kërkimi më të zgjeruar.</w:t>
      </w:r>
    </w:p>
    <w:p w:rsidR="00D73401" w:rsidRPr="00340483" w:rsidRDefault="009A35A9">
      <w:pPr>
        <w:pStyle w:val="BodyText"/>
        <w:spacing w:before="119" w:line="276" w:lineRule="auto"/>
        <w:ind w:left="222" w:right="239"/>
        <w:jc w:val="both"/>
        <w:rPr>
          <w:lang w:val="sq-AL"/>
        </w:rPr>
      </w:pPr>
      <w:r w:rsidRPr="00340483">
        <w:rPr>
          <w:lang w:val="sq-AL"/>
        </w:rPr>
        <w:t xml:space="preserve">Kur operacionet SAR përfundojnë, të gjitha autoritetet, mjetet dhe shërbimet që janë aktivizuar duhet të njoftohen menjëherë dhe të kalojnë në </w:t>
      </w:r>
      <w:r w:rsidR="004C7202" w:rsidRPr="00340483">
        <w:rPr>
          <w:lang w:val="sq-AL"/>
        </w:rPr>
        <w:t>gjendje</w:t>
      </w:r>
      <w:r w:rsidRPr="00340483">
        <w:rPr>
          <w:lang w:val="sq-AL"/>
        </w:rPr>
        <w:t xml:space="preserve"> gatishmërie të zakonshme.</w:t>
      </w:r>
    </w:p>
    <w:p w:rsidR="00D73401" w:rsidRPr="00340483" w:rsidRDefault="009A35A9">
      <w:pPr>
        <w:pStyle w:val="Heading1"/>
        <w:numPr>
          <w:ilvl w:val="1"/>
          <w:numId w:val="54"/>
        </w:numPr>
        <w:tabs>
          <w:tab w:val="left" w:pos="942"/>
        </w:tabs>
        <w:spacing w:before="125"/>
        <w:ind w:firstLine="360"/>
      </w:pPr>
      <w:bookmarkStart w:id="262" w:name="4._KOMUNIKIMI"/>
      <w:bookmarkStart w:id="263" w:name="_Toc13487644"/>
      <w:bookmarkEnd w:id="262"/>
      <w:r w:rsidRPr="00340483">
        <w:t>KOMUNIKIMI</w:t>
      </w:r>
      <w:bookmarkEnd w:id="263"/>
    </w:p>
    <w:p w:rsidR="00D73401" w:rsidRPr="00340483" w:rsidRDefault="009A35A9">
      <w:pPr>
        <w:pStyle w:val="BodyText"/>
        <w:spacing w:before="157" w:line="276" w:lineRule="auto"/>
        <w:ind w:left="222" w:right="237"/>
        <w:jc w:val="both"/>
        <w:rPr>
          <w:lang w:val="sq-AL"/>
        </w:rPr>
      </w:pPr>
      <w:r w:rsidRPr="00340483">
        <w:rPr>
          <w:lang w:val="sq-AL"/>
        </w:rPr>
        <w:t>Salla e Operacioneve të QKKSH-së ka strukturën dhe aftësitë e nevojshme të komunikimit, me qëllim që të mbulojë nevojat operacionale të mëposhtme, të cilat janë të një rëndësie të veçantë për përmbushjen e misionit të qendrës:</w:t>
      </w:r>
    </w:p>
    <w:p w:rsidR="00D73401" w:rsidRPr="00340483" w:rsidRDefault="009A35A9">
      <w:pPr>
        <w:pStyle w:val="ListParagraph"/>
        <w:numPr>
          <w:ilvl w:val="2"/>
          <w:numId w:val="57"/>
        </w:numPr>
        <w:tabs>
          <w:tab w:val="left" w:pos="941"/>
          <w:tab w:val="left" w:pos="942"/>
        </w:tabs>
        <w:spacing w:before="120"/>
        <w:rPr>
          <w:rFonts w:ascii="Symbol" w:hAnsi="Symbol"/>
          <w:sz w:val="24"/>
          <w:lang w:val="sq-AL"/>
        </w:rPr>
      </w:pPr>
      <w:r w:rsidRPr="00340483">
        <w:rPr>
          <w:sz w:val="24"/>
          <w:lang w:val="sq-AL"/>
        </w:rPr>
        <w:t>Aftësia për të marrë njoftime</w:t>
      </w:r>
      <w:r w:rsidRPr="00340483">
        <w:rPr>
          <w:spacing w:val="-5"/>
          <w:sz w:val="24"/>
          <w:lang w:val="sq-AL"/>
        </w:rPr>
        <w:t xml:space="preserve"> </w:t>
      </w:r>
      <w:r w:rsidRPr="00340483">
        <w:rPr>
          <w:sz w:val="24"/>
          <w:lang w:val="sq-AL"/>
        </w:rPr>
        <w:t>direkt.</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Aftësia për të marrë informacionin e shqetësimeve nga Sistemet e</w:t>
      </w:r>
      <w:r w:rsidRPr="00340483">
        <w:rPr>
          <w:spacing w:val="-9"/>
          <w:sz w:val="24"/>
          <w:lang w:val="sq-AL"/>
        </w:rPr>
        <w:t xml:space="preserve"> </w:t>
      </w:r>
      <w:r w:rsidRPr="00340483">
        <w:rPr>
          <w:sz w:val="24"/>
          <w:lang w:val="sq-AL"/>
        </w:rPr>
        <w:t>Alarmit.</w:t>
      </w:r>
    </w:p>
    <w:p w:rsidR="00D73401" w:rsidRPr="00340483" w:rsidRDefault="009A35A9">
      <w:pPr>
        <w:pStyle w:val="ListParagraph"/>
        <w:numPr>
          <w:ilvl w:val="2"/>
          <w:numId w:val="57"/>
        </w:numPr>
        <w:tabs>
          <w:tab w:val="left" w:pos="941"/>
          <w:tab w:val="left" w:pos="942"/>
        </w:tabs>
        <w:spacing w:before="159"/>
        <w:rPr>
          <w:rFonts w:ascii="Symbol" w:hAnsi="Symbol"/>
          <w:sz w:val="24"/>
          <w:lang w:val="sq-AL"/>
        </w:rPr>
      </w:pPr>
      <w:r w:rsidRPr="00340483">
        <w:rPr>
          <w:sz w:val="24"/>
          <w:lang w:val="sq-AL"/>
        </w:rPr>
        <w:t>Aftësia për të njoftuar menjëherë strukturat dhe personelin e</w:t>
      </w:r>
      <w:r w:rsidRPr="00340483">
        <w:rPr>
          <w:spacing w:val="-8"/>
          <w:sz w:val="24"/>
          <w:lang w:val="sq-AL"/>
        </w:rPr>
        <w:t xml:space="preserve"> </w:t>
      </w:r>
      <w:r w:rsidRPr="00340483">
        <w:rPr>
          <w:sz w:val="24"/>
          <w:lang w:val="sq-AL"/>
        </w:rPr>
        <w:t>SAR-it.</w:t>
      </w:r>
    </w:p>
    <w:p w:rsidR="00D73401" w:rsidRPr="00340483" w:rsidRDefault="009A35A9">
      <w:pPr>
        <w:pStyle w:val="ListParagraph"/>
        <w:numPr>
          <w:ilvl w:val="2"/>
          <w:numId w:val="57"/>
        </w:numPr>
        <w:tabs>
          <w:tab w:val="left" w:pos="941"/>
          <w:tab w:val="left" w:pos="942"/>
        </w:tabs>
        <w:spacing w:before="160"/>
        <w:rPr>
          <w:rFonts w:ascii="Symbol" w:hAnsi="Symbol"/>
          <w:sz w:val="24"/>
          <w:lang w:val="sq-AL"/>
        </w:rPr>
      </w:pPr>
      <w:r w:rsidRPr="00340483">
        <w:rPr>
          <w:sz w:val="24"/>
          <w:lang w:val="sq-AL"/>
        </w:rPr>
        <w:t>Aftësia për të komunikuar me mjetet e SAR në vendin e</w:t>
      </w:r>
      <w:r w:rsidRPr="00340483">
        <w:rPr>
          <w:spacing w:val="-7"/>
          <w:sz w:val="24"/>
          <w:lang w:val="sq-AL"/>
        </w:rPr>
        <w:t xml:space="preserve"> </w:t>
      </w:r>
      <w:r w:rsidRPr="00340483">
        <w:rPr>
          <w:sz w:val="24"/>
          <w:lang w:val="sq-AL"/>
        </w:rPr>
        <w:t>aksidentit.</w:t>
      </w:r>
    </w:p>
    <w:p w:rsidR="00D73401" w:rsidRPr="00340483" w:rsidRDefault="009A35A9">
      <w:pPr>
        <w:pStyle w:val="ListParagraph"/>
        <w:numPr>
          <w:ilvl w:val="2"/>
          <w:numId w:val="57"/>
        </w:numPr>
        <w:tabs>
          <w:tab w:val="left" w:pos="941"/>
          <w:tab w:val="left" w:pos="942"/>
        </w:tabs>
        <w:spacing w:before="162"/>
        <w:rPr>
          <w:rFonts w:ascii="Symbol" w:hAnsi="Symbol"/>
          <w:sz w:val="24"/>
          <w:lang w:val="sq-AL"/>
        </w:rPr>
      </w:pPr>
      <w:r w:rsidRPr="00340483">
        <w:rPr>
          <w:sz w:val="24"/>
          <w:lang w:val="sq-AL"/>
        </w:rPr>
        <w:t>Aftësia për të hetuar alarme ose informacione për</w:t>
      </w:r>
      <w:r w:rsidRPr="00340483">
        <w:rPr>
          <w:spacing w:val="-4"/>
          <w:sz w:val="24"/>
          <w:lang w:val="sq-AL"/>
        </w:rPr>
        <w:t xml:space="preserve"> </w:t>
      </w:r>
      <w:r w:rsidRPr="00340483">
        <w:rPr>
          <w:sz w:val="24"/>
          <w:lang w:val="sq-AL"/>
        </w:rPr>
        <w:t>fatkeqësi.</w:t>
      </w:r>
    </w:p>
    <w:p w:rsidR="001E4ECE" w:rsidRDefault="009A35A9" w:rsidP="006D53AB">
      <w:pPr>
        <w:pStyle w:val="BodyText"/>
        <w:spacing w:before="160" w:line="276" w:lineRule="auto"/>
        <w:ind w:left="222" w:right="236"/>
        <w:jc w:val="both"/>
        <w:rPr>
          <w:b/>
          <w:bCs/>
          <w:lang w:val="sq-AL"/>
        </w:rPr>
      </w:pPr>
      <w:r w:rsidRPr="00340483">
        <w:rPr>
          <w:lang w:val="sq-AL"/>
        </w:rPr>
        <w:t>Të gjitha rrjetet e disponueshme - qarqet - sistemet e komunikimit, frekuencat e përdorura gjatë një operacioni SAR, të gjitha frekuencat SAR të përdorura ndërkombëtarisht dhe frekuencat dëgjimore 24-orëshe nga RCC-ja, si dhe shenjat e thirrjes që përdoren në ushtrimet në operacionet e SAR janë paraqitur në shtojcën</w:t>
      </w:r>
      <w:bookmarkStart w:id="264" w:name="5._MBËSHTETJA_LOGJISTIKE_E_OPERACIONEVE_"/>
      <w:bookmarkEnd w:id="264"/>
      <w:r w:rsidR="006D53AB">
        <w:rPr>
          <w:b/>
          <w:bCs/>
          <w:lang w:val="sq-AL"/>
        </w:rPr>
        <w:t xml:space="preserve"> “D”</w:t>
      </w:r>
      <w:r w:rsidR="001E4ECE">
        <w:rPr>
          <w:b/>
          <w:bCs/>
          <w:lang w:val="sq-AL"/>
        </w:rPr>
        <w:t>.</w:t>
      </w:r>
    </w:p>
    <w:p w:rsidR="006D53AB" w:rsidRDefault="006D53AB" w:rsidP="006D53AB">
      <w:pPr>
        <w:pStyle w:val="BodyText"/>
        <w:spacing w:before="160" w:line="276" w:lineRule="auto"/>
        <w:ind w:left="222" w:right="236"/>
        <w:jc w:val="both"/>
        <w:rPr>
          <w:b/>
          <w:bCs/>
          <w:lang w:val="sq-AL"/>
        </w:rPr>
      </w:pPr>
      <w:r>
        <w:rPr>
          <w:b/>
          <w:bCs/>
          <w:lang w:val="sq-AL"/>
        </w:rPr>
        <w:t xml:space="preserve"> </w:t>
      </w:r>
    </w:p>
    <w:p w:rsidR="00D73401" w:rsidRPr="00421841" w:rsidRDefault="009A35A9" w:rsidP="001E4ECE">
      <w:pPr>
        <w:pStyle w:val="Heading1"/>
        <w:numPr>
          <w:ilvl w:val="0"/>
          <w:numId w:val="54"/>
        </w:numPr>
        <w:ind w:left="900" w:hanging="210"/>
      </w:pPr>
      <w:bookmarkStart w:id="265" w:name="_Toc13487645"/>
      <w:r w:rsidRPr="00421841">
        <w:t>MBËSHTETJA LOGJISTIKE E OPERACIONEVE</w:t>
      </w:r>
      <w:r w:rsidRPr="00421841">
        <w:rPr>
          <w:spacing w:val="2"/>
        </w:rPr>
        <w:t xml:space="preserve"> </w:t>
      </w:r>
      <w:r w:rsidRPr="00421841">
        <w:t>SAR</w:t>
      </w:r>
      <w:bookmarkEnd w:id="265"/>
    </w:p>
    <w:p w:rsidR="00D73401" w:rsidRPr="00340483" w:rsidRDefault="009A35A9">
      <w:pPr>
        <w:pStyle w:val="BodyText"/>
        <w:spacing w:before="159" w:line="276" w:lineRule="auto"/>
        <w:ind w:left="222" w:right="236"/>
        <w:jc w:val="both"/>
        <w:rPr>
          <w:lang w:val="sq-AL"/>
        </w:rPr>
      </w:pPr>
      <w:r w:rsidRPr="00340483">
        <w:rPr>
          <w:lang w:val="sq-AL"/>
        </w:rPr>
        <w:t>Çdo agjenci e përfshirë do të ketë përgjegjësinë për të siguruar që mjetet dhe personeli i saj të jenë në gatishmëri në përputhje me këtë plan, me shpenzimet e tyre. Asnjë çështje e dëmshpërblimit financiar nuk duhet të vonojë përgjigjen për të ofruar asistencë në çdo lloj rrethane. Njësitë e SAR do të sigurojnë, nëpërmjet administratave të tyre dhe në bashkëpunim me QKKSH, lejet diplomatike dhe përballimin e kostove në rast se mjeteve të SAR u kërkohet të udhëtojnë në një shtet të huaj për një operacion SAR.</w:t>
      </w:r>
    </w:p>
    <w:p w:rsidR="00D73401" w:rsidRPr="00340483" w:rsidRDefault="009A35A9">
      <w:pPr>
        <w:pStyle w:val="BodyText"/>
        <w:spacing w:before="119" w:line="276" w:lineRule="auto"/>
        <w:ind w:left="222" w:right="236"/>
        <w:jc w:val="both"/>
        <w:rPr>
          <w:lang w:val="sq-AL"/>
        </w:rPr>
      </w:pPr>
      <w:r w:rsidRPr="00340483">
        <w:rPr>
          <w:lang w:val="sq-AL"/>
        </w:rPr>
        <w:t>Ministria e Brendshme dhe ministria përgjegjëse për mjedisin, pyjet dhe administrimin e ujërave parashikojnë, në buxhetet e tyre, përballimin e shpenzimeve për shërbimin e kërkim-shpëtimit, sipas kompetencave përkatëse.</w:t>
      </w:r>
    </w:p>
    <w:p w:rsidR="00D73401" w:rsidRPr="00340483" w:rsidRDefault="009A35A9">
      <w:pPr>
        <w:pStyle w:val="BodyText"/>
        <w:spacing w:before="121" w:line="276" w:lineRule="auto"/>
        <w:ind w:left="222" w:right="242"/>
        <w:jc w:val="both"/>
        <w:rPr>
          <w:lang w:val="sq-AL"/>
        </w:rPr>
      </w:pPr>
      <w:r w:rsidRPr="00340483">
        <w:rPr>
          <w:lang w:val="sq-AL"/>
        </w:rPr>
        <w:t>Përcaktimi i fondeve bëhet sipas nenit 34, të ligjit nr 152/2015 “Për shërbimin e mbrojtjes nga zjarri dhe shpëtimi”.</w:t>
      </w:r>
    </w:p>
    <w:p w:rsidR="00D73401" w:rsidRPr="00340483" w:rsidRDefault="009A35A9">
      <w:pPr>
        <w:pStyle w:val="BodyText"/>
        <w:spacing w:before="119" w:line="276" w:lineRule="auto"/>
        <w:ind w:left="222" w:right="240"/>
        <w:jc w:val="both"/>
        <w:rPr>
          <w:lang w:val="sq-AL"/>
        </w:rPr>
      </w:pPr>
      <w:r w:rsidRPr="00340483">
        <w:rPr>
          <w:lang w:val="sq-AL"/>
        </w:rPr>
        <w:t>Ministria e Mbrojtjes mbulon, nëse është e nevojshme, shpenzimet operative të Njësive të SAR-it dhe kompanive të shteteve të huaja që marrin pjesë në operacionet e SAR ose stërvitjet në territorin e RSH, me kërkesë të QKKSH-së (si shpenzimet e karburantit, hotelin, etj.).</w:t>
      </w:r>
    </w:p>
    <w:p w:rsidR="00D73401" w:rsidRPr="00340483" w:rsidRDefault="009A35A9">
      <w:pPr>
        <w:pStyle w:val="BodyText"/>
        <w:spacing w:before="120" w:line="276" w:lineRule="auto"/>
        <w:ind w:left="222" w:right="236"/>
        <w:jc w:val="both"/>
        <w:rPr>
          <w:lang w:val="sq-AL"/>
        </w:rPr>
      </w:pPr>
      <w:r w:rsidRPr="00340483">
        <w:rPr>
          <w:lang w:val="sq-AL"/>
        </w:rPr>
        <w:t xml:space="preserve">Në muajin shkurt të çdo viti, shërbimet që sigurojnë kapacitetet e SAR duhet të dorëzojnë në ministritë përkatëse nevojat e nevojshme për SAR për t’u përfshirë në një artikull të veçantë të buxhetit të ministrisë për vitin pasardhës. Artikulli që përfshin </w:t>
      </w:r>
      <w:r w:rsidRPr="00340483">
        <w:rPr>
          <w:lang w:val="sq-AL"/>
        </w:rPr>
        <w:lastRenderedPageBreak/>
        <w:t>shërbimin SAR të përdoret për të mbuluar shpenzimet e gatishmërisë, përmirësimin dhe kryerjen e operacioneve të SAR-it, të ekzekutuara nga mjetet SAR për çdo shërbim, të ofruar sipas ligjit.</w:t>
      </w:r>
    </w:p>
    <w:p w:rsidR="00D73401" w:rsidRPr="00340483" w:rsidRDefault="009A35A9">
      <w:pPr>
        <w:pStyle w:val="BodyText"/>
        <w:spacing w:before="122" w:line="276" w:lineRule="auto"/>
        <w:ind w:left="222" w:right="238"/>
        <w:jc w:val="both"/>
        <w:rPr>
          <w:lang w:val="sq-AL"/>
        </w:rPr>
      </w:pPr>
      <w:r w:rsidRPr="00340483">
        <w:rPr>
          <w:lang w:val="sq-AL"/>
        </w:rPr>
        <w:t>QKKSH do të sigurohet që personat e shpëtuar gjatë një operacioni të SAR dhe që kërkojnë kujdes mjekësor, të transferohen në spitalet shtetërore ose në klinikat e spitalet private, nëse nuk ka një organ shtetëror përkatës në rajon, pas koordinimit me Ministrinë e</w:t>
      </w:r>
      <w:r w:rsidRPr="00340483">
        <w:rPr>
          <w:spacing w:val="-3"/>
          <w:lang w:val="sq-AL"/>
        </w:rPr>
        <w:t xml:space="preserve"> </w:t>
      </w:r>
      <w:r w:rsidRPr="00340483">
        <w:rPr>
          <w:lang w:val="sq-AL"/>
        </w:rPr>
        <w:t>Shëndetësisë.</w:t>
      </w:r>
    </w:p>
    <w:p w:rsidR="00D73401" w:rsidRPr="00340483" w:rsidRDefault="009A35A9" w:rsidP="00421841">
      <w:pPr>
        <w:pStyle w:val="Heading1"/>
        <w:numPr>
          <w:ilvl w:val="0"/>
          <w:numId w:val="54"/>
        </w:numPr>
        <w:tabs>
          <w:tab w:val="left" w:pos="942"/>
        </w:tabs>
        <w:spacing w:before="125" w:line="379" w:lineRule="auto"/>
        <w:ind w:right="4827"/>
      </w:pPr>
      <w:bookmarkStart w:id="266" w:name="6._STËRVITJA_DHE_TRAJNIMI"/>
      <w:bookmarkStart w:id="267" w:name="_Toc13487646"/>
      <w:bookmarkEnd w:id="266"/>
      <w:r w:rsidRPr="00340483">
        <w:t>STËRVITJA DHE</w:t>
      </w:r>
      <w:r w:rsidRPr="00340483">
        <w:rPr>
          <w:spacing w:val="-8"/>
        </w:rPr>
        <w:t xml:space="preserve"> </w:t>
      </w:r>
      <w:r w:rsidRPr="00340483">
        <w:t>TRAJNIMI Ndërtimi i</w:t>
      </w:r>
      <w:r w:rsidRPr="00340483">
        <w:rPr>
          <w:spacing w:val="-1"/>
        </w:rPr>
        <w:t xml:space="preserve"> </w:t>
      </w:r>
      <w:r w:rsidRPr="00340483">
        <w:t>profesionalizmit</w:t>
      </w:r>
      <w:bookmarkEnd w:id="267"/>
    </w:p>
    <w:p w:rsidR="00D73401" w:rsidRPr="00340483" w:rsidRDefault="009A35A9">
      <w:pPr>
        <w:pStyle w:val="BodyText"/>
        <w:spacing w:line="276" w:lineRule="auto"/>
        <w:ind w:left="222" w:right="238"/>
        <w:jc w:val="both"/>
        <w:rPr>
          <w:lang w:val="sq-AL"/>
        </w:rPr>
      </w:pPr>
      <w:r w:rsidRPr="00340483">
        <w:rPr>
          <w:lang w:val="sq-AL"/>
        </w:rPr>
        <w:t>Një program i mirë trajnimi prodhon profesionistë të vërtetë, personel i cili mund të veprojë si duhet që herën e parë në një situatë.</w:t>
      </w:r>
    </w:p>
    <w:p w:rsidR="00D73401" w:rsidRPr="00340483" w:rsidRDefault="009A35A9">
      <w:pPr>
        <w:pStyle w:val="BodyText"/>
        <w:spacing w:before="118" w:line="276" w:lineRule="auto"/>
        <w:ind w:left="222" w:right="234"/>
        <w:jc w:val="both"/>
        <w:rPr>
          <w:lang w:val="sq-AL"/>
        </w:rPr>
      </w:pPr>
      <w:r w:rsidRPr="00340483">
        <w:rPr>
          <w:lang w:val="sq-AL"/>
        </w:rPr>
        <w:t>Qëllimi i trajnimit është përmbushja e objektivave të sistemit SAR, duke zhvilluar specialistë të SAR.</w:t>
      </w:r>
    </w:p>
    <w:p w:rsidR="00D73401" w:rsidRPr="00340483" w:rsidRDefault="009A35A9">
      <w:pPr>
        <w:pStyle w:val="BodyText"/>
        <w:spacing w:before="119" w:line="276" w:lineRule="auto"/>
        <w:ind w:left="222" w:right="236"/>
        <w:jc w:val="both"/>
        <w:rPr>
          <w:lang w:val="sq-AL"/>
        </w:rPr>
      </w:pPr>
      <w:r w:rsidRPr="00340483">
        <w:rPr>
          <w:lang w:val="sq-AL"/>
        </w:rPr>
        <w:t>Për të menaxhuar dhe trajtuar situata tipike SAR, nevojitet përvojë dhe gjykim i konsiderueshëm, aftësi të nevojshme, të cilat kërkojnë kohë të konsiderueshme për t’u zotëruar. Trajnimi mund të ketë kosto të lartë. Një trajnim i dobët ka kosto edhe më të lartë dhe mund të sjellë një rezultat të dobët operacional, i cili mund të rezultojë në humbjen e jetës së personelit të SAR-it, jetës së atyre që janë në rrezik dhe humbjes së objekteve apo materialeve me vlerë. Cilësia e performancës do të përputhet me cilësinë e</w:t>
      </w:r>
      <w:r w:rsidRPr="00340483">
        <w:rPr>
          <w:spacing w:val="-2"/>
          <w:lang w:val="sq-AL"/>
        </w:rPr>
        <w:t xml:space="preserve"> </w:t>
      </w:r>
      <w:r w:rsidRPr="00340483">
        <w:rPr>
          <w:lang w:val="sq-AL"/>
        </w:rPr>
        <w:t>trajnimit.</w:t>
      </w:r>
    </w:p>
    <w:p w:rsidR="00D73401" w:rsidRPr="00340483" w:rsidRDefault="009A35A9" w:rsidP="00421841">
      <w:pPr>
        <w:pStyle w:val="BodyText"/>
        <w:spacing w:before="121" w:line="276" w:lineRule="auto"/>
        <w:ind w:left="222" w:right="236"/>
        <w:jc w:val="both"/>
        <w:rPr>
          <w:lang w:val="sq-AL"/>
        </w:rPr>
      </w:pPr>
      <w:r w:rsidRPr="00340483">
        <w:rPr>
          <w:lang w:val="sq-AL"/>
        </w:rPr>
        <w:t>Përpjekjet për të siguruar profesionalizëm mund të shtrihen madje edhe në procesin e zhvillimit të karrierës para se personeli të emërohet në detyrat e SAR-it dhe dukesiguruar qëndrimin në detyrat e SAR të mjaftueshëm për të zhvilluar ekspertizën dhe duke përfituar nga përvoja SAR në detyrat e mëvonshme.</w:t>
      </w:r>
    </w:p>
    <w:p w:rsidR="00D73401" w:rsidRPr="00340483" w:rsidRDefault="009A35A9">
      <w:pPr>
        <w:pStyle w:val="Heading1"/>
        <w:spacing w:before="121"/>
        <w:ind w:left="222"/>
        <w:jc w:val="both"/>
      </w:pPr>
      <w:bookmarkStart w:id="268" w:name="_Toc13486686"/>
      <w:bookmarkStart w:id="269" w:name="_Toc13487647"/>
      <w:r w:rsidRPr="00340483">
        <w:t>Trajnimi</w:t>
      </w:r>
      <w:bookmarkEnd w:id="268"/>
      <w:bookmarkEnd w:id="269"/>
    </w:p>
    <w:p w:rsidR="00D73401" w:rsidRPr="00340483" w:rsidRDefault="009A35A9">
      <w:pPr>
        <w:pStyle w:val="BodyText"/>
        <w:spacing w:before="156" w:line="276" w:lineRule="auto"/>
        <w:ind w:left="222" w:right="238"/>
        <w:jc w:val="both"/>
        <w:rPr>
          <w:lang w:val="sq-AL"/>
        </w:rPr>
      </w:pPr>
      <w:r w:rsidRPr="00340483">
        <w:rPr>
          <w:lang w:val="sq-AL"/>
        </w:rPr>
        <w:t>Trajnimi është kritik për performancën dhe sigurinë. Sistemi i SAR duhet të shpëtojë personat në vështirësi sa herë që mundet dhe gjithashtu të përdorë trajnimin për të zvogëluar rreziqet ndaj personelit dhe pajisjeve të vlefshme të tij. Personeli trajnues në bërjen e vlerësimeve të sakta të rrezikut, do të ndihmojë për të siguruar që këta profesionistë të trajnuar dhe pajisje të vlefshme të mbeten në dispozicion për operacionet e</w:t>
      </w:r>
      <w:r w:rsidRPr="00340483">
        <w:rPr>
          <w:spacing w:val="-1"/>
          <w:lang w:val="sq-AL"/>
        </w:rPr>
        <w:t xml:space="preserve"> </w:t>
      </w:r>
      <w:r w:rsidRPr="00340483">
        <w:rPr>
          <w:lang w:val="sq-AL"/>
        </w:rPr>
        <w:t>ardhshme.</w:t>
      </w:r>
    </w:p>
    <w:p w:rsidR="00D73401" w:rsidRPr="00340483" w:rsidRDefault="009A35A9">
      <w:pPr>
        <w:pStyle w:val="Heading1"/>
        <w:spacing w:before="126"/>
        <w:ind w:left="222"/>
        <w:jc w:val="both"/>
      </w:pPr>
      <w:bookmarkStart w:id="270" w:name="_Toc13486687"/>
      <w:bookmarkStart w:id="271" w:name="_Toc13487648"/>
      <w:r w:rsidRPr="00340483">
        <w:t>Kualifikimi</w:t>
      </w:r>
      <w:bookmarkEnd w:id="270"/>
      <w:bookmarkEnd w:id="271"/>
    </w:p>
    <w:p w:rsidR="00D73401" w:rsidRPr="00340483" w:rsidRDefault="009A35A9">
      <w:pPr>
        <w:pStyle w:val="BodyText"/>
        <w:spacing w:before="157" w:line="276" w:lineRule="auto"/>
        <w:ind w:left="222" w:right="233"/>
        <w:jc w:val="both"/>
        <w:rPr>
          <w:lang w:val="sq-AL"/>
        </w:rPr>
      </w:pPr>
      <w:r w:rsidRPr="00340483">
        <w:rPr>
          <w:lang w:val="sq-AL"/>
        </w:rPr>
        <w:t>Qëllimi i kualifikimit është të vlerësojë aftësinë e individit për të kryer detyra të caktuara. Duhet të ketë një nivel minimal të njohurive dhe aftësive, të cilat duhet të kërkohen për t’u demonstruar në mënyrë korrekte. Ky proces vlerësimi mund të bëhet për një pozicion specifik, duke përdorur pajisje specifike ose të kryhet si anëtar i ekipit, brenda një njësie. Kualifikimi nuk është i dizajnuar si një program trajnimi, por mund të kërkojë trajnim. Procedurat e kualifikimit demonstrojnë aftësinë për të kryer detyra specifike. Një program kualifikimi mbulon njohuritë themelore të nevojshme për detyrat e atij pozicioni dhe testimin e individëve në sistemet që ata do të kërkohet të operojnë ose</w:t>
      </w:r>
      <w:r w:rsidRPr="00340483">
        <w:rPr>
          <w:spacing w:val="-1"/>
          <w:lang w:val="sq-AL"/>
        </w:rPr>
        <w:t xml:space="preserve"> </w:t>
      </w:r>
      <w:r w:rsidRPr="00340483">
        <w:rPr>
          <w:lang w:val="sq-AL"/>
        </w:rPr>
        <w:t>mbajnë.</w:t>
      </w:r>
    </w:p>
    <w:p w:rsidR="00D73401" w:rsidRPr="00340483" w:rsidRDefault="009A35A9">
      <w:pPr>
        <w:pStyle w:val="Heading1"/>
        <w:spacing w:before="125"/>
        <w:ind w:left="222"/>
        <w:jc w:val="both"/>
      </w:pPr>
      <w:bookmarkStart w:id="272" w:name="_Toc13486688"/>
      <w:bookmarkStart w:id="273" w:name="_Toc13487649"/>
      <w:r w:rsidRPr="00340483">
        <w:lastRenderedPageBreak/>
        <w:t>Certifikimi</w:t>
      </w:r>
      <w:bookmarkEnd w:id="272"/>
      <w:bookmarkEnd w:id="273"/>
    </w:p>
    <w:p w:rsidR="00D73401" w:rsidRPr="00340483" w:rsidRDefault="009A35A9">
      <w:pPr>
        <w:pStyle w:val="BodyText"/>
        <w:spacing w:before="156" w:line="276" w:lineRule="auto"/>
        <w:ind w:left="222" w:right="235"/>
        <w:jc w:val="both"/>
        <w:rPr>
          <w:lang w:val="sq-AL"/>
        </w:rPr>
      </w:pPr>
      <w:r w:rsidRPr="00340483">
        <w:rPr>
          <w:lang w:val="sq-AL"/>
        </w:rPr>
        <w:t>Qëllimi i certifikimit është të autorizojë një individ për të shërbyer në një kapacitet të deklaruar. Certifikata mund t’u lëshohet kandidatëve që plotësojnë kërkesat për shërbimin, moshën, kondicionin fizik, trajnimin, kualifikimin, etj. Certifikimi duhet të bëhet me shkrim, para se personi të emërohet në detyrë si koordinator SAR.</w:t>
      </w:r>
    </w:p>
    <w:p w:rsidR="00D73401" w:rsidRPr="00340483" w:rsidRDefault="009A35A9">
      <w:pPr>
        <w:pStyle w:val="BodyText"/>
        <w:spacing w:before="120" w:line="276" w:lineRule="auto"/>
        <w:ind w:left="222" w:right="234"/>
        <w:jc w:val="both"/>
        <w:rPr>
          <w:lang w:val="sq-AL"/>
        </w:rPr>
      </w:pPr>
      <w:r w:rsidRPr="00340483">
        <w:rPr>
          <w:lang w:val="sq-AL"/>
        </w:rPr>
        <w:t>Trajnimi mund të ofrojë vetëm njohuri dhe aftësi themelore. Proceset e kualifikimit dhe certifikimit përdoren për të fituar përvojë të mjaftueshme, pjekuri dhe gjykim. Gjatë një procesi kualifikimi, individi duhet, duke demonstruar aftësitë, të tregojë aftësi mendore dhe fizike për të vepruar si pjesë të një ekipi. Certifikimi është njohja zyrtare nga organizata që i beson individit të përdorë ato aftësi. Kërkesat e detajuara të kualifikimit ndryshojnë për secilin lloj të vendit të punës (një anije, avion ose RCC). Personit që trajnohet mund t'i caktohet një bashkëpunëtor që e vëzhgon dhe mund të dëshmojë aftësitë e tij për të kryer çdo detyrë të veçantë. Duhet gjithashtu të demonstrohet njohuri e plotë e zonës gjeografike të veprimit. Disa detyra mund të kërkojnë ricertifikim periodik.</w:t>
      </w:r>
    </w:p>
    <w:p w:rsidR="00D73401" w:rsidRPr="00340483" w:rsidRDefault="009A35A9">
      <w:pPr>
        <w:pStyle w:val="BodyText"/>
        <w:spacing w:before="122" w:line="276" w:lineRule="auto"/>
        <w:ind w:left="222" w:right="237"/>
        <w:jc w:val="both"/>
        <w:rPr>
          <w:lang w:val="sq-AL"/>
        </w:rPr>
      </w:pPr>
      <w:r w:rsidRPr="00340483">
        <w:rPr>
          <w:lang w:val="sq-AL"/>
        </w:rPr>
        <w:t>Personi përgjegjës, përpara lëshimit të një certifikate, duhet të besojë se një person i kualifikuar ka pjekurinë, udhëheqjen dhe integritetin për të kryer detyrën si anëtar i ekipit dhe ky është hapi përfundimtar që çon në marrjen përsipër të detyrave. Personat që kanë kaluar nëpër procesin e kualifikimit janë burimi më i mirë i ideve për përmirësimin e tij. Trajnimi dhe kualifikimi përmirësojnë efektivitetin operacional, krijojnë një ndjenjë të ndershmërisë, zvogëlojnë aksidentet dhe ankesat kundër organizatës.</w:t>
      </w:r>
    </w:p>
    <w:p w:rsidR="00D73401" w:rsidRPr="00340483" w:rsidRDefault="009A35A9">
      <w:pPr>
        <w:pStyle w:val="BodyText"/>
        <w:spacing w:before="73" w:line="276" w:lineRule="auto"/>
        <w:ind w:left="222" w:right="239"/>
        <w:jc w:val="both"/>
        <w:rPr>
          <w:lang w:val="sq-AL"/>
        </w:rPr>
      </w:pPr>
      <w:r w:rsidRPr="00340483">
        <w:rPr>
          <w:lang w:val="sq-AL"/>
        </w:rPr>
        <w:t>RCC dhe RSC kanë detyra veçanërisht të rëndësishme. Pas përfundimit të trajnimit, koordinatori i ardhshëm i RCC duhet t'i nënshtrohet procedurave të kualifikimit. Stafi i RCC duhet të jetë plotësisht i kualifikuar në analizën e incidenteve SAR, planifikimin e kërkimit dhe menaxhimin e operacioneve SAR.</w:t>
      </w:r>
    </w:p>
    <w:p w:rsidR="00D73401" w:rsidRPr="00340483" w:rsidRDefault="009A35A9">
      <w:pPr>
        <w:pStyle w:val="BodyText"/>
        <w:spacing w:before="121" w:line="276" w:lineRule="auto"/>
        <w:ind w:left="222" w:right="237"/>
        <w:jc w:val="both"/>
        <w:rPr>
          <w:lang w:val="sq-AL"/>
        </w:rPr>
      </w:pPr>
      <w:r w:rsidRPr="00340483">
        <w:rPr>
          <w:i/>
          <w:lang w:val="sq-AL"/>
        </w:rPr>
        <w:t xml:space="preserve">Shënim: </w:t>
      </w:r>
      <w:r w:rsidRPr="00340483">
        <w:rPr>
          <w:lang w:val="sq-AL"/>
        </w:rPr>
        <w:t xml:space="preserve">Termi </w:t>
      </w:r>
      <w:r w:rsidRPr="00340483">
        <w:rPr>
          <w:b/>
          <w:lang w:val="sq-AL"/>
        </w:rPr>
        <w:t>“</w:t>
      </w:r>
      <w:r w:rsidRPr="00340483">
        <w:rPr>
          <w:lang w:val="sq-AL"/>
        </w:rPr>
        <w:t>certifikim” përdoret gjerësisht nga IMO, ICAO dhe organizata të tjera, brenda kontekstit të autorizimit të personelit apo pajisjeve për të kryer funksione të caktuara. Këtu, “certifikimi” përdoret, në mënyrë të ngjashme, për të autorizuar që një person i trajnuar dhe i kualifikuar të kryejë detyra të caktuara.</w:t>
      </w:r>
    </w:p>
    <w:p w:rsidR="00D73401" w:rsidRPr="00340483" w:rsidRDefault="009A35A9" w:rsidP="00421841">
      <w:pPr>
        <w:pStyle w:val="Heading1"/>
        <w:numPr>
          <w:ilvl w:val="0"/>
          <w:numId w:val="54"/>
        </w:numPr>
        <w:tabs>
          <w:tab w:val="left" w:pos="942"/>
        </w:tabs>
        <w:spacing w:before="125"/>
      </w:pPr>
      <w:bookmarkStart w:id="274" w:name="7._GRUPET_VULLNETARE"/>
      <w:bookmarkStart w:id="275" w:name="_Toc13487650"/>
      <w:bookmarkEnd w:id="274"/>
      <w:r w:rsidRPr="00340483">
        <w:t>GRUPET</w:t>
      </w:r>
      <w:r w:rsidRPr="00340483">
        <w:rPr>
          <w:spacing w:val="-1"/>
        </w:rPr>
        <w:t xml:space="preserve"> </w:t>
      </w:r>
      <w:r w:rsidRPr="00340483">
        <w:t>VULLNETARE</w:t>
      </w:r>
      <w:bookmarkEnd w:id="275"/>
    </w:p>
    <w:p w:rsidR="00D73401" w:rsidRPr="00340483" w:rsidRDefault="009A35A9">
      <w:pPr>
        <w:pStyle w:val="ListParagraph"/>
        <w:numPr>
          <w:ilvl w:val="0"/>
          <w:numId w:val="52"/>
        </w:numPr>
        <w:tabs>
          <w:tab w:val="left" w:pos="525"/>
        </w:tabs>
        <w:spacing w:before="158" w:line="276" w:lineRule="auto"/>
        <w:ind w:right="236" w:firstLine="0"/>
        <w:jc w:val="both"/>
        <w:rPr>
          <w:sz w:val="24"/>
          <w:lang w:val="sq-AL"/>
        </w:rPr>
      </w:pPr>
      <w:r w:rsidRPr="00340483">
        <w:rPr>
          <w:sz w:val="24"/>
          <w:lang w:val="sq-AL"/>
        </w:rPr>
        <w:t>Grupet vullnetare mund të kontribuojnë në një operacion SAR pas një kërkese përkatëse nga QKKSH. Përveç kësaj, QKKSH i angazhon grupet vullnetare në operacion SAR edhe me kërkesën e tyre dhe pas miratimit nga Kryetari i QKKSH-së. Grupet vullnetare, ashtu si dhe operatorët e tjerë, nuk do të lejohen të kryejnë operacione autonome brenda zonës së operacionit SAR, të përcaktuar nga</w:t>
      </w:r>
      <w:r w:rsidRPr="00340483">
        <w:rPr>
          <w:spacing w:val="-6"/>
          <w:sz w:val="24"/>
          <w:lang w:val="sq-AL"/>
        </w:rPr>
        <w:t xml:space="preserve"> </w:t>
      </w:r>
      <w:r w:rsidRPr="00340483">
        <w:rPr>
          <w:sz w:val="24"/>
          <w:lang w:val="sq-AL"/>
        </w:rPr>
        <w:t>QKKSH.</w:t>
      </w:r>
    </w:p>
    <w:p w:rsidR="00D73401" w:rsidRPr="00340483" w:rsidRDefault="009A35A9">
      <w:pPr>
        <w:pStyle w:val="ListParagraph"/>
        <w:numPr>
          <w:ilvl w:val="0"/>
          <w:numId w:val="52"/>
        </w:numPr>
        <w:tabs>
          <w:tab w:val="left" w:pos="467"/>
        </w:tabs>
        <w:spacing w:before="120" w:line="276" w:lineRule="auto"/>
        <w:ind w:right="238" w:firstLine="0"/>
        <w:jc w:val="both"/>
        <w:rPr>
          <w:sz w:val="24"/>
          <w:lang w:val="sq-AL"/>
        </w:rPr>
      </w:pPr>
      <w:r w:rsidRPr="00340483">
        <w:rPr>
          <w:sz w:val="24"/>
          <w:lang w:val="sq-AL"/>
        </w:rPr>
        <w:t>Një grup vullnetar, që duhet të përfshihet në sistemin e SAR, duhet të mbështetet nga QKKSH, brenda mundësive të buxhetit vjetor, me qëllim që të ketë mundësinë për të marrë pjesë në operacionet e koordinuara</w:t>
      </w:r>
      <w:r w:rsidRPr="00340483">
        <w:rPr>
          <w:spacing w:val="-7"/>
          <w:sz w:val="24"/>
          <w:lang w:val="sq-AL"/>
        </w:rPr>
        <w:t xml:space="preserve"> </w:t>
      </w:r>
      <w:r w:rsidRPr="00340483">
        <w:rPr>
          <w:sz w:val="24"/>
          <w:lang w:val="sq-AL"/>
        </w:rPr>
        <w:t>SAR.</w:t>
      </w:r>
    </w:p>
    <w:p w:rsidR="00D73401" w:rsidRPr="00340483" w:rsidRDefault="009A35A9">
      <w:pPr>
        <w:pStyle w:val="ListParagraph"/>
        <w:numPr>
          <w:ilvl w:val="0"/>
          <w:numId w:val="52"/>
        </w:numPr>
        <w:tabs>
          <w:tab w:val="left" w:pos="494"/>
        </w:tabs>
        <w:spacing w:before="121" w:line="276" w:lineRule="auto"/>
        <w:ind w:right="237" w:firstLine="0"/>
        <w:jc w:val="both"/>
        <w:rPr>
          <w:sz w:val="24"/>
          <w:lang w:val="sq-AL"/>
        </w:rPr>
      </w:pPr>
      <w:r w:rsidRPr="00340483">
        <w:rPr>
          <w:sz w:val="24"/>
          <w:lang w:val="sq-AL"/>
        </w:rPr>
        <w:t xml:space="preserve">QKKSH vlerëson grupet vullnetare, sidomos aftësitë e tyre për kujdesin parësor të anëtarëve dhe nëse ata janë mbajtës të diplomave zyrtare për dhënien e ndihmës së parë, shpëtim jetësh, zhytje dhe ecje, në varësi të ndihmës që ata synojnë të ofrojnë në </w:t>
      </w:r>
      <w:r w:rsidRPr="00340483">
        <w:rPr>
          <w:sz w:val="24"/>
          <w:lang w:val="sq-AL"/>
        </w:rPr>
        <w:lastRenderedPageBreak/>
        <w:t>operacionet e SAR. Për më tepër, grupi vullnetar duhet t'i përkasë një shoqate të njohur nga shteti ose nga Mbrojtja Civile, Policia ose Shërbimi</w:t>
      </w:r>
      <w:r w:rsidRPr="00340483">
        <w:rPr>
          <w:spacing w:val="-7"/>
          <w:sz w:val="24"/>
          <w:lang w:val="sq-AL"/>
        </w:rPr>
        <w:t xml:space="preserve"> </w:t>
      </w:r>
      <w:r w:rsidRPr="00340483">
        <w:rPr>
          <w:sz w:val="24"/>
          <w:lang w:val="sq-AL"/>
        </w:rPr>
        <w:t>Zjarrfikës.</w:t>
      </w:r>
    </w:p>
    <w:p w:rsidR="00D73401" w:rsidRPr="00340483" w:rsidRDefault="009A35A9">
      <w:pPr>
        <w:pStyle w:val="Heading1"/>
        <w:numPr>
          <w:ilvl w:val="1"/>
          <w:numId w:val="52"/>
        </w:numPr>
        <w:tabs>
          <w:tab w:val="left" w:pos="942"/>
        </w:tabs>
        <w:spacing w:before="125"/>
      </w:pPr>
      <w:bookmarkStart w:id="276" w:name="8._MARRËDHËNIET_ME_MEDIAN"/>
      <w:bookmarkStart w:id="277" w:name="_Toc13487651"/>
      <w:bookmarkEnd w:id="276"/>
      <w:r w:rsidRPr="00340483">
        <w:t>MARRËDHËNIET ME</w:t>
      </w:r>
      <w:r w:rsidRPr="00340483">
        <w:rPr>
          <w:spacing w:val="-1"/>
        </w:rPr>
        <w:t xml:space="preserve"> </w:t>
      </w:r>
      <w:r w:rsidRPr="00340483">
        <w:t>MEDIAN</w:t>
      </w:r>
      <w:bookmarkEnd w:id="277"/>
    </w:p>
    <w:p w:rsidR="00D73401" w:rsidRPr="00340483" w:rsidRDefault="009A35A9">
      <w:pPr>
        <w:pStyle w:val="BodyText"/>
        <w:spacing w:before="156" w:line="276" w:lineRule="auto"/>
        <w:ind w:left="222" w:right="237"/>
        <w:jc w:val="both"/>
        <w:rPr>
          <w:lang w:val="sq-AL"/>
        </w:rPr>
      </w:pPr>
      <w:r w:rsidRPr="00340483">
        <w:rPr>
          <w:lang w:val="sq-AL"/>
        </w:rPr>
        <w:t>Zyra e shtypit e Ministrisë së Mbrojtjes dhe QKKSH janë pikat e kontaktit me median për çështjet që kanë të bëjnë me SAR, në publikimin e njoftimeve për shtyp dhe njoftimet dhe / ose deklaratat në mediat elektronike.</w:t>
      </w:r>
    </w:p>
    <w:p w:rsidR="00D73401" w:rsidRPr="00340483" w:rsidRDefault="009A35A9">
      <w:pPr>
        <w:pStyle w:val="BodyText"/>
        <w:spacing w:before="120" w:line="276" w:lineRule="auto"/>
        <w:ind w:left="222" w:right="237"/>
        <w:jc w:val="both"/>
        <w:rPr>
          <w:lang w:val="sq-AL"/>
        </w:rPr>
      </w:pPr>
      <w:r w:rsidRPr="00340483">
        <w:rPr>
          <w:lang w:val="sq-AL"/>
        </w:rPr>
        <w:t>Njoftimet për shtyp që kanë të bëjnë me operacionet e SAR-it përgatiten menjëherë pas përfundimit të operacionit dhe dërgohen në mediat e shkruara dhe elektronike, përmes Këshilltarit për Median ose personit të autorizuar nga ana e Ministrit të Mbrojtjes, sipas urdhrit të Ministrit të Mbrojtjes nr. 12, publikuar më datën 08.01.2016</w:t>
      </w:r>
    </w:p>
    <w:p w:rsidR="00D73401" w:rsidRPr="00340483" w:rsidRDefault="009A35A9">
      <w:pPr>
        <w:pStyle w:val="BodyText"/>
        <w:spacing w:before="121" w:line="276" w:lineRule="auto"/>
        <w:ind w:left="222" w:right="229"/>
        <w:jc w:val="both"/>
        <w:rPr>
          <w:lang w:val="sq-AL"/>
        </w:rPr>
      </w:pPr>
      <w:r w:rsidRPr="00340483">
        <w:rPr>
          <w:spacing w:val="-5"/>
          <w:lang w:val="sq-AL"/>
        </w:rPr>
        <w:t xml:space="preserve">Komunikimi </w:t>
      </w:r>
      <w:r w:rsidRPr="00340483">
        <w:rPr>
          <w:spacing w:val="-3"/>
          <w:lang w:val="sq-AL"/>
        </w:rPr>
        <w:t xml:space="preserve">me </w:t>
      </w:r>
      <w:r w:rsidRPr="00340483">
        <w:rPr>
          <w:spacing w:val="-5"/>
          <w:lang w:val="sq-AL"/>
        </w:rPr>
        <w:t xml:space="preserve">publikun, </w:t>
      </w:r>
      <w:r w:rsidRPr="00340483">
        <w:rPr>
          <w:spacing w:val="-3"/>
          <w:lang w:val="sq-AL"/>
        </w:rPr>
        <w:t xml:space="preserve">në </w:t>
      </w:r>
      <w:r w:rsidRPr="00340483">
        <w:rPr>
          <w:lang w:val="sq-AL"/>
        </w:rPr>
        <w:t xml:space="preserve">rastet e shpalljes së gjendjes së </w:t>
      </w:r>
      <w:r w:rsidRPr="00340483">
        <w:rPr>
          <w:spacing w:val="-9"/>
          <w:lang w:val="sq-AL"/>
        </w:rPr>
        <w:t xml:space="preserve">Emergjencës Civile, </w:t>
      </w:r>
      <w:r w:rsidRPr="00340483">
        <w:rPr>
          <w:spacing w:val="-5"/>
          <w:lang w:val="sq-AL"/>
        </w:rPr>
        <w:t xml:space="preserve">ku </w:t>
      </w:r>
      <w:r w:rsidRPr="00340483">
        <w:rPr>
          <w:spacing w:val="-8"/>
          <w:lang w:val="sq-AL"/>
        </w:rPr>
        <w:t xml:space="preserve">kemi </w:t>
      </w:r>
      <w:r w:rsidRPr="00340483">
        <w:rPr>
          <w:spacing w:val="-9"/>
          <w:lang w:val="sq-AL"/>
        </w:rPr>
        <w:t xml:space="preserve">operacione </w:t>
      </w:r>
      <w:r w:rsidRPr="00340483">
        <w:rPr>
          <w:spacing w:val="-7"/>
          <w:lang w:val="sq-AL"/>
        </w:rPr>
        <w:t xml:space="preserve">SAR </w:t>
      </w:r>
      <w:r w:rsidRPr="00340483">
        <w:rPr>
          <w:spacing w:val="-8"/>
          <w:lang w:val="sq-AL"/>
        </w:rPr>
        <w:t xml:space="preserve">masive, kryhet </w:t>
      </w:r>
      <w:r w:rsidRPr="00340483">
        <w:rPr>
          <w:lang w:val="sq-AL"/>
        </w:rPr>
        <w:t>i përqendruar nën drejtimin e Zyrës së Kryeministrit, sipas VKM nr 965, publikuar më datën 02.12.2015.</w:t>
      </w:r>
    </w:p>
    <w:p w:rsidR="00D73401" w:rsidRPr="00340483" w:rsidRDefault="009A35A9">
      <w:pPr>
        <w:pStyle w:val="Heading1"/>
        <w:numPr>
          <w:ilvl w:val="1"/>
          <w:numId w:val="52"/>
        </w:numPr>
        <w:tabs>
          <w:tab w:val="left" w:pos="942"/>
        </w:tabs>
        <w:spacing w:before="123"/>
      </w:pPr>
      <w:bookmarkStart w:id="278" w:name="9._DISPOZITA_TË_FUNDIT"/>
      <w:bookmarkStart w:id="279" w:name="_Toc13487652"/>
      <w:bookmarkEnd w:id="278"/>
      <w:r w:rsidRPr="00340483">
        <w:t>DISPOZITA TË</w:t>
      </w:r>
      <w:r w:rsidRPr="00340483">
        <w:rPr>
          <w:spacing w:val="1"/>
        </w:rPr>
        <w:t xml:space="preserve"> </w:t>
      </w:r>
      <w:r w:rsidRPr="00340483">
        <w:t>FUNDIT</w:t>
      </w:r>
      <w:bookmarkEnd w:id="279"/>
    </w:p>
    <w:p w:rsidR="00D73401" w:rsidRPr="00340483" w:rsidRDefault="009A35A9">
      <w:pPr>
        <w:pStyle w:val="BodyText"/>
        <w:spacing w:before="159" w:line="276" w:lineRule="auto"/>
        <w:ind w:left="222" w:right="239"/>
        <w:jc w:val="both"/>
        <w:rPr>
          <w:lang w:val="sq-AL"/>
        </w:rPr>
      </w:pPr>
      <w:r w:rsidRPr="00340483">
        <w:rPr>
          <w:lang w:val="sq-AL"/>
        </w:rPr>
        <w:t>Në qoftë se është e domosdoshme, me urdhër të Ministrit të Mbrojtjes, disa nga kërkesat ose plani në tërësi mund të pezullohen për një periudhë të caktuar kohore.</w:t>
      </w:r>
    </w:p>
    <w:p w:rsidR="00D73401" w:rsidRPr="00340483" w:rsidRDefault="009A35A9">
      <w:pPr>
        <w:pStyle w:val="BodyText"/>
        <w:spacing w:before="119" w:line="276" w:lineRule="auto"/>
        <w:ind w:left="222" w:right="236"/>
        <w:jc w:val="both"/>
        <w:rPr>
          <w:lang w:val="sq-AL"/>
        </w:rPr>
      </w:pPr>
      <w:r w:rsidRPr="00340483">
        <w:rPr>
          <w:lang w:val="sq-AL"/>
        </w:rPr>
        <w:t>Në rastet kur në RSH është shpallur Emergjencë Kombëtare apo Rajonale për shkak tënjë fatkeqësie natyrore apo katastrofe humanitare, operacionet SAR dhe angazhimi i strukturave të FA në këto operacione do të bëhet nga QKKSH, me miratimin e Ministrit të Mbrojtjes.</w:t>
      </w:r>
    </w:p>
    <w:p w:rsidR="00D73401" w:rsidRPr="00340483" w:rsidRDefault="009A35A9">
      <w:pPr>
        <w:pStyle w:val="BodyText"/>
        <w:spacing w:before="73" w:line="276" w:lineRule="auto"/>
        <w:ind w:left="222" w:right="237"/>
        <w:jc w:val="both"/>
        <w:rPr>
          <w:lang w:val="sq-AL"/>
        </w:rPr>
      </w:pPr>
      <w:r w:rsidRPr="00340483">
        <w:rPr>
          <w:lang w:val="sq-AL"/>
        </w:rPr>
        <w:t>Çdo plan apo dokument tjetër që ka të bëjë me operacionet e SAR-it shfuqizohet me fillimin e planit aktual ose do të ndryshohet, në mënyrë që të jetë në përputhje me dispozitat e këtij plani.</w:t>
      </w:r>
    </w:p>
    <w:p w:rsidR="00D73401" w:rsidRPr="00340483" w:rsidRDefault="009A35A9">
      <w:pPr>
        <w:pStyle w:val="BodyText"/>
        <w:spacing w:before="121" w:line="276" w:lineRule="auto"/>
        <w:ind w:left="222" w:right="235"/>
        <w:jc w:val="both"/>
        <w:rPr>
          <w:lang w:val="sq-AL"/>
        </w:rPr>
      </w:pPr>
      <w:r w:rsidRPr="00340483">
        <w:rPr>
          <w:lang w:val="sq-AL"/>
        </w:rPr>
        <w:t>Plani Kombëtar i Kërkim-Shpëtimit nënshkruhet nga Kryetari i QKKSH, si person përgjegjës, Ministri i Mbrojtjes, si person përgjegjës për administrimin e përgjithshëm  të shërbimit të kërkim-shpëtimit dhe zbatimin e politikave në këtë fushë dhe, me pëlqimin e përgjegjësve të përcaktuar me ligj për mbështetjen e operacioneve SAR në Republikën e</w:t>
      </w:r>
      <w:r w:rsidRPr="00340483">
        <w:rPr>
          <w:spacing w:val="-2"/>
          <w:lang w:val="sq-AL"/>
        </w:rPr>
        <w:t xml:space="preserve"> </w:t>
      </w:r>
      <w:r w:rsidRPr="00340483">
        <w:rPr>
          <w:lang w:val="sq-AL"/>
        </w:rPr>
        <w:t>Shqipërisë.</w:t>
      </w:r>
    </w:p>
    <w:p w:rsidR="00D73401" w:rsidRPr="00340483" w:rsidRDefault="009A35A9">
      <w:pPr>
        <w:pStyle w:val="BodyText"/>
        <w:spacing w:before="120"/>
        <w:ind w:left="222"/>
        <w:jc w:val="both"/>
        <w:rPr>
          <w:lang w:val="sq-AL"/>
        </w:rPr>
      </w:pPr>
      <w:r w:rsidRPr="00340483">
        <w:rPr>
          <w:lang w:val="sq-AL"/>
        </w:rPr>
        <w:t>Plani aktual është në fuqi mbas botimit në Fletoren Zyrtare</w:t>
      </w:r>
    </w:p>
    <w:p w:rsidR="00D73401" w:rsidRPr="00340483" w:rsidRDefault="00D73401">
      <w:pPr>
        <w:jc w:val="both"/>
        <w:rPr>
          <w:lang w:val="sq-AL"/>
        </w:rPr>
        <w:sectPr w:rsidR="00D73401" w:rsidRPr="00340483">
          <w:pgSz w:w="11910" w:h="16840"/>
          <w:pgMar w:top="1040" w:right="1460" w:bottom="1120" w:left="1480" w:header="0" w:footer="894" w:gutter="0"/>
          <w:cols w:space="720"/>
        </w:sectPr>
      </w:pPr>
    </w:p>
    <w:p w:rsidR="00D73401" w:rsidRPr="00340483" w:rsidRDefault="009A35A9">
      <w:pPr>
        <w:pStyle w:val="Heading1"/>
      </w:pPr>
      <w:bookmarkStart w:id="280" w:name="SHTOJCA_“A”_RAJONI_I_KËRKIM-SHPËTIMIT_TË"/>
      <w:bookmarkStart w:id="281" w:name="_Toc13487653"/>
      <w:bookmarkEnd w:id="280"/>
      <w:r w:rsidRPr="00340483">
        <w:lastRenderedPageBreak/>
        <w:t>SHTOJCA “A” RAJONI I KËRKIM-SHPËTIMIT TË RSH</w:t>
      </w:r>
      <w:bookmarkEnd w:id="281"/>
    </w:p>
    <w:p w:rsidR="00D73401" w:rsidRPr="00340483" w:rsidRDefault="00D73401">
      <w:pPr>
        <w:pStyle w:val="BodyText"/>
        <w:rPr>
          <w:b/>
          <w:sz w:val="26"/>
          <w:lang w:val="sq-AL"/>
        </w:rPr>
      </w:pPr>
    </w:p>
    <w:p w:rsidR="00D73401" w:rsidRPr="00340483" w:rsidRDefault="00D73401">
      <w:pPr>
        <w:pStyle w:val="BodyText"/>
        <w:spacing w:before="2"/>
        <w:rPr>
          <w:b/>
          <w:sz w:val="26"/>
          <w:lang w:val="sq-AL"/>
        </w:rPr>
      </w:pPr>
    </w:p>
    <w:p w:rsidR="00D73401" w:rsidRPr="00340483" w:rsidRDefault="009A35A9">
      <w:pPr>
        <w:ind w:left="219"/>
        <w:rPr>
          <w:b/>
          <w:sz w:val="24"/>
          <w:lang w:val="sq-AL"/>
        </w:rPr>
      </w:pPr>
      <w:r w:rsidRPr="00340483">
        <w:rPr>
          <w:b/>
          <w:sz w:val="24"/>
          <w:lang w:val="sq-AL"/>
        </w:rPr>
        <w:t>Hyrje</w:t>
      </w:r>
    </w:p>
    <w:p w:rsidR="00D73401" w:rsidRPr="00340483" w:rsidRDefault="009A35A9">
      <w:pPr>
        <w:pStyle w:val="BodyText"/>
        <w:spacing w:before="156" w:line="276" w:lineRule="auto"/>
        <w:ind w:left="219" w:right="234"/>
        <w:jc w:val="both"/>
        <w:rPr>
          <w:lang w:val="sq-AL"/>
        </w:rPr>
      </w:pPr>
      <w:r w:rsidRPr="00340483">
        <w:rPr>
          <w:lang w:val="sq-AL"/>
        </w:rPr>
        <w:t>Krijimi i rajoneve të përgjegjësisë për kërkim-shpëtimin si dhe sektorëve të kërkim- shpëtimit është një detyrim ligjor për çdo shtet anëtar i konventave ndërkombëtare të kërkim-shpëtimit, e cila përcakton qartë kufijtë e përgjegjësisë e veprimit të çdo shteti por që nuk kanë të bëjnë dhe nuk duhen ngatërruar me kufijtë politikë.</w:t>
      </w:r>
    </w:p>
    <w:p w:rsidR="00D73401" w:rsidRPr="00340483" w:rsidRDefault="009A35A9">
      <w:pPr>
        <w:pStyle w:val="BodyText"/>
        <w:spacing w:before="120" w:line="276" w:lineRule="auto"/>
        <w:ind w:left="219" w:right="236"/>
        <w:jc w:val="both"/>
        <w:rPr>
          <w:lang w:val="sq-AL"/>
        </w:rPr>
      </w:pPr>
      <w:r w:rsidRPr="00340483">
        <w:rPr>
          <w:lang w:val="sq-AL"/>
        </w:rPr>
        <w:t>Rajoni i kërkim shpëtimit të RSH është i përcaktuar dhe njohur ndërkombëtarisht nga ICAO dhe IMO por gjithashtu është i shprehur edhe në Publikimet e Informacionit Aeronautik të Republikës së Shqipërisë. Në zbatim të konventave të ICAO dhe IMO si dhe legjislacionit kombëtar është ngritur dhe funksionon QKKSH/RCC përgjegjëse për Rajonin e Kërkim shpëtimit në RSH (Lidhja nr. 1).</w:t>
      </w:r>
    </w:p>
    <w:p w:rsidR="00D73401" w:rsidRPr="00340483" w:rsidRDefault="009A35A9">
      <w:pPr>
        <w:pStyle w:val="BodyText"/>
        <w:spacing w:before="121" w:line="276" w:lineRule="auto"/>
        <w:ind w:left="219" w:right="240"/>
        <w:jc w:val="both"/>
        <w:rPr>
          <w:lang w:val="sq-AL"/>
        </w:rPr>
      </w:pPr>
      <w:r w:rsidRPr="00340483">
        <w:rPr>
          <w:lang w:val="sq-AL"/>
        </w:rPr>
        <w:t>Për arsye të zhvillimit sa më efikas të operacioneve të kërkim shpëtimit, ndërhyrjes sa më të shpejtë dhe produktive, si dhe aktivizimin e forcave dhe mjeteve SAR më të përshtatshme bëhet nënndarja e rajonit të kërkim shpëtimit në sektorë të kërkim shpëtimit sipas parimit një nënqendër e kërkim shpëtimit përgjegjëse për një sektor kërkim-shpëtimi (Lidhja nr. 2)</w:t>
      </w:r>
    </w:p>
    <w:p w:rsidR="00D73401" w:rsidRPr="00340483" w:rsidRDefault="009A35A9">
      <w:pPr>
        <w:pStyle w:val="BodyText"/>
        <w:spacing w:before="119" w:line="276" w:lineRule="auto"/>
        <w:ind w:left="219" w:right="234"/>
        <w:jc w:val="both"/>
        <w:rPr>
          <w:lang w:val="sq-AL"/>
        </w:rPr>
      </w:pPr>
      <w:r w:rsidRPr="00340483">
        <w:rPr>
          <w:lang w:val="sq-AL"/>
        </w:rPr>
        <w:t>Rajoni i kërkim-shpëtimit kombëtar (SRR - Search Rescue Region) përfshin territorin dhe ujerat territoriale, nën juridiksionin e Republikës së Shqipërisë, të kufizuar nga segmentet koordinative gjeografike:</w:t>
      </w:r>
    </w:p>
    <w:p w:rsidR="00D73401" w:rsidRPr="00340483" w:rsidRDefault="009A35A9">
      <w:pPr>
        <w:pStyle w:val="BodyText"/>
        <w:spacing w:before="121"/>
        <w:ind w:left="219"/>
        <w:rPr>
          <w:lang w:val="sq-AL"/>
        </w:rPr>
      </w:pPr>
      <w:r w:rsidRPr="00340483">
        <w:rPr>
          <w:lang w:val="sq-AL"/>
        </w:rPr>
        <w:t>kufiri gjeografik;</w:t>
      </w:r>
    </w:p>
    <w:p w:rsidR="00D73401" w:rsidRPr="00340483" w:rsidRDefault="009A35A9">
      <w:pPr>
        <w:pStyle w:val="BodyText"/>
        <w:spacing w:before="161" w:line="276" w:lineRule="auto"/>
        <w:ind w:left="219" w:right="233"/>
        <w:jc w:val="both"/>
        <w:rPr>
          <w:lang w:val="sq-AL"/>
        </w:rPr>
      </w:pPr>
      <w:r w:rsidRPr="00340483">
        <w:rPr>
          <w:lang w:val="sq-AL"/>
        </w:rPr>
        <w:t xml:space="preserve">rajoni informativ i fluturimit (hapesire e siperme) FIR/UIR: 402500N 190000E; 403554N  190000E;   (GOKEL);   404500N   190000E;   405330N  185706E; </w:t>
      </w:r>
      <w:r w:rsidRPr="00340483">
        <w:rPr>
          <w:spacing w:val="10"/>
          <w:lang w:val="sq-AL"/>
        </w:rPr>
        <w:t xml:space="preserve"> </w:t>
      </w:r>
      <w:r w:rsidRPr="00340483">
        <w:rPr>
          <w:lang w:val="sq-AL"/>
        </w:rPr>
        <w:t>(PAPIZ);</w:t>
      </w:r>
    </w:p>
    <w:p w:rsidR="00D73401" w:rsidRPr="00340483" w:rsidRDefault="009A35A9">
      <w:pPr>
        <w:pStyle w:val="BodyText"/>
        <w:spacing w:before="1"/>
        <w:ind w:left="219"/>
        <w:jc w:val="both"/>
        <w:rPr>
          <w:lang w:val="sq-AL"/>
        </w:rPr>
      </w:pPr>
      <w:r w:rsidRPr="00340483">
        <w:rPr>
          <w:lang w:val="sq-AL"/>
        </w:rPr>
        <w:t xml:space="preserve">410800N </w:t>
      </w:r>
      <w:r w:rsidRPr="00340483">
        <w:rPr>
          <w:spacing w:val="27"/>
          <w:lang w:val="sq-AL"/>
        </w:rPr>
        <w:t xml:space="preserve"> </w:t>
      </w:r>
      <w:r w:rsidRPr="00340483">
        <w:rPr>
          <w:lang w:val="sq-AL"/>
        </w:rPr>
        <w:t xml:space="preserve">185200E; </w:t>
      </w:r>
      <w:r w:rsidRPr="00340483">
        <w:rPr>
          <w:spacing w:val="29"/>
          <w:lang w:val="sq-AL"/>
        </w:rPr>
        <w:t xml:space="preserve"> </w:t>
      </w:r>
      <w:r w:rsidRPr="00340483">
        <w:rPr>
          <w:lang w:val="sq-AL"/>
        </w:rPr>
        <w:t xml:space="preserve">412748N </w:t>
      </w:r>
      <w:r w:rsidRPr="00340483">
        <w:rPr>
          <w:spacing w:val="27"/>
          <w:lang w:val="sq-AL"/>
        </w:rPr>
        <w:t xml:space="preserve"> </w:t>
      </w:r>
      <w:r w:rsidRPr="00340483">
        <w:rPr>
          <w:lang w:val="sq-AL"/>
        </w:rPr>
        <w:t xml:space="preserve">190600E; </w:t>
      </w:r>
      <w:r w:rsidRPr="00340483">
        <w:rPr>
          <w:spacing w:val="28"/>
          <w:lang w:val="sq-AL"/>
        </w:rPr>
        <w:t xml:space="preserve"> </w:t>
      </w:r>
      <w:r w:rsidRPr="00340483">
        <w:rPr>
          <w:lang w:val="sq-AL"/>
        </w:rPr>
        <w:t xml:space="preserve">(RODON); </w:t>
      </w:r>
      <w:r w:rsidRPr="00340483">
        <w:rPr>
          <w:spacing w:val="29"/>
          <w:lang w:val="sq-AL"/>
        </w:rPr>
        <w:t xml:space="preserve"> </w:t>
      </w:r>
      <w:r w:rsidRPr="00340483">
        <w:rPr>
          <w:lang w:val="sq-AL"/>
        </w:rPr>
        <w:t xml:space="preserve">413448N </w:t>
      </w:r>
      <w:r w:rsidRPr="00340483">
        <w:rPr>
          <w:spacing w:val="27"/>
          <w:lang w:val="sq-AL"/>
        </w:rPr>
        <w:t xml:space="preserve"> </w:t>
      </w:r>
      <w:r w:rsidRPr="00340483">
        <w:rPr>
          <w:lang w:val="sq-AL"/>
        </w:rPr>
        <w:t xml:space="preserve">191036E </w:t>
      </w:r>
      <w:r w:rsidRPr="00340483">
        <w:rPr>
          <w:spacing w:val="28"/>
          <w:lang w:val="sq-AL"/>
        </w:rPr>
        <w:t xml:space="preserve"> </w:t>
      </w:r>
      <w:r w:rsidRPr="00340483">
        <w:rPr>
          <w:lang w:val="sq-AL"/>
        </w:rPr>
        <w:t>(GLIDA);</w:t>
      </w:r>
    </w:p>
    <w:p w:rsidR="00D73401" w:rsidRPr="00340483" w:rsidRDefault="009A35A9">
      <w:pPr>
        <w:pStyle w:val="BodyText"/>
        <w:spacing w:before="41"/>
        <w:ind w:left="219"/>
        <w:jc w:val="both"/>
        <w:rPr>
          <w:lang w:val="sq-AL"/>
        </w:rPr>
      </w:pPr>
      <w:r w:rsidRPr="00340483">
        <w:rPr>
          <w:lang w:val="sq-AL"/>
        </w:rPr>
        <w:t>415000N   192200E;</w:t>
      </w:r>
      <w:r w:rsidRPr="00340483">
        <w:rPr>
          <w:spacing w:val="47"/>
          <w:lang w:val="sq-AL"/>
        </w:rPr>
        <w:t xml:space="preserve"> </w:t>
      </w:r>
      <w:r w:rsidRPr="00340483">
        <w:rPr>
          <w:lang w:val="sq-AL"/>
        </w:rPr>
        <w:t>420600N   192400E;   421300N   192036E   (RETRA);   422900N</w:t>
      </w:r>
    </w:p>
    <w:p w:rsidR="00D73401" w:rsidRPr="00340483" w:rsidRDefault="009A35A9">
      <w:pPr>
        <w:pStyle w:val="BodyText"/>
        <w:spacing w:before="41"/>
        <w:ind w:left="219"/>
        <w:jc w:val="both"/>
        <w:rPr>
          <w:lang w:val="sq-AL"/>
        </w:rPr>
      </w:pPr>
      <w:r w:rsidRPr="00340483">
        <w:rPr>
          <w:lang w:val="sq-AL"/>
        </w:rPr>
        <w:t>195100E  (ALELU);  -  415300N  203500E;   414012N  203148E  (MAVAR);</w:t>
      </w:r>
      <w:r w:rsidRPr="00340483">
        <w:rPr>
          <w:spacing w:val="-16"/>
          <w:lang w:val="sq-AL"/>
        </w:rPr>
        <w:t xml:space="preserve"> </w:t>
      </w:r>
      <w:r w:rsidRPr="00340483">
        <w:rPr>
          <w:lang w:val="sq-AL"/>
        </w:rPr>
        <w:t>405300N</w:t>
      </w:r>
    </w:p>
    <w:p w:rsidR="00D73401" w:rsidRPr="00340483" w:rsidRDefault="009A35A9">
      <w:pPr>
        <w:pStyle w:val="BodyText"/>
        <w:spacing w:before="41"/>
        <w:ind w:left="219"/>
        <w:jc w:val="both"/>
        <w:rPr>
          <w:lang w:val="sq-AL"/>
        </w:rPr>
      </w:pPr>
      <w:r w:rsidRPr="00340483">
        <w:rPr>
          <w:lang w:val="sq-AL"/>
        </w:rPr>
        <w:t>205900E;   403700N   210300E   (GENSU);   402851N   205731E   (PINDO);</w:t>
      </w:r>
      <w:r w:rsidRPr="00340483">
        <w:rPr>
          <w:spacing w:val="28"/>
          <w:lang w:val="sq-AL"/>
        </w:rPr>
        <w:t xml:space="preserve"> </w:t>
      </w:r>
      <w:r w:rsidRPr="00340483">
        <w:rPr>
          <w:lang w:val="sq-AL"/>
        </w:rPr>
        <w:t>400353N</w:t>
      </w:r>
    </w:p>
    <w:p w:rsidR="00D73401" w:rsidRPr="00340483" w:rsidRDefault="009A35A9">
      <w:pPr>
        <w:pStyle w:val="BodyText"/>
        <w:spacing w:before="43"/>
        <w:ind w:left="219"/>
        <w:jc w:val="both"/>
        <w:rPr>
          <w:lang w:val="sq-AL"/>
        </w:rPr>
      </w:pPr>
      <w:r w:rsidRPr="00340483">
        <w:rPr>
          <w:lang w:val="sq-AL"/>
        </w:rPr>
        <w:t xml:space="preserve">203007E   (SKERD);   395854N   202330E   (VJOSA);   395400N   195042E </w:t>
      </w:r>
      <w:r w:rsidRPr="00340483">
        <w:rPr>
          <w:spacing w:val="39"/>
          <w:lang w:val="sq-AL"/>
        </w:rPr>
        <w:t xml:space="preserve"> </w:t>
      </w:r>
      <w:r w:rsidRPr="00340483">
        <w:rPr>
          <w:lang w:val="sq-AL"/>
        </w:rPr>
        <w:t>(PITAS);</w:t>
      </w:r>
    </w:p>
    <w:p w:rsidR="00D73401" w:rsidRPr="00340483" w:rsidRDefault="009A35A9">
      <w:pPr>
        <w:pStyle w:val="BodyText"/>
        <w:spacing w:before="41"/>
        <w:ind w:left="219"/>
        <w:jc w:val="both"/>
        <w:rPr>
          <w:lang w:val="sq-AL"/>
        </w:rPr>
      </w:pPr>
      <w:r w:rsidRPr="00340483">
        <w:rPr>
          <w:lang w:val="sq-AL"/>
        </w:rPr>
        <w:t>402500N 190000E.</w:t>
      </w:r>
    </w:p>
    <w:p w:rsidR="00D73401" w:rsidRPr="00340483" w:rsidRDefault="009A35A9">
      <w:pPr>
        <w:pStyle w:val="Heading1"/>
        <w:spacing w:before="166"/>
        <w:jc w:val="both"/>
      </w:pPr>
      <w:bookmarkStart w:id="282" w:name="_Toc13486693"/>
      <w:bookmarkStart w:id="283" w:name="_Toc13487654"/>
      <w:r w:rsidRPr="00340483">
        <w:t>Shtojca A: Lidhja nr 1</w:t>
      </w:r>
      <w:bookmarkEnd w:id="282"/>
      <w:bookmarkEnd w:id="283"/>
    </w:p>
    <w:p w:rsidR="00D73401" w:rsidRPr="00340483" w:rsidRDefault="009A35A9">
      <w:pPr>
        <w:pStyle w:val="BodyText"/>
        <w:spacing w:before="156"/>
        <w:ind w:left="219"/>
        <w:jc w:val="both"/>
        <w:rPr>
          <w:lang w:val="sq-AL"/>
        </w:rPr>
      </w:pPr>
      <w:r w:rsidRPr="00340483">
        <w:rPr>
          <w:lang w:val="sq-AL"/>
        </w:rPr>
        <w:t>TIRANA FIR</w:t>
      </w:r>
    </w:p>
    <w:p w:rsidR="00D73401" w:rsidRPr="00340483" w:rsidRDefault="009A35A9">
      <w:pPr>
        <w:pStyle w:val="BodyText"/>
        <w:spacing w:before="163" w:line="276" w:lineRule="auto"/>
        <w:ind w:left="219" w:right="244"/>
        <w:jc w:val="both"/>
        <w:rPr>
          <w:lang w:val="sq-AL"/>
        </w:rPr>
      </w:pPr>
      <w:r w:rsidRPr="00340483">
        <w:rPr>
          <w:lang w:val="sq-AL"/>
        </w:rPr>
        <w:t>Rajoni Informativ i Fluturimit (TIRANA FIR) dhe vija delimituese për SAR në detin Adriatik me Republikën e Italisë</w:t>
      </w:r>
    </w:p>
    <w:p w:rsidR="00D73401" w:rsidRPr="00340483" w:rsidRDefault="00D73401">
      <w:pPr>
        <w:spacing w:line="276" w:lineRule="auto"/>
        <w:jc w:val="both"/>
        <w:rPr>
          <w:lang w:val="sq-AL"/>
        </w:rPr>
        <w:sectPr w:rsidR="00D73401" w:rsidRPr="00340483">
          <w:pgSz w:w="11910" w:h="16840"/>
          <w:pgMar w:top="1060" w:right="1460" w:bottom="1120" w:left="1480" w:header="0" w:footer="894" w:gutter="0"/>
          <w:cols w:space="720"/>
        </w:sectPr>
      </w:pPr>
    </w:p>
    <w:p w:rsidR="00D73401" w:rsidRPr="00340483" w:rsidRDefault="008205D9">
      <w:pPr>
        <w:pStyle w:val="BodyText"/>
        <w:rPr>
          <w:sz w:val="20"/>
          <w:lang w:val="sq-AL"/>
        </w:rPr>
      </w:pPr>
      <w:r w:rsidRPr="00340483">
        <w:rPr>
          <w:noProof/>
          <w:lang w:bidi="ar-SA"/>
        </w:rPr>
        <w:lastRenderedPageBreak/>
        <mc:AlternateContent>
          <mc:Choice Requires="wpg">
            <w:drawing>
              <wp:anchor distT="0" distB="0" distL="114300" distR="114300" simplePos="0" relativeHeight="251650048" behindDoc="1" locked="0" layoutInCell="1" allowOverlap="1" wp14:anchorId="4C2FEB90" wp14:editId="656CE2F4">
                <wp:simplePos x="0" y="0"/>
                <wp:positionH relativeFrom="page">
                  <wp:posOffset>705485</wp:posOffset>
                </wp:positionH>
                <wp:positionV relativeFrom="page">
                  <wp:posOffset>1131570</wp:posOffset>
                </wp:positionV>
                <wp:extent cx="9279890" cy="5670550"/>
                <wp:effectExtent l="10160" t="0" r="6350" b="8255"/>
                <wp:wrapNone/>
                <wp:docPr id="9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9890" cy="5670550"/>
                          <a:chOff x="1111" y="1782"/>
                          <a:chExt cx="14614" cy="8930"/>
                        </a:xfrm>
                      </wpg:grpSpPr>
                      <wps:wsp>
                        <wps:cNvPr id="91" name="Line 30"/>
                        <wps:cNvCnPr/>
                        <wps:spPr bwMode="auto">
                          <a:xfrm>
                            <a:off x="1111" y="10706"/>
                            <a:ext cx="146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4" y="1781"/>
                            <a:ext cx="11905" cy="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5.55pt;margin-top:89.1pt;width:730.7pt;height:446.5pt;z-index:-251666432;mso-position-horizontal-relative:page;mso-position-vertical-relative:page" coordorigin="1111,1782" coordsize="14614,8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&#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">
                <v:line id="Line 30" o:spid="_x0000_s1027" style="position:absolute;visibility:visible;mso-wrap-style:square" from="1111,10706" to="15725,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shape id="Picture 29" o:spid="_x0000_s1028" type="#_x0000_t75" style="position:absolute;left:2494;top:1781;width:11905;height:8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r2zTCAAAA2wAAAA8AAABkcnMvZG93bnJldi54bWxEj0FrAjEUhO8F/0N4Qm81cQ+l3RpFBatX&#10;t/6Ax+Z1s7h5WZLUjf31TaHQ4zAz3zCrTXaDuFGIvWcNy4UCQdx603On4fJxeHoBEROywcEzabhT&#10;hM169rDC2viJz3RrUicKhGONGmxKYy1lbC05jAs/Ehfv0weHqcjQSRNwKnA3yEqpZ+mw57JgcaS9&#10;pfbafDkN6pTPx+p4t+HQ7L79+7TrB5W1fpzn7RuIRDn9h//aJ6PhtYLfL+U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69s0wgAAANsAAAAPAAAAAAAAAAAAAAAAAJ8C&#10;AABkcnMvZG93bnJldi54bWxQSwUGAAAAAAQABAD3AAAAjgMAAAAA&#10;">
                  <v:imagedata r:id="rId16" o:title=""/>
                </v:shape>
                <w10:wrap anchorx="page" anchory="page"/>
              </v:group>
            </w:pict>
          </mc:Fallback>
        </mc:AlternateContent>
      </w: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spacing w:before="5"/>
        <w:rPr>
          <w:sz w:val="28"/>
          <w:lang w:val="sq-AL"/>
        </w:rPr>
      </w:pPr>
    </w:p>
    <w:p w:rsidR="00D73401" w:rsidRPr="00340483" w:rsidRDefault="009A35A9">
      <w:pPr>
        <w:tabs>
          <w:tab w:val="right" w:pos="10198"/>
        </w:tabs>
        <w:spacing w:before="91"/>
        <w:ind w:left="1799"/>
        <w:rPr>
          <w:sz w:val="20"/>
          <w:lang w:val="sq-AL"/>
        </w:rPr>
      </w:pPr>
      <w:r w:rsidRPr="00340483">
        <w:rPr>
          <w:sz w:val="20"/>
          <w:lang w:val="sq-AL"/>
        </w:rPr>
        <w:t>PLANI KOMBËTAR I KËRKIM-SHPËTIMIT NË REPUBLIKËN</w:t>
      </w:r>
      <w:r w:rsidRPr="00340483">
        <w:rPr>
          <w:spacing w:val="-2"/>
          <w:sz w:val="20"/>
          <w:lang w:val="sq-AL"/>
        </w:rPr>
        <w:t xml:space="preserve"> </w:t>
      </w:r>
      <w:r w:rsidRPr="00340483">
        <w:rPr>
          <w:sz w:val="20"/>
          <w:lang w:val="sq-AL"/>
        </w:rPr>
        <w:t>E</w:t>
      </w:r>
      <w:r w:rsidRPr="00340483">
        <w:rPr>
          <w:spacing w:val="4"/>
          <w:sz w:val="20"/>
          <w:lang w:val="sq-AL"/>
        </w:rPr>
        <w:t xml:space="preserve"> </w:t>
      </w:r>
      <w:r w:rsidRPr="00340483">
        <w:rPr>
          <w:sz w:val="20"/>
          <w:lang w:val="sq-AL"/>
        </w:rPr>
        <w:t>SHQIPËRISË</w:t>
      </w:r>
      <w:r w:rsidRPr="00340483">
        <w:rPr>
          <w:sz w:val="20"/>
          <w:lang w:val="sq-AL"/>
        </w:rPr>
        <w:tab/>
        <w:t>62</w:t>
      </w:r>
    </w:p>
    <w:p w:rsidR="00D73401" w:rsidRPr="00340483" w:rsidRDefault="00D73401">
      <w:pPr>
        <w:rPr>
          <w:sz w:val="20"/>
          <w:lang w:val="sq-AL"/>
        </w:rPr>
        <w:sectPr w:rsidR="00D73401" w:rsidRPr="00340483">
          <w:footerReference w:type="default" r:id="rId17"/>
          <w:pgSz w:w="16840" w:h="11910" w:orient="landscape"/>
          <w:pgMar w:top="1100" w:right="2420" w:bottom="280" w:left="2420" w:header="0" w:footer="0" w:gutter="0"/>
          <w:cols w:space="720"/>
        </w:sectPr>
      </w:pPr>
    </w:p>
    <w:p w:rsidR="00D73401" w:rsidRPr="00340483" w:rsidRDefault="009A35A9">
      <w:pPr>
        <w:pStyle w:val="Heading1"/>
        <w:jc w:val="both"/>
      </w:pPr>
      <w:bookmarkStart w:id="284" w:name="_Toc13486694"/>
      <w:bookmarkStart w:id="285" w:name="_Toc13487655"/>
      <w:r w:rsidRPr="00340483">
        <w:lastRenderedPageBreak/>
        <w:t>Shtojca A: Lidhja nr. 2</w:t>
      </w:r>
      <w:bookmarkEnd w:id="284"/>
      <w:bookmarkEnd w:id="285"/>
    </w:p>
    <w:p w:rsidR="00D73401" w:rsidRPr="00340483" w:rsidRDefault="009A35A9">
      <w:pPr>
        <w:pStyle w:val="BodyText"/>
        <w:spacing w:before="156"/>
        <w:ind w:left="219"/>
        <w:jc w:val="both"/>
        <w:rPr>
          <w:lang w:val="sq-AL"/>
        </w:rPr>
      </w:pPr>
      <w:r w:rsidRPr="00340483">
        <w:rPr>
          <w:lang w:val="sq-AL"/>
        </w:rPr>
        <w:t>SEKTORËT (ZONAT) E OPERACIONEVE SAR</w:t>
      </w:r>
    </w:p>
    <w:p w:rsidR="00D73401" w:rsidRPr="00340483" w:rsidRDefault="009A35A9">
      <w:pPr>
        <w:pStyle w:val="Heading1"/>
        <w:spacing w:before="168"/>
        <w:jc w:val="both"/>
      </w:pPr>
      <w:bookmarkStart w:id="286" w:name="_Toc13486695"/>
      <w:bookmarkStart w:id="287" w:name="_Toc13487656"/>
      <w:r w:rsidRPr="00340483">
        <w:t>Nënqendrat e shpëtimit (SRC)</w:t>
      </w:r>
      <w:bookmarkEnd w:id="286"/>
      <w:bookmarkEnd w:id="287"/>
    </w:p>
    <w:p w:rsidR="00D73401" w:rsidRPr="00340483" w:rsidRDefault="009A35A9">
      <w:pPr>
        <w:pStyle w:val="BodyText"/>
        <w:spacing w:before="156" w:line="276" w:lineRule="auto"/>
        <w:ind w:left="219" w:right="1074"/>
        <w:jc w:val="both"/>
        <w:rPr>
          <w:lang w:val="sq-AL"/>
        </w:rPr>
      </w:pPr>
      <w:r w:rsidRPr="00340483">
        <w:rPr>
          <w:lang w:val="sq-AL"/>
        </w:rPr>
        <w:t>Mund të ketë situata kur RCC-ja nuk është në gjendje të ushtrojë kontroll të drejtpërdrejtë dhe efektiv mbi objektet e SAR në një zonë brenda SRR-së së saj. Shembuj të situatave të tilla mund të jenë kur pajisjet e komunikimit në një pjesë të SRR-së nuk janë të disponueshme për bashkërendim ndërmjet RCC-së dhe mjeteve SAR ose kur kontrolli i operacioneve SAR nga RCC nuk është shumë</w:t>
      </w:r>
      <w:r w:rsidRPr="00340483">
        <w:rPr>
          <w:spacing w:val="-8"/>
          <w:lang w:val="sq-AL"/>
        </w:rPr>
        <w:t xml:space="preserve"> </w:t>
      </w:r>
      <w:r w:rsidRPr="00340483">
        <w:rPr>
          <w:lang w:val="sq-AL"/>
        </w:rPr>
        <w:t>efektiv.</w:t>
      </w:r>
    </w:p>
    <w:p w:rsidR="00D73401" w:rsidRPr="00340483" w:rsidRDefault="009A35A9">
      <w:pPr>
        <w:pStyle w:val="BodyText"/>
        <w:spacing w:before="120" w:line="276" w:lineRule="auto"/>
        <w:ind w:left="219" w:right="1074"/>
        <w:jc w:val="both"/>
        <w:rPr>
          <w:lang w:val="sq-AL"/>
        </w:rPr>
      </w:pPr>
      <w:r w:rsidRPr="00340483">
        <w:rPr>
          <w:lang w:val="sq-AL"/>
        </w:rPr>
        <w:t>Në këto raste, ngritja e një RSC-je me SRS-në e saj mund të jetë më e përshtatshme dhe RCC mund t’ia delegojë një pjesë ose të gjithë përgjegjësinë e saj një RSC-je, duke përfshirë komunikimin, planifikimin e kërkimit dhe rregullimet për mjetet e SAR.</w:t>
      </w:r>
    </w:p>
    <w:p w:rsidR="00D73401" w:rsidRPr="00340483" w:rsidRDefault="009A35A9">
      <w:pPr>
        <w:pStyle w:val="BodyText"/>
        <w:spacing w:before="121" w:line="276" w:lineRule="auto"/>
        <w:ind w:left="219" w:right="1076"/>
        <w:jc w:val="both"/>
        <w:rPr>
          <w:lang w:val="sq-AL"/>
        </w:rPr>
      </w:pPr>
      <w:r w:rsidRPr="00340483">
        <w:rPr>
          <w:lang w:val="sq-AL"/>
        </w:rPr>
        <w:t>Sa më i vështirë të jetë koordinimi apo sa më i dobët të jetë komunikacioni, aq më i madh është autoriteti që duhet të delegohet në RSC. RSC-të, zakonisht, kanë më pak përgjegjësi dhe aftësi sesa RCC-ja e tyre eprore dhe kërkesat e tyre për personel, pajisje dhe strehim, në përgjithësi, janë më të vogla.</w:t>
      </w:r>
    </w:p>
    <w:p w:rsidR="00D73401" w:rsidRPr="00340483" w:rsidRDefault="009A35A9">
      <w:pPr>
        <w:pStyle w:val="BodyText"/>
        <w:spacing w:before="120" w:line="276" w:lineRule="auto"/>
        <w:ind w:left="219" w:right="1075"/>
        <w:jc w:val="both"/>
        <w:rPr>
          <w:lang w:val="sq-AL"/>
        </w:rPr>
      </w:pPr>
      <w:r w:rsidRPr="00340483">
        <w:rPr>
          <w:lang w:val="sq-AL"/>
        </w:rPr>
        <w:t>Një RSC ajrore (ARSC) mund të krijohet për incidentet ajrore të SAR; një RSC detare, (MRSC) për incidentet detare të SAR dhe një RSC tokësore (LRSC).</w:t>
      </w:r>
    </w:p>
    <w:p w:rsidR="00D73401" w:rsidRPr="00340483" w:rsidRDefault="009A35A9">
      <w:pPr>
        <w:pStyle w:val="BodyText"/>
        <w:spacing w:before="119" w:line="276" w:lineRule="auto"/>
        <w:ind w:left="219" w:right="1084"/>
        <w:jc w:val="both"/>
        <w:rPr>
          <w:lang w:val="sq-AL"/>
        </w:rPr>
      </w:pPr>
      <w:r w:rsidRPr="00340483">
        <w:rPr>
          <w:i/>
          <w:lang w:val="sq-AL"/>
        </w:rPr>
        <w:t>Shënim</w:t>
      </w:r>
      <w:r w:rsidRPr="00340483">
        <w:rPr>
          <w:lang w:val="sq-AL"/>
        </w:rPr>
        <w:t>: Termi RSC do të përdoret brenda këtij plani, ndërsa kur përdoret vetëm për aeronautikën ose detin, atëherë do të përdoren ARSC ose MRSC.</w:t>
      </w:r>
    </w:p>
    <w:p w:rsidR="00D73401" w:rsidRPr="00340483" w:rsidRDefault="009A35A9">
      <w:pPr>
        <w:spacing w:before="127"/>
        <w:ind w:left="219"/>
        <w:jc w:val="both"/>
        <w:rPr>
          <w:b/>
          <w:i/>
          <w:sz w:val="24"/>
          <w:lang w:val="sq-AL"/>
        </w:rPr>
      </w:pPr>
      <w:r w:rsidRPr="00340483">
        <w:rPr>
          <w:b/>
          <w:sz w:val="24"/>
          <w:lang w:val="sq-AL"/>
        </w:rPr>
        <w:t>Sektorët e Operimit/</w:t>
      </w:r>
      <w:r w:rsidRPr="00340483">
        <w:rPr>
          <w:b/>
          <w:i/>
          <w:sz w:val="24"/>
          <w:lang w:val="sq-AL"/>
        </w:rPr>
        <w:t>Search and Rescue Sub-Region (SRS)</w:t>
      </w:r>
    </w:p>
    <w:p w:rsidR="00D73401" w:rsidRPr="00340483" w:rsidRDefault="009A35A9">
      <w:pPr>
        <w:pStyle w:val="BodyText"/>
        <w:spacing w:before="156" w:line="276" w:lineRule="auto"/>
        <w:ind w:left="219" w:right="1074"/>
        <w:jc w:val="both"/>
        <w:rPr>
          <w:lang w:val="sq-AL"/>
        </w:rPr>
      </w:pPr>
      <w:r w:rsidRPr="00340483">
        <w:rPr>
          <w:lang w:val="sq-AL"/>
        </w:rPr>
        <w:t>Për shkak të shtrirjes së SRS të Republikës së Shqipërisë dhe në mënyrë që të ketë një koordinim të plotë e përhapje efektive të aseteve të SAR-it, si dhe për të arritur më të mirën e rezultateve të mundshme, SRS ndahet në katër Sektorë Operimi.</w:t>
      </w:r>
    </w:p>
    <w:p w:rsidR="00D73401" w:rsidRPr="00340483" w:rsidRDefault="009A35A9">
      <w:pPr>
        <w:pStyle w:val="BodyText"/>
        <w:spacing w:before="120" w:line="276" w:lineRule="auto"/>
        <w:ind w:left="219" w:right="1071"/>
        <w:jc w:val="both"/>
        <w:rPr>
          <w:lang w:val="sq-AL"/>
        </w:rPr>
      </w:pPr>
      <w:r w:rsidRPr="00340483">
        <w:rPr>
          <w:lang w:val="sq-AL"/>
        </w:rPr>
        <w:t>Është e qartë se sektorët e operimit ngrihen për të siguruar më të mirën e mundshme në menaxhimin e aseteve të SAR-it. Në rastin e një incidenti serioz, në cilëndo nga katër sektorët e operimit, do të kërkohet përdorimi i aseteve SAR, nga sektorët e tjerë.</w:t>
      </w:r>
    </w:p>
    <w:p w:rsidR="00D73401" w:rsidRPr="00340483" w:rsidRDefault="009A35A9">
      <w:pPr>
        <w:pStyle w:val="BodyText"/>
        <w:spacing w:before="119" w:line="276" w:lineRule="auto"/>
        <w:ind w:left="219" w:right="1073"/>
        <w:jc w:val="both"/>
        <w:rPr>
          <w:lang w:val="sq-AL"/>
        </w:rPr>
      </w:pPr>
      <w:r w:rsidRPr="00340483">
        <w:rPr>
          <w:lang w:val="sq-AL"/>
        </w:rPr>
        <w:t>Për shkak të kontrollit operacional që QKKSH/RCC ka në të gjitha aktivitetet e gatishmërisë së SAR-it, ajo udhëzon çdo aset SAR për të marrë një mision në çdo Sektor Operimi që e konsideron të</w:t>
      </w:r>
      <w:r w:rsidRPr="00340483">
        <w:rPr>
          <w:spacing w:val="-3"/>
          <w:lang w:val="sq-AL"/>
        </w:rPr>
        <w:t xml:space="preserve"> </w:t>
      </w:r>
      <w:r w:rsidRPr="00340483">
        <w:rPr>
          <w:lang w:val="sq-AL"/>
        </w:rPr>
        <w:t>nevojshme.</w:t>
      </w:r>
    </w:p>
    <w:p w:rsidR="00D73401" w:rsidRPr="00340483" w:rsidRDefault="009A35A9">
      <w:pPr>
        <w:pStyle w:val="BodyText"/>
        <w:spacing w:before="121" w:line="276" w:lineRule="auto"/>
        <w:ind w:left="219" w:right="1074"/>
        <w:jc w:val="both"/>
        <w:rPr>
          <w:lang w:val="sq-AL"/>
        </w:rPr>
      </w:pPr>
      <w:r w:rsidRPr="00340483">
        <w:rPr>
          <w:lang w:val="sq-AL"/>
        </w:rPr>
        <w:t>Koordinatat e pikave që përbëjnë secilin prej katër sektorëve të operimit, si dhe bazat kryesore të njësive SAR, janë përcaktuar në variantin e dhënë si më poshtë:</w:t>
      </w:r>
    </w:p>
    <w:p w:rsidR="00D73401" w:rsidRPr="00340483" w:rsidRDefault="009A35A9">
      <w:pPr>
        <w:pStyle w:val="BodyText"/>
        <w:spacing w:before="121" w:line="288" w:lineRule="auto"/>
        <w:ind w:left="219" w:right="1075"/>
        <w:jc w:val="both"/>
        <w:rPr>
          <w:lang w:val="sq-AL"/>
        </w:rPr>
      </w:pPr>
      <w:r w:rsidRPr="00340483">
        <w:rPr>
          <w:lang w:val="sq-AL"/>
        </w:rPr>
        <w:t>Sektori i Kërkim-Shpëtimit (SRS,ALPHA) për incidentet ajrore, detare, tokësore, i cili përputhet me kufijtë e FIR, Tiran</w:t>
      </w:r>
      <w:r w:rsidRPr="00340483">
        <w:rPr>
          <w:rFonts w:ascii="Arial" w:hAnsi="Arial"/>
          <w:lang w:val="sq-AL"/>
        </w:rPr>
        <w:t>ë</w:t>
      </w:r>
      <w:r w:rsidRPr="00340483">
        <w:rPr>
          <w:lang w:val="sq-AL"/>
        </w:rPr>
        <w:t>, e njohur nga IMO dhe dokumente të ICAO-s sipas lidhjes me nr. X. Përgjegjëse për zhvillimin e operacioneve SAR në këtë sektor është Nënqendra Ajrore e Kërkim-Shpëtimit (ARSC).</w:t>
      </w:r>
    </w:p>
    <w:p w:rsidR="00D73401" w:rsidRPr="00340483" w:rsidRDefault="009A35A9">
      <w:pPr>
        <w:pStyle w:val="BodyText"/>
        <w:spacing w:before="110" w:after="14" w:line="285" w:lineRule="auto"/>
        <w:ind w:left="219" w:right="1074"/>
        <w:jc w:val="both"/>
        <w:rPr>
          <w:i/>
          <w:lang w:val="sq-AL"/>
        </w:rPr>
      </w:pPr>
      <w:r w:rsidRPr="00340483">
        <w:rPr>
          <w:lang w:val="sq-AL"/>
        </w:rPr>
        <w:t>Sektori i Kërkim-Shpëtimit (SRS, BRAVO</w:t>
      </w:r>
      <w:r w:rsidRPr="00340483">
        <w:rPr>
          <w:b/>
          <w:lang w:val="sq-AL"/>
        </w:rPr>
        <w:t>)</w:t>
      </w:r>
      <w:r w:rsidRPr="00340483">
        <w:rPr>
          <w:lang w:val="sq-AL"/>
        </w:rPr>
        <w:t>, për incidentet ajrore, detare, që ndodhin në hapësirën detare të RSH-së përfshin hapësirën detare të kufizuar nga vija bregdetare e RSH-së, si dhe kufirin detar të RSH-s</w:t>
      </w:r>
      <w:r w:rsidRPr="00340483">
        <w:rPr>
          <w:rFonts w:ascii="Arial" w:hAnsi="Arial"/>
          <w:lang w:val="sq-AL"/>
        </w:rPr>
        <w:t xml:space="preserve">ë, </w:t>
      </w:r>
      <w:r w:rsidRPr="00340483">
        <w:rPr>
          <w:lang w:val="sq-AL"/>
        </w:rPr>
        <w:t>duke përfshirë dhe hapësirën detare, sipas</w:t>
      </w:r>
      <w:r w:rsidR="004C7202">
        <w:rPr>
          <w:lang w:val="sq-AL"/>
        </w:rPr>
        <w:t xml:space="preserve"> </w:t>
      </w:r>
      <w:r w:rsidRPr="00340483">
        <w:rPr>
          <w:lang w:val="sq-AL"/>
        </w:rPr>
        <w:t>Memorandumit të Mirëkuptimit të 19 majit 2000 midis Italisë dhe Shqipërisë</w:t>
      </w:r>
      <w:r w:rsidRPr="00340483">
        <w:rPr>
          <w:i/>
          <w:lang w:val="sq-AL"/>
        </w:rPr>
        <w:t>(Memorandum of Understanding ALB-ITA Declared by ICAO,</w:t>
      </w:r>
    </w:p>
    <w:p w:rsidR="00D73401" w:rsidRPr="00340483" w:rsidRDefault="008205D9">
      <w:pPr>
        <w:pStyle w:val="BodyText"/>
        <w:spacing w:line="20" w:lineRule="exact"/>
        <w:ind w:left="185"/>
        <w:rPr>
          <w:sz w:val="2"/>
          <w:lang w:val="sq-AL"/>
        </w:rPr>
      </w:pPr>
      <w:r w:rsidRPr="00340483">
        <w:rPr>
          <w:noProof/>
          <w:sz w:val="2"/>
          <w:lang w:bidi="ar-SA"/>
        </w:rPr>
        <mc:AlternateContent>
          <mc:Choice Requires="wpg">
            <w:drawing>
              <wp:inline distT="0" distB="0" distL="0" distR="0" wp14:anchorId="1D4B9D35" wp14:editId="78DAC9AD">
                <wp:extent cx="5441950" cy="6350"/>
                <wp:effectExtent l="9525" t="9525" r="6350" b="3175"/>
                <wp:docPr id="8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0" cy="6350"/>
                          <a:chOff x="0" y="0"/>
                          <a:chExt cx="8570" cy="10"/>
                        </a:xfrm>
                      </wpg:grpSpPr>
                      <wps:wsp>
                        <wps:cNvPr id="89" name="Line 27"/>
                        <wps:cNvCnPr/>
                        <wps:spPr bwMode="auto">
                          <a:xfrm>
                            <a:off x="0" y="5"/>
                            <a:ext cx="8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428.5pt;height:.5pt;mso-position-horizontal-relative:char;mso-position-vertical-relative:line" coordsize="8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">
                <v:line id="Line 27" o:spid="_x0000_s1027" style="position:absolute;visibility:visible;mso-wrap-style:square" from="0,5" to="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w10:anchorlock/>
              </v:group>
            </w:pict>
          </mc:Fallback>
        </mc:AlternateContent>
      </w:r>
    </w:p>
    <w:p w:rsidR="00D73401" w:rsidRPr="00340483" w:rsidRDefault="00D73401">
      <w:pPr>
        <w:spacing w:line="20" w:lineRule="exact"/>
        <w:rPr>
          <w:sz w:val="2"/>
          <w:lang w:val="sq-AL"/>
        </w:rPr>
        <w:sectPr w:rsidR="00D73401" w:rsidRPr="00340483">
          <w:footerReference w:type="default" r:id="rId18"/>
          <w:pgSz w:w="11910" w:h="16840"/>
          <w:pgMar w:top="1060" w:right="620" w:bottom="1160" w:left="1480" w:header="0" w:footer="974" w:gutter="0"/>
          <w:pgNumType w:start="63"/>
          <w:cols w:space="720"/>
        </w:sectPr>
      </w:pPr>
    </w:p>
    <w:p w:rsidR="00D73401" w:rsidRPr="00340483" w:rsidRDefault="009A35A9">
      <w:pPr>
        <w:pStyle w:val="BodyText"/>
        <w:spacing w:before="78" w:line="264" w:lineRule="auto"/>
        <w:ind w:left="219" w:right="1073"/>
        <w:jc w:val="both"/>
        <w:rPr>
          <w:lang w:val="sq-AL"/>
        </w:rPr>
      </w:pPr>
      <w:r w:rsidRPr="00340483">
        <w:rPr>
          <w:i/>
          <w:lang w:val="sq-AL"/>
        </w:rPr>
        <w:lastRenderedPageBreak/>
        <w:t xml:space="preserve">SAR.6/Circ.43), </w:t>
      </w:r>
      <w:r w:rsidRPr="00340483">
        <w:rPr>
          <w:lang w:val="sq-AL"/>
        </w:rPr>
        <w:t>20 janar 2010, nëpërmjet të cilit hapësira detare e RSH-së ndahet nga hapësira detare e Italisë, për qëllime SAR në vijën me koordinata: φ: 41</w:t>
      </w:r>
      <w:r w:rsidRPr="00340483">
        <w:rPr>
          <w:position w:val="9"/>
          <w:sz w:val="16"/>
          <w:lang w:val="sq-AL"/>
        </w:rPr>
        <w:t xml:space="preserve">◦ </w:t>
      </w:r>
      <w:r w:rsidRPr="00340483">
        <w:rPr>
          <w:lang w:val="sq-AL"/>
        </w:rPr>
        <w:t>23,5’ N, λ:018</w:t>
      </w:r>
      <w:r w:rsidRPr="00340483">
        <w:rPr>
          <w:position w:val="9"/>
          <w:sz w:val="16"/>
          <w:lang w:val="sq-AL"/>
        </w:rPr>
        <w:t>◦</w:t>
      </w:r>
      <w:r w:rsidRPr="00340483">
        <w:rPr>
          <w:lang w:val="sq-AL"/>
        </w:rPr>
        <w:t>19,5’E; φ: 40</w:t>
      </w:r>
      <w:r w:rsidRPr="00340483">
        <w:rPr>
          <w:position w:val="9"/>
          <w:sz w:val="16"/>
          <w:lang w:val="sq-AL"/>
        </w:rPr>
        <w:t xml:space="preserve">◦ </w:t>
      </w:r>
      <w:r w:rsidRPr="00340483">
        <w:rPr>
          <w:lang w:val="sq-AL"/>
        </w:rPr>
        <w:t>25,0’N, λ:19</w:t>
      </w:r>
      <w:r w:rsidRPr="00340483">
        <w:rPr>
          <w:position w:val="9"/>
          <w:sz w:val="16"/>
          <w:lang w:val="sq-AL"/>
        </w:rPr>
        <w:t xml:space="preserve">◦ </w:t>
      </w:r>
      <w:r w:rsidRPr="00340483">
        <w:rPr>
          <w:lang w:val="sq-AL"/>
        </w:rPr>
        <w:t>00,0’ E.</w:t>
      </w:r>
    </w:p>
    <w:p w:rsidR="00D73401" w:rsidRPr="00340483" w:rsidRDefault="009A35A9">
      <w:pPr>
        <w:pStyle w:val="BodyText"/>
        <w:spacing w:before="132" w:line="276" w:lineRule="auto"/>
        <w:ind w:left="219" w:right="1085"/>
        <w:jc w:val="both"/>
        <w:rPr>
          <w:lang w:val="sq-AL"/>
        </w:rPr>
      </w:pPr>
      <w:r w:rsidRPr="00340483">
        <w:rPr>
          <w:lang w:val="sq-AL"/>
        </w:rPr>
        <w:t>Përgjegjëse për zhvillimin e operacioneve SAR në këtë sektor është Nënqendra Detare e Kërkim-Shpëtimit (MRSC).</w:t>
      </w:r>
    </w:p>
    <w:p w:rsidR="00D73401" w:rsidRPr="00340483" w:rsidRDefault="009A35A9">
      <w:pPr>
        <w:pStyle w:val="BodyText"/>
        <w:spacing w:before="119" w:line="276" w:lineRule="auto"/>
        <w:ind w:left="219" w:right="1077"/>
        <w:jc w:val="both"/>
        <w:rPr>
          <w:lang w:val="sq-AL"/>
        </w:rPr>
      </w:pPr>
      <w:r w:rsidRPr="00340483">
        <w:rPr>
          <w:lang w:val="sq-AL"/>
        </w:rPr>
        <w:t>Sektori i Kërkim-Shpëtimit (SRS,CHARLIE</w:t>
      </w:r>
      <w:r w:rsidRPr="00340483">
        <w:rPr>
          <w:b/>
          <w:lang w:val="sq-AL"/>
        </w:rPr>
        <w:t xml:space="preserve">) </w:t>
      </w:r>
      <w:r w:rsidRPr="00340483">
        <w:rPr>
          <w:lang w:val="sq-AL"/>
        </w:rPr>
        <w:t>për incidentet ajrore, tokësore, që ndodhin në hapësirën tokësore të RSH-së</w:t>
      </w:r>
      <w:r w:rsidR="004C7202">
        <w:rPr>
          <w:lang w:val="sq-AL"/>
        </w:rPr>
        <w:t xml:space="preserve"> </w:t>
      </w:r>
      <w:r w:rsidRPr="00340483">
        <w:rPr>
          <w:lang w:val="sq-AL"/>
        </w:rPr>
        <w:t>përfshin hapësirën tokësore dhe ujërat e brendshme të kufizuara nga vija kufitare tokësore e RSH-së dhe në perëndim të RSH-së,</w:t>
      </w:r>
      <w:r w:rsidR="004C7202">
        <w:rPr>
          <w:lang w:val="sq-AL"/>
        </w:rPr>
        <w:t xml:space="preserve"> </w:t>
      </w:r>
      <w:r w:rsidRPr="00340483">
        <w:rPr>
          <w:lang w:val="sq-AL"/>
        </w:rPr>
        <w:t>nga vija bregdetare. Përgjegjëse për zhvillimin e operacioneve SAR në këtë sektor është Nënqendra Tokësore e Kërkim-Shpëtimit (LRSC).</w:t>
      </w:r>
    </w:p>
    <w:p w:rsidR="00D73401" w:rsidRPr="00340483" w:rsidRDefault="009A35A9">
      <w:pPr>
        <w:pStyle w:val="BodyText"/>
        <w:spacing w:before="122"/>
        <w:ind w:left="219"/>
        <w:jc w:val="both"/>
        <w:rPr>
          <w:b/>
          <w:lang w:val="sq-AL"/>
        </w:rPr>
      </w:pPr>
      <w:r w:rsidRPr="00340483">
        <w:rPr>
          <w:lang w:val="sq-AL"/>
        </w:rPr>
        <w:t>RSC tokësore (MRSC, CHARLIE</w:t>
      </w:r>
      <w:r w:rsidRPr="00340483">
        <w:rPr>
          <w:b/>
          <w:lang w:val="sq-AL"/>
        </w:rPr>
        <w:t>)</w:t>
      </w:r>
    </w:p>
    <w:p w:rsidR="00D73401" w:rsidRPr="00340483" w:rsidRDefault="00D73401">
      <w:pPr>
        <w:jc w:val="both"/>
        <w:rPr>
          <w:lang w:val="sq-AL"/>
        </w:rPr>
        <w:sectPr w:rsidR="00D73401" w:rsidRPr="00340483">
          <w:footerReference w:type="default" r:id="rId19"/>
          <w:pgSz w:w="11910" w:h="16840"/>
          <w:pgMar w:top="1040" w:right="620" w:bottom="1080" w:left="1480" w:header="0" w:footer="894" w:gutter="0"/>
          <w:pgNumType w:start="64"/>
          <w:cols w:space="720"/>
        </w:sectPr>
      </w:pPr>
    </w:p>
    <w:p w:rsidR="00D73401" w:rsidRPr="00340483" w:rsidRDefault="009A35A9">
      <w:pPr>
        <w:pStyle w:val="BodyText"/>
        <w:spacing w:before="78"/>
        <w:ind w:left="219"/>
        <w:rPr>
          <w:lang w:val="sq-AL"/>
        </w:rPr>
      </w:pPr>
      <w:r w:rsidRPr="00340483">
        <w:rPr>
          <w:lang w:val="sq-AL"/>
        </w:rPr>
        <w:lastRenderedPageBreak/>
        <w:t>Sektori i Kërkim-Shpëtimit (SRS), (ALPHA)</w:t>
      </w:r>
    </w:p>
    <w:p w:rsidR="00D73401" w:rsidRPr="00340483" w:rsidRDefault="009A35A9">
      <w:pPr>
        <w:pStyle w:val="BodyText"/>
        <w:spacing w:before="2"/>
        <w:rPr>
          <w:sz w:val="11"/>
          <w:lang w:val="sq-AL"/>
        </w:rPr>
      </w:pPr>
      <w:r w:rsidRPr="00340483">
        <w:rPr>
          <w:noProof/>
          <w:lang w:bidi="ar-SA"/>
        </w:rPr>
        <w:drawing>
          <wp:anchor distT="0" distB="0" distL="0" distR="0" simplePos="0" relativeHeight="251644928" behindDoc="1" locked="0" layoutInCell="1" allowOverlap="1" wp14:anchorId="7C77E05D" wp14:editId="1DE74CFE">
            <wp:simplePos x="0" y="0"/>
            <wp:positionH relativeFrom="page">
              <wp:posOffset>1097914</wp:posOffset>
            </wp:positionH>
            <wp:positionV relativeFrom="paragraph">
              <wp:posOffset>106567</wp:posOffset>
            </wp:positionV>
            <wp:extent cx="5815663" cy="7270242"/>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0" cstate="print"/>
                    <a:stretch>
                      <a:fillRect/>
                    </a:stretch>
                  </pic:blipFill>
                  <pic:spPr>
                    <a:xfrm>
                      <a:off x="0" y="0"/>
                      <a:ext cx="5815663" cy="7270242"/>
                    </a:xfrm>
                    <a:prstGeom prst="rect">
                      <a:avLst/>
                    </a:prstGeom>
                  </pic:spPr>
                </pic:pic>
              </a:graphicData>
            </a:graphic>
          </wp:anchor>
        </w:drawing>
      </w:r>
    </w:p>
    <w:p w:rsidR="00D73401" w:rsidRPr="00340483" w:rsidRDefault="00D73401">
      <w:pPr>
        <w:rPr>
          <w:sz w:val="11"/>
          <w:lang w:val="sq-AL"/>
        </w:rPr>
        <w:sectPr w:rsidR="00D73401" w:rsidRPr="00340483">
          <w:pgSz w:w="11910" w:h="16840"/>
          <w:pgMar w:top="1040" w:right="620" w:bottom="1120" w:left="1480" w:header="0" w:footer="894" w:gutter="0"/>
          <w:cols w:space="720"/>
        </w:sectPr>
      </w:pPr>
    </w:p>
    <w:p w:rsidR="00D73401" w:rsidRPr="00340483" w:rsidRDefault="009A35A9">
      <w:pPr>
        <w:pStyle w:val="BodyText"/>
        <w:spacing w:before="78"/>
        <w:ind w:left="219"/>
        <w:rPr>
          <w:b/>
          <w:lang w:val="sq-AL"/>
        </w:rPr>
      </w:pPr>
      <w:r w:rsidRPr="00340483">
        <w:rPr>
          <w:lang w:val="sq-AL"/>
        </w:rPr>
        <w:lastRenderedPageBreak/>
        <w:t xml:space="preserve">Sektori i Kërkim-Shpëtimit (SRS), </w:t>
      </w:r>
      <w:r w:rsidRPr="00340483">
        <w:rPr>
          <w:b/>
          <w:lang w:val="sq-AL"/>
        </w:rPr>
        <w:t>(BRAVO)</w:t>
      </w:r>
    </w:p>
    <w:p w:rsidR="00D73401" w:rsidRPr="00340483" w:rsidRDefault="009A35A9">
      <w:pPr>
        <w:pStyle w:val="BodyText"/>
        <w:spacing w:before="2"/>
        <w:rPr>
          <w:b/>
          <w:sz w:val="11"/>
          <w:lang w:val="sq-AL"/>
        </w:rPr>
      </w:pPr>
      <w:r w:rsidRPr="00340483">
        <w:rPr>
          <w:noProof/>
          <w:lang w:bidi="ar-SA"/>
        </w:rPr>
        <w:drawing>
          <wp:anchor distT="0" distB="0" distL="0" distR="0" simplePos="0" relativeHeight="251645952" behindDoc="1" locked="0" layoutInCell="1" allowOverlap="1" wp14:anchorId="4D8173D4" wp14:editId="7A4577C2">
            <wp:simplePos x="0" y="0"/>
            <wp:positionH relativeFrom="page">
              <wp:posOffset>1097914</wp:posOffset>
            </wp:positionH>
            <wp:positionV relativeFrom="paragraph">
              <wp:posOffset>106567</wp:posOffset>
            </wp:positionV>
            <wp:extent cx="5549193" cy="7290911"/>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1" cstate="print"/>
                    <a:stretch>
                      <a:fillRect/>
                    </a:stretch>
                  </pic:blipFill>
                  <pic:spPr>
                    <a:xfrm>
                      <a:off x="0" y="0"/>
                      <a:ext cx="5549193" cy="7290911"/>
                    </a:xfrm>
                    <a:prstGeom prst="rect">
                      <a:avLst/>
                    </a:prstGeom>
                  </pic:spPr>
                </pic:pic>
              </a:graphicData>
            </a:graphic>
          </wp:anchor>
        </w:drawing>
      </w:r>
    </w:p>
    <w:p w:rsidR="00D73401" w:rsidRPr="00340483" w:rsidRDefault="00D73401">
      <w:pPr>
        <w:rPr>
          <w:sz w:val="11"/>
          <w:lang w:val="sq-AL"/>
        </w:rPr>
        <w:sectPr w:rsidR="00D73401" w:rsidRPr="00340483">
          <w:pgSz w:w="11910" w:h="16840"/>
          <w:pgMar w:top="1040" w:right="620" w:bottom="1120" w:left="1480" w:header="0" w:footer="894" w:gutter="0"/>
          <w:cols w:space="720"/>
        </w:sectPr>
      </w:pPr>
    </w:p>
    <w:p w:rsidR="00D73401" w:rsidRPr="00340483" w:rsidRDefault="009A35A9">
      <w:pPr>
        <w:spacing w:before="78"/>
        <w:ind w:left="219"/>
        <w:rPr>
          <w:b/>
          <w:sz w:val="24"/>
          <w:lang w:val="sq-AL"/>
        </w:rPr>
      </w:pPr>
      <w:r w:rsidRPr="00340483">
        <w:rPr>
          <w:sz w:val="24"/>
          <w:lang w:val="sq-AL"/>
        </w:rPr>
        <w:lastRenderedPageBreak/>
        <w:t xml:space="preserve">Sektori i Kërkim-Shpëtimit (SRS), </w:t>
      </w:r>
      <w:r w:rsidRPr="00340483">
        <w:rPr>
          <w:b/>
          <w:sz w:val="24"/>
          <w:lang w:val="sq-AL"/>
        </w:rPr>
        <w:t>(CHARLIE)</w:t>
      </w:r>
    </w:p>
    <w:p w:rsidR="00D73401" w:rsidRPr="00340483" w:rsidRDefault="009A35A9">
      <w:pPr>
        <w:pStyle w:val="BodyText"/>
        <w:spacing w:before="2"/>
        <w:rPr>
          <w:b/>
          <w:sz w:val="11"/>
          <w:lang w:val="sq-AL"/>
        </w:rPr>
      </w:pPr>
      <w:r w:rsidRPr="00340483">
        <w:rPr>
          <w:noProof/>
          <w:lang w:bidi="ar-SA"/>
        </w:rPr>
        <w:drawing>
          <wp:anchor distT="0" distB="0" distL="0" distR="0" simplePos="0" relativeHeight="251646976" behindDoc="1" locked="0" layoutInCell="1" allowOverlap="1" wp14:anchorId="56105552" wp14:editId="4BA610C4">
            <wp:simplePos x="0" y="0"/>
            <wp:positionH relativeFrom="page">
              <wp:posOffset>1097914</wp:posOffset>
            </wp:positionH>
            <wp:positionV relativeFrom="paragraph">
              <wp:posOffset>106567</wp:posOffset>
            </wp:positionV>
            <wp:extent cx="5305662" cy="6874287"/>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2" cstate="print"/>
                    <a:stretch>
                      <a:fillRect/>
                    </a:stretch>
                  </pic:blipFill>
                  <pic:spPr>
                    <a:xfrm>
                      <a:off x="0" y="0"/>
                      <a:ext cx="5305662" cy="6874287"/>
                    </a:xfrm>
                    <a:prstGeom prst="rect">
                      <a:avLst/>
                    </a:prstGeom>
                  </pic:spPr>
                </pic:pic>
              </a:graphicData>
            </a:graphic>
          </wp:anchor>
        </w:drawing>
      </w:r>
    </w:p>
    <w:p w:rsidR="00D73401" w:rsidRPr="00340483" w:rsidRDefault="00D73401">
      <w:pPr>
        <w:rPr>
          <w:sz w:val="11"/>
          <w:lang w:val="sq-AL"/>
        </w:rPr>
        <w:sectPr w:rsidR="00D73401" w:rsidRPr="00340483">
          <w:pgSz w:w="11910" w:h="16840"/>
          <w:pgMar w:top="1040" w:right="620" w:bottom="1120" w:left="1480" w:header="0" w:footer="894" w:gutter="0"/>
          <w:cols w:space="720"/>
        </w:sectPr>
      </w:pPr>
    </w:p>
    <w:p w:rsidR="00D73401" w:rsidRPr="00340483" w:rsidRDefault="009A35A9">
      <w:pPr>
        <w:pStyle w:val="Heading1"/>
      </w:pPr>
      <w:bookmarkStart w:id="288" w:name="SHTOJCA_“B”:_KATEGORIZIMI_I_ASETEVE_SAR"/>
      <w:bookmarkStart w:id="289" w:name="_Toc13487657"/>
      <w:bookmarkEnd w:id="288"/>
      <w:r w:rsidRPr="00340483">
        <w:lastRenderedPageBreak/>
        <w:t>SHTOJCA “B”: KATEGORIZIMI I ASETEVE SAR</w:t>
      </w:r>
      <w:bookmarkEnd w:id="289"/>
    </w:p>
    <w:p w:rsidR="00D73401" w:rsidRPr="00340483" w:rsidRDefault="009A35A9">
      <w:pPr>
        <w:pStyle w:val="BodyText"/>
        <w:spacing w:before="156" w:line="276" w:lineRule="auto"/>
        <w:ind w:left="219" w:right="1072"/>
        <w:jc w:val="both"/>
        <w:rPr>
          <w:lang w:val="sq-AL"/>
        </w:rPr>
      </w:pPr>
      <w:r w:rsidRPr="00340483">
        <w:rPr>
          <w:lang w:val="sq-AL"/>
        </w:rPr>
        <w:t>Kategorizimi i aseteve SAR është bërë në përputhje më manualet ndërkombëtare IAMSAR. Ai është një tregues dhe nuk lidh detyrimisht përdorimin e një njësie SAR në një operacion SAR sipas parametrave që përshkruhen në kategoritë më poshtë, nëse diçka e tillë kërkohet nga situata aktuale taktike apo nuk shkel rregullat e saj të sigurisë.</w:t>
      </w:r>
    </w:p>
    <w:p w:rsidR="00D73401" w:rsidRPr="00340483" w:rsidRDefault="009A35A9">
      <w:pPr>
        <w:pStyle w:val="BodyText"/>
        <w:spacing w:before="120"/>
        <w:ind w:left="219"/>
        <w:rPr>
          <w:lang w:val="sq-AL"/>
        </w:rPr>
      </w:pPr>
      <w:r w:rsidRPr="00340483">
        <w:rPr>
          <w:lang w:val="sq-AL"/>
        </w:rPr>
        <w:t>Kategorizimi i mjeteve SAR është si më poshtë:</w:t>
      </w:r>
    </w:p>
    <w:p w:rsidR="00D73401" w:rsidRPr="00340483" w:rsidRDefault="009A35A9">
      <w:pPr>
        <w:pStyle w:val="Heading1"/>
        <w:numPr>
          <w:ilvl w:val="0"/>
          <w:numId w:val="51"/>
        </w:numPr>
        <w:tabs>
          <w:tab w:val="left" w:pos="401"/>
        </w:tabs>
        <w:spacing w:before="168"/>
      </w:pPr>
      <w:bookmarkStart w:id="290" w:name="_Toc13486697"/>
      <w:bookmarkStart w:id="291" w:name="_Toc13487658"/>
      <w:r w:rsidRPr="00340483">
        <w:t>Asetet</w:t>
      </w:r>
      <w:r w:rsidRPr="00340483">
        <w:rPr>
          <w:spacing w:val="-5"/>
        </w:rPr>
        <w:t xml:space="preserve"> </w:t>
      </w:r>
      <w:r w:rsidRPr="00340483">
        <w:t>detare:</w:t>
      </w:r>
      <w:bookmarkEnd w:id="290"/>
      <w:bookmarkEnd w:id="291"/>
    </w:p>
    <w:p w:rsidR="00D73401" w:rsidRPr="00340483" w:rsidRDefault="009A35A9">
      <w:pPr>
        <w:pStyle w:val="ListParagraph"/>
        <w:numPr>
          <w:ilvl w:val="1"/>
          <w:numId w:val="51"/>
        </w:numPr>
        <w:tabs>
          <w:tab w:val="left" w:pos="640"/>
        </w:tabs>
        <w:ind w:firstLine="0"/>
        <w:rPr>
          <w:b/>
          <w:sz w:val="24"/>
          <w:lang w:val="sq-AL"/>
        </w:rPr>
      </w:pPr>
      <w:r w:rsidRPr="00340483">
        <w:rPr>
          <w:b/>
          <w:sz w:val="24"/>
          <w:lang w:val="sq-AL"/>
        </w:rPr>
        <w:t>Asete detare</w:t>
      </w:r>
      <w:r w:rsidRPr="00340483">
        <w:rPr>
          <w:b/>
          <w:spacing w:val="-6"/>
          <w:sz w:val="24"/>
          <w:lang w:val="sq-AL"/>
        </w:rPr>
        <w:t xml:space="preserve"> </w:t>
      </w:r>
      <w:r w:rsidRPr="00340483">
        <w:rPr>
          <w:b/>
          <w:sz w:val="24"/>
          <w:lang w:val="sq-AL"/>
        </w:rPr>
        <w:t>parësore</w:t>
      </w:r>
    </w:p>
    <w:p w:rsidR="00D73401" w:rsidRPr="00340483" w:rsidRDefault="009A35A9">
      <w:pPr>
        <w:pStyle w:val="BodyText"/>
        <w:spacing w:before="156" w:line="276" w:lineRule="auto"/>
        <w:ind w:left="219" w:right="1077"/>
        <w:jc w:val="both"/>
        <w:rPr>
          <w:lang w:val="sq-AL"/>
        </w:rPr>
      </w:pPr>
      <w:r w:rsidRPr="00340483">
        <w:rPr>
          <w:lang w:val="sq-AL"/>
        </w:rPr>
        <w:t>Asetet detare përbëhen nga anijet e shpëtimit të cilat veprojnë larg në det të hapur dhe kanë shpejtësi të mjaftueshme për të arritur në zonën e incidentit, si dhe varkat e shpëtimit që veprojnë pranë brigjeve me shpejtësi të lartë(tab 1-Kapacitetet detare).</w:t>
      </w:r>
    </w:p>
    <w:p w:rsidR="00D73401" w:rsidRPr="00340483" w:rsidRDefault="009A35A9">
      <w:pPr>
        <w:pStyle w:val="Heading1"/>
        <w:numPr>
          <w:ilvl w:val="1"/>
          <w:numId w:val="51"/>
        </w:numPr>
        <w:tabs>
          <w:tab w:val="left" w:pos="640"/>
        </w:tabs>
        <w:spacing w:before="126" w:line="379" w:lineRule="auto"/>
        <w:ind w:right="6849" w:firstLine="0"/>
      </w:pPr>
      <w:bookmarkStart w:id="292" w:name="_Toc13486698"/>
      <w:bookmarkStart w:id="293" w:name="_Toc13487659"/>
      <w:r w:rsidRPr="00340483">
        <w:t>Aasete detare dytësore Shënim:</w:t>
      </w:r>
      <w:bookmarkEnd w:id="292"/>
      <w:bookmarkEnd w:id="293"/>
    </w:p>
    <w:p w:rsidR="00D73401" w:rsidRPr="00340483" w:rsidRDefault="009A35A9">
      <w:pPr>
        <w:pStyle w:val="BodyText"/>
        <w:spacing w:line="278" w:lineRule="auto"/>
        <w:ind w:left="219" w:right="1072"/>
        <w:rPr>
          <w:lang w:val="sq-AL"/>
        </w:rPr>
      </w:pPr>
      <w:r w:rsidRPr="00340483">
        <w:rPr>
          <w:lang w:val="sq-AL"/>
        </w:rPr>
        <w:t>Anijet klasi "ILIRIA" janë të pajisura me gomone që përdoren për operacionet SAR dhe ato të bordingut, si dhe me sistemin e fikjes së zjarrit në distancë.</w:t>
      </w:r>
    </w:p>
    <w:p w:rsidR="00D73401" w:rsidRPr="00340483" w:rsidRDefault="009A35A9">
      <w:pPr>
        <w:spacing w:before="113" w:line="276" w:lineRule="auto"/>
        <w:ind w:left="219" w:right="1072"/>
        <w:rPr>
          <w:i/>
          <w:sz w:val="24"/>
          <w:lang w:val="sq-AL"/>
        </w:rPr>
      </w:pPr>
      <w:r w:rsidRPr="00340483">
        <w:rPr>
          <w:sz w:val="24"/>
          <w:lang w:val="sq-AL"/>
        </w:rPr>
        <w:t>Anijet:</w:t>
      </w:r>
      <w:r w:rsidRPr="00340483">
        <w:rPr>
          <w:i/>
          <w:sz w:val="24"/>
          <w:lang w:val="sq-AL"/>
        </w:rPr>
        <w:t>ARCH</w:t>
      </w:r>
      <w:r w:rsidRPr="00340483">
        <w:rPr>
          <w:sz w:val="24"/>
          <w:lang w:val="sq-AL"/>
        </w:rPr>
        <w:t>,</w:t>
      </w:r>
      <w:r w:rsidRPr="00340483">
        <w:rPr>
          <w:i/>
          <w:sz w:val="24"/>
          <w:lang w:val="sq-AL"/>
        </w:rPr>
        <w:t>ANGLE</w:t>
      </w:r>
      <w:r w:rsidRPr="00340483">
        <w:rPr>
          <w:sz w:val="24"/>
          <w:lang w:val="sq-AL"/>
        </w:rPr>
        <w:t xml:space="preserve">, </w:t>
      </w:r>
      <w:r w:rsidRPr="00340483">
        <w:rPr>
          <w:i/>
          <w:sz w:val="24"/>
          <w:lang w:val="sq-AL"/>
        </w:rPr>
        <w:t>BORA P-116</w:t>
      </w:r>
      <w:r w:rsidRPr="00340483">
        <w:rPr>
          <w:sz w:val="24"/>
          <w:lang w:val="sq-AL"/>
        </w:rPr>
        <w:t xml:space="preserve">, </w:t>
      </w:r>
      <w:r w:rsidRPr="00340483">
        <w:rPr>
          <w:i/>
          <w:sz w:val="24"/>
          <w:lang w:val="sq-AL"/>
        </w:rPr>
        <w:t>SHIROKA P-117</w:t>
      </w:r>
      <w:r w:rsidRPr="00340483">
        <w:rPr>
          <w:sz w:val="24"/>
          <w:lang w:val="sq-AL"/>
        </w:rPr>
        <w:t xml:space="preserve">, </w:t>
      </w:r>
      <w:r w:rsidRPr="00340483">
        <w:rPr>
          <w:i/>
          <w:sz w:val="24"/>
          <w:lang w:val="sq-AL"/>
        </w:rPr>
        <w:t>Brizap P-118</w:t>
      </w:r>
      <w:r w:rsidRPr="00340483">
        <w:rPr>
          <w:sz w:val="24"/>
          <w:lang w:val="sq-AL"/>
        </w:rPr>
        <w:t xml:space="preserve">, </w:t>
      </w:r>
      <w:r w:rsidRPr="00340483">
        <w:rPr>
          <w:i/>
          <w:sz w:val="24"/>
          <w:lang w:val="sq-AL"/>
        </w:rPr>
        <w:t>SKËNDERBEU P-112</w:t>
      </w:r>
      <w:r w:rsidRPr="00340483">
        <w:rPr>
          <w:sz w:val="24"/>
          <w:lang w:val="sq-AL"/>
        </w:rPr>
        <w:t xml:space="preserve">, </w:t>
      </w:r>
      <w:r w:rsidRPr="00340483">
        <w:rPr>
          <w:i/>
          <w:sz w:val="24"/>
          <w:lang w:val="sq-AL"/>
        </w:rPr>
        <w:t>SHQYPNIA P-110</w:t>
      </w:r>
      <w:r w:rsidRPr="00340483">
        <w:rPr>
          <w:sz w:val="24"/>
          <w:lang w:val="sq-AL"/>
        </w:rPr>
        <w:t xml:space="preserve">, </w:t>
      </w:r>
      <w:r w:rsidRPr="00340483">
        <w:rPr>
          <w:i/>
          <w:sz w:val="24"/>
          <w:lang w:val="sq-AL"/>
        </w:rPr>
        <w:t>ILIRIA P-131</w:t>
      </w:r>
      <w:r w:rsidRPr="00340483">
        <w:rPr>
          <w:sz w:val="24"/>
          <w:lang w:val="sq-AL"/>
        </w:rPr>
        <w:t xml:space="preserve">, </w:t>
      </w:r>
      <w:r w:rsidRPr="00340483">
        <w:rPr>
          <w:i/>
          <w:sz w:val="24"/>
          <w:lang w:val="sq-AL"/>
        </w:rPr>
        <w:t>ORIKU P-132</w:t>
      </w:r>
      <w:r w:rsidRPr="00340483">
        <w:rPr>
          <w:sz w:val="24"/>
          <w:lang w:val="sq-AL"/>
        </w:rPr>
        <w:t xml:space="preserve">, </w:t>
      </w:r>
      <w:r w:rsidRPr="00340483">
        <w:rPr>
          <w:i/>
          <w:sz w:val="24"/>
          <w:lang w:val="sq-AL"/>
        </w:rPr>
        <w:t>LISSUS P-133</w:t>
      </w:r>
      <w:r w:rsidRPr="00340483">
        <w:rPr>
          <w:sz w:val="24"/>
          <w:lang w:val="sq-AL"/>
        </w:rPr>
        <w:t xml:space="preserve">, </w:t>
      </w:r>
      <w:r w:rsidRPr="00340483">
        <w:rPr>
          <w:i/>
          <w:sz w:val="24"/>
          <w:lang w:val="sq-AL"/>
        </w:rPr>
        <w:t>BUTRINTI P-</w:t>
      </w:r>
    </w:p>
    <w:p w:rsidR="00D73401" w:rsidRPr="00340483" w:rsidRDefault="009A35A9">
      <w:pPr>
        <w:spacing w:line="275" w:lineRule="exact"/>
        <w:ind w:left="219"/>
        <w:rPr>
          <w:sz w:val="24"/>
          <w:lang w:val="sq-AL"/>
        </w:rPr>
      </w:pPr>
      <w:r w:rsidRPr="00340483">
        <w:rPr>
          <w:i/>
          <w:sz w:val="24"/>
          <w:lang w:val="sq-AL"/>
        </w:rPr>
        <w:t xml:space="preserve">134 </w:t>
      </w:r>
      <w:r w:rsidRPr="00340483">
        <w:rPr>
          <w:sz w:val="24"/>
          <w:lang w:val="sq-AL"/>
        </w:rPr>
        <w:t xml:space="preserve">, për komunikim kanë radio speciale </w:t>
      </w:r>
      <w:r w:rsidRPr="00340483">
        <w:rPr>
          <w:i/>
          <w:sz w:val="24"/>
          <w:lang w:val="sq-AL"/>
        </w:rPr>
        <w:t xml:space="preserve">HF </w:t>
      </w:r>
      <w:r w:rsidRPr="00340483">
        <w:rPr>
          <w:sz w:val="24"/>
          <w:lang w:val="sq-AL"/>
        </w:rPr>
        <w:t xml:space="preserve">dhe radio </w:t>
      </w:r>
      <w:r w:rsidRPr="00340483">
        <w:rPr>
          <w:i/>
          <w:sz w:val="24"/>
          <w:lang w:val="sq-AL"/>
        </w:rPr>
        <w:t>TETRA HF</w:t>
      </w:r>
      <w:r w:rsidRPr="00340483">
        <w:rPr>
          <w:sz w:val="24"/>
          <w:lang w:val="sq-AL"/>
        </w:rPr>
        <w:t>.</w:t>
      </w:r>
    </w:p>
    <w:p w:rsidR="00D73401" w:rsidRPr="00340483" w:rsidRDefault="009A35A9">
      <w:pPr>
        <w:pStyle w:val="BodyText"/>
        <w:spacing w:before="161" w:line="278" w:lineRule="auto"/>
        <w:ind w:left="219" w:right="1072"/>
        <w:rPr>
          <w:lang w:val="sq-AL"/>
        </w:rPr>
      </w:pPr>
      <w:r w:rsidRPr="00340483">
        <w:rPr>
          <w:lang w:val="sq-AL"/>
        </w:rPr>
        <w:t>Gjendja teknike dhe operacionale e anijeve është e ndryshme, në vartësi të problemeve që ato kanë dhe periudhës së shërbimit që u bëhet në kantier.</w:t>
      </w:r>
    </w:p>
    <w:p w:rsidR="00D73401" w:rsidRPr="00340483" w:rsidRDefault="009A35A9">
      <w:pPr>
        <w:pStyle w:val="Heading1"/>
        <w:numPr>
          <w:ilvl w:val="0"/>
          <w:numId w:val="51"/>
        </w:numPr>
        <w:tabs>
          <w:tab w:val="left" w:pos="401"/>
        </w:tabs>
        <w:spacing w:before="120"/>
        <w:jc w:val="both"/>
      </w:pPr>
      <w:bookmarkStart w:id="294" w:name="_Toc13486699"/>
      <w:bookmarkStart w:id="295" w:name="_Toc13487660"/>
      <w:r w:rsidRPr="00340483">
        <w:t>Asetet</w:t>
      </w:r>
      <w:r w:rsidRPr="00340483">
        <w:rPr>
          <w:spacing w:val="-6"/>
        </w:rPr>
        <w:t xml:space="preserve"> </w:t>
      </w:r>
      <w:r w:rsidRPr="00340483">
        <w:t>ajrore:</w:t>
      </w:r>
      <w:bookmarkEnd w:id="294"/>
      <w:bookmarkEnd w:id="295"/>
    </w:p>
    <w:p w:rsidR="00D73401" w:rsidRPr="00340483" w:rsidRDefault="009A35A9">
      <w:pPr>
        <w:pStyle w:val="ListParagraph"/>
        <w:numPr>
          <w:ilvl w:val="1"/>
          <w:numId w:val="51"/>
        </w:numPr>
        <w:tabs>
          <w:tab w:val="left" w:pos="640"/>
        </w:tabs>
        <w:ind w:firstLine="0"/>
        <w:jc w:val="both"/>
        <w:rPr>
          <w:b/>
          <w:sz w:val="24"/>
          <w:lang w:val="sq-AL"/>
        </w:rPr>
      </w:pPr>
      <w:r w:rsidRPr="00340483">
        <w:rPr>
          <w:b/>
          <w:sz w:val="24"/>
          <w:lang w:val="sq-AL"/>
        </w:rPr>
        <w:t>Asete ajrore</w:t>
      </w:r>
      <w:r w:rsidRPr="00340483">
        <w:rPr>
          <w:b/>
          <w:spacing w:val="-6"/>
          <w:sz w:val="24"/>
          <w:lang w:val="sq-AL"/>
        </w:rPr>
        <w:t xml:space="preserve"> </w:t>
      </w:r>
      <w:r w:rsidRPr="00340483">
        <w:rPr>
          <w:b/>
          <w:sz w:val="24"/>
          <w:lang w:val="sq-AL"/>
        </w:rPr>
        <w:t>parësore</w:t>
      </w:r>
    </w:p>
    <w:p w:rsidR="00D73401" w:rsidRPr="00340483" w:rsidRDefault="009A35A9">
      <w:pPr>
        <w:pStyle w:val="BodyText"/>
        <w:spacing w:before="156"/>
        <w:ind w:left="219"/>
        <w:jc w:val="both"/>
        <w:rPr>
          <w:lang w:val="sq-AL"/>
        </w:rPr>
      </w:pPr>
      <w:r w:rsidRPr="00340483">
        <w:rPr>
          <w:b/>
          <w:lang w:val="sq-AL"/>
        </w:rPr>
        <w:t xml:space="preserve">TABELA 2 </w:t>
      </w:r>
      <w:r w:rsidRPr="00340483">
        <w:rPr>
          <w:lang w:val="sq-AL"/>
        </w:rPr>
        <w:t>– Kapacitetet operacionale të teknikës ajrore</w:t>
      </w:r>
    </w:p>
    <w:p w:rsidR="00D73401" w:rsidRPr="00340483" w:rsidRDefault="009A35A9">
      <w:pPr>
        <w:pStyle w:val="BodyText"/>
        <w:spacing w:before="163"/>
        <w:ind w:left="219"/>
        <w:jc w:val="both"/>
        <w:rPr>
          <w:lang w:val="sq-AL"/>
        </w:rPr>
      </w:pPr>
      <w:r w:rsidRPr="00340483">
        <w:rPr>
          <w:b/>
          <w:lang w:val="sq-AL"/>
        </w:rPr>
        <w:t xml:space="preserve">TABELA 3 </w:t>
      </w:r>
      <w:r w:rsidRPr="00340483">
        <w:rPr>
          <w:lang w:val="sq-AL"/>
        </w:rPr>
        <w:t>- Kapacitetet për Fluturim Operacional të Helikopterëve të Forcës Ajrore</w:t>
      </w:r>
    </w:p>
    <w:p w:rsidR="00D73401" w:rsidRPr="00340483" w:rsidRDefault="009A35A9">
      <w:pPr>
        <w:pStyle w:val="Heading1"/>
        <w:numPr>
          <w:ilvl w:val="1"/>
          <w:numId w:val="51"/>
        </w:numPr>
        <w:tabs>
          <w:tab w:val="left" w:pos="640"/>
        </w:tabs>
        <w:spacing w:before="166" w:line="379" w:lineRule="auto"/>
        <w:ind w:right="6983" w:firstLine="0"/>
      </w:pPr>
      <w:bookmarkStart w:id="296" w:name="_Toc13486700"/>
      <w:bookmarkStart w:id="297" w:name="_Toc13487661"/>
      <w:r w:rsidRPr="00340483">
        <w:t>Asete ajrore dytësore Shënim:</w:t>
      </w:r>
      <w:bookmarkEnd w:id="296"/>
      <w:bookmarkEnd w:id="297"/>
    </w:p>
    <w:p w:rsidR="00D73401" w:rsidRPr="00340483" w:rsidRDefault="009A35A9">
      <w:pPr>
        <w:pStyle w:val="BodyText"/>
        <w:spacing w:line="276" w:lineRule="auto"/>
        <w:ind w:left="219" w:right="1079"/>
        <w:jc w:val="both"/>
        <w:rPr>
          <w:lang w:val="sq-AL"/>
        </w:rPr>
      </w:pPr>
      <w:r w:rsidRPr="00340483">
        <w:rPr>
          <w:lang w:val="sq-AL"/>
        </w:rPr>
        <w:t>Që një mjet ajror (helikopter) të plotësojë standardet dhe karakteristikat për zhvillimin në/me siguri të misioneve të Kërkim-Shpëtimit, ai duhet të ketë të instaluara dhe funksionale pajisjet e mëposhtme:</w:t>
      </w:r>
    </w:p>
    <w:p w:rsidR="00D73401" w:rsidRPr="00340483" w:rsidRDefault="009A35A9">
      <w:pPr>
        <w:pStyle w:val="BodyText"/>
        <w:spacing w:before="118"/>
        <w:ind w:left="219"/>
        <w:rPr>
          <w:lang w:val="sq-AL"/>
        </w:rPr>
      </w:pPr>
      <w:r w:rsidRPr="00340483">
        <w:rPr>
          <w:lang w:val="sq-AL"/>
        </w:rPr>
        <w:t>Sistemin e kontrollit automatik të fluturimit (AFCS).</w:t>
      </w:r>
    </w:p>
    <w:p w:rsidR="00D73401" w:rsidRPr="00340483" w:rsidRDefault="009A35A9">
      <w:pPr>
        <w:pStyle w:val="BodyText"/>
        <w:spacing w:before="161" w:line="381" w:lineRule="auto"/>
        <w:ind w:left="219" w:right="3264"/>
        <w:rPr>
          <w:lang w:val="sq-AL"/>
        </w:rPr>
      </w:pPr>
      <w:r w:rsidRPr="00340483">
        <w:rPr>
          <w:lang w:val="sq-AL"/>
        </w:rPr>
        <w:t xml:space="preserve">Sistemin e menaxhimit të fluturimit (FMS) me </w:t>
      </w:r>
      <w:r w:rsidRPr="00340483">
        <w:rPr>
          <w:i/>
          <w:lang w:val="sq-AL"/>
        </w:rPr>
        <w:t xml:space="preserve">Doppler </w:t>
      </w:r>
      <w:r w:rsidRPr="00340483">
        <w:rPr>
          <w:lang w:val="sq-AL"/>
        </w:rPr>
        <w:t>dhe GPS. Radar kërkimi dhe kohe (meteorologjik).</w:t>
      </w:r>
    </w:p>
    <w:p w:rsidR="00D73401" w:rsidRPr="00340483" w:rsidRDefault="009A35A9">
      <w:pPr>
        <w:pStyle w:val="BodyText"/>
        <w:spacing w:line="274" w:lineRule="exact"/>
        <w:ind w:left="219"/>
        <w:rPr>
          <w:lang w:val="sq-AL"/>
        </w:rPr>
      </w:pPr>
      <w:r w:rsidRPr="00340483">
        <w:rPr>
          <w:lang w:val="sq-AL"/>
        </w:rPr>
        <w:t>FLIR (opsional).</w:t>
      </w:r>
    </w:p>
    <w:p w:rsidR="00D73401" w:rsidRPr="00340483" w:rsidRDefault="009A35A9">
      <w:pPr>
        <w:pStyle w:val="BodyText"/>
        <w:spacing w:before="161" w:line="379" w:lineRule="auto"/>
        <w:ind w:left="219" w:right="5771"/>
        <w:rPr>
          <w:lang w:val="sq-AL"/>
        </w:rPr>
      </w:pPr>
      <w:r w:rsidRPr="00340483">
        <w:rPr>
          <w:lang w:val="sq-AL"/>
        </w:rPr>
        <w:t>1 vinç shpëtimi (elektrik ose hidraulik). Vend ankorimi për ngarkesat.</w:t>
      </w:r>
    </w:p>
    <w:p w:rsidR="00D73401" w:rsidRPr="00340483" w:rsidRDefault="009A35A9">
      <w:pPr>
        <w:pStyle w:val="BodyText"/>
        <w:spacing w:before="4"/>
        <w:ind w:left="219"/>
        <w:jc w:val="both"/>
        <w:rPr>
          <w:lang w:val="sq-AL"/>
        </w:rPr>
      </w:pPr>
      <w:r w:rsidRPr="00340483">
        <w:rPr>
          <w:lang w:val="sq-AL"/>
        </w:rPr>
        <w:t>Gomone për pluskim në ujë, në rast avarie.</w:t>
      </w:r>
    </w:p>
    <w:p w:rsidR="00D73401" w:rsidRPr="00340483" w:rsidRDefault="00D73401">
      <w:pPr>
        <w:jc w:val="both"/>
        <w:rPr>
          <w:lang w:val="sq-AL"/>
        </w:rPr>
        <w:sectPr w:rsidR="00D73401" w:rsidRPr="00340483">
          <w:pgSz w:w="11910" w:h="16840"/>
          <w:pgMar w:top="1060" w:right="620" w:bottom="1120" w:left="1480" w:header="0" w:footer="894" w:gutter="0"/>
          <w:cols w:space="720"/>
        </w:sectPr>
      </w:pPr>
    </w:p>
    <w:p w:rsidR="00D73401" w:rsidRPr="00340483" w:rsidRDefault="009A35A9">
      <w:pPr>
        <w:pStyle w:val="BodyText"/>
        <w:spacing w:before="78" w:line="379" w:lineRule="auto"/>
        <w:ind w:left="219" w:right="3264"/>
        <w:rPr>
          <w:lang w:val="sq-AL"/>
        </w:rPr>
      </w:pPr>
      <w:r w:rsidRPr="00340483">
        <w:rPr>
          <w:lang w:val="sq-AL"/>
        </w:rPr>
        <w:lastRenderedPageBreak/>
        <w:t>Rripat dhe ganxhat për fiksimin e barelave për të plagosurit. Instalimet mjekësore bazë.</w:t>
      </w:r>
    </w:p>
    <w:p w:rsidR="00D73401" w:rsidRPr="00340483" w:rsidRDefault="009A35A9">
      <w:pPr>
        <w:pStyle w:val="BodyText"/>
        <w:spacing w:before="4" w:line="276" w:lineRule="auto"/>
        <w:ind w:left="219" w:right="1072"/>
        <w:rPr>
          <w:lang w:val="sq-AL"/>
        </w:rPr>
      </w:pPr>
      <w:r w:rsidRPr="00340483">
        <w:rPr>
          <w:lang w:val="sq-AL"/>
        </w:rPr>
        <w:t>Transmetuesi i pozicionit të emergjencës (ELT) ose radiolokator emergjence për personelin (PLB).</w:t>
      </w:r>
    </w:p>
    <w:p w:rsidR="00D73401" w:rsidRPr="00340483" w:rsidRDefault="009A35A9">
      <w:pPr>
        <w:pStyle w:val="BodyText"/>
        <w:spacing w:before="119"/>
        <w:ind w:left="219"/>
        <w:rPr>
          <w:lang w:val="sq-AL"/>
        </w:rPr>
      </w:pPr>
      <w:r w:rsidRPr="00340483">
        <w:rPr>
          <w:lang w:val="sq-AL"/>
        </w:rPr>
        <w:t>Dysheme e papërshkueshme nga uji.</w:t>
      </w:r>
    </w:p>
    <w:p w:rsidR="00D73401" w:rsidRPr="00340483" w:rsidRDefault="009A35A9">
      <w:pPr>
        <w:pStyle w:val="BodyText"/>
        <w:spacing w:before="161" w:line="276" w:lineRule="auto"/>
        <w:ind w:left="219" w:right="1072"/>
        <w:jc w:val="both"/>
        <w:rPr>
          <w:lang w:val="sq-AL"/>
        </w:rPr>
      </w:pPr>
      <w:r w:rsidRPr="00340483">
        <w:rPr>
          <w:lang w:val="sq-AL"/>
        </w:rPr>
        <w:t>Të dhënat e mësipërme mund të ndryshojnë gjatë një operacioni dhe nuk duhet të konsiderohen si absolute. Çdo veprim duhet të planifikohet duke marrë parasysh disa fakte, si: distancën nga baza, kohën e nevojshme për të fluturuar në zonën e operimit, peshën maksimale në ngritje etj.</w:t>
      </w:r>
    </w:p>
    <w:p w:rsidR="00D73401" w:rsidRPr="00340483" w:rsidRDefault="009A35A9">
      <w:pPr>
        <w:pStyle w:val="BodyText"/>
        <w:spacing w:before="121" w:line="276" w:lineRule="auto"/>
        <w:ind w:left="219" w:right="1076"/>
        <w:jc w:val="both"/>
        <w:rPr>
          <w:lang w:val="sq-AL"/>
        </w:rPr>
      </w:pPr>
      <w:r w:rsidRPr="00340483">
        <w:rPr>
          <w:lang w:val="sq-AL"/>
        </w:rPr>
        <w:t>Në rastin e kushteve ekstreme të motit ose vështirësive të tjera që ndikojnë në ekzekutimin e një operacioni, vendimi përfundimtar për nisjen e një anijeje/helikopteri, si dhe vazhdimin</w:t>
      </w:r>
      <w:r w:rsidR="00930F78">
        <w:rPr>
          <w:lang w:val="sq-AL"/>
        </w:rPr>
        <w:t xml:space="preserve"> </w:t>
      </w:r>
      <w:r w:rsidRPr="00340483">
        <w:rPr>
          <w:lang w:val="sq-AL"/>
        </w:rPr>
        <w:t>e operacionit, merret nga kapiteni i anijes/piloti i helikopterit, duke marrë si konsideratë parësore, sigurinë e personelit dhe pajisjet e anijes/helikopterit.</w:t>
      </w:r>
    </w:p>
    <w:p w:rsidR="00D73401" w:rsidRPr="00340483" w:rsidRDefault="009A35A9">
      <w:pPr>
        <w:pStyle w:val="Heading1"/>
        <w:numPr>
          <w:ilvl w:val="0"/>
          <w:numId w:val="51"/>
        </w:numPr>
        <w:tabs>
          <w:tab w:val="left" w:pos="460"/>
        </w:tabs>
        <w:spacing w:before="125"/>
        <w:ind w:left="459" w:hanging="240"/>
      </w:pPr>
      <w:bookmarkStart w:id="298" w:name="_Toc13486701"/>
      <w:bookmarkStart w:id="299" w:name="_Toc13487662"/>
      <w:r w:rsidRPr="00340483">
        <w:t>Asetet</w:t>
      </w:r>
      <w:r w:rsidRPr="00340483">
        <w:rPr>
          <w:spacing w:val="-1"/>
        </w:rPr>
        <w:t xml:space="preserve"> </w:t>
      </w:r>
      <w:r w:rsidRPr="00340483">
        <w:t>tokësore</w:t>
      </w:r>
      <w:bookmarkEnd w:id="298"/>
      <w:bookmarkEnd w:id="299"/>
    </w:p>
    <w:p w:rsidR="00D73401" w:rsidRPr="00340483" w:rsidRDefault="009A35A9">
      <w:pPr>
        <w:pStyle w:val="ListParagraph"/>
        <w:numPr>
          <w:ilvl w:val="1"/>
          <w:numId w:val="51"/>
        </w:numPr>
        <w:tabs>
          <w:tab w:val="left" w:pos="640"/>
        </w:tabs>
        <w:spacing w:before="163"/>
        <w:ind w:firstLine="0"/>
        <w:rPr>
          <w:b/>
          <w:sz w:val="24"/>
          <w:lang w:val="sq-AL"/>
        </w:rPr>
      </w:pPr>
      <w:r w:rsidRPr="00340483">
        <w:rPr>
          <w:b/>
          <w:sz w:val="24"/>
          <w:lang w:val="sq-AL"/>
        </w:rPr>
        <w:t>Asetet tokësore</w:t>
      </w:r>
      <w:r w:rsidRPr="00340483">
        <w:rPr>
          <w:b/>
          <w:spacing w:val="-1"/>
          <w:sz w:val="24"/>
          <w:lang w:val="sq-AL"/>
        </w:rPr>
        <w:t xml:space="preserve"> </w:t>
      </w:r>
      <w:r w:rsidRPr="00340483">
        <w:rPr>
          <w:b/>
          <w:sz w:val="24"/>
          <w:lang w:val="sq-AL"/>
        </w:rPr>
        <w:t>parësore</w:t>
      </w:r>
    </w:p>
    <w:p w:rsidR="00D73401" w:rsidRPr="00340483" w:rsidRDefault="009A35A9">
      <w:pPr>
        <w:pStyle w:val="ListParagraph"/>
        <w:numPr>
          <w:ilvl w:val="1"/>
          <w:numId w:val="51"/>
        </w:numPr>
        <w:tabs>
          <w:tab w:val="left" w:pos="640"/>
        </w:tabs>
        <w:spacing w:line="379" w:lineRule="auto"/>
        <w:ind w:right="6057" w:firstLine="0"/>
        <w:rPr>
          <w:b/>
          <w:sz w:val="24"/>
          <w:lang w:val="sq-AL"/>
        </w:rPr>
      </w:pPr>
      <w:r w:rsidRPr="00340483">
        <w:rPr>
          <w:b/>
          <w:sz w:val="24"/>
          <w:lang w:val="sq-AL"/>
        </w:rPr>
        <w:t>Asetet tokësore dytësore PËRSHTATJA E ASETEVE</w:t>
      </w:r>
      <w:r w:rsidRPr="00340483">
        <w:rPr>
          <w:b/>
          <w:spacing w:val="-4"/>
          <w:sz w:val="24"/>
          <w:lang w:val="sq-AL"/>
        </w:rPr>
        <w:t xml:space="preserve"> </w:t>
      </w:r>
      <w:r w:rsidRPr="00340483">
        <w:rPr>
          <w:b/>
          <w:sz w:val="24"/>
          <w:lang w:val="sq-AL"/>
        </w:rPr>
        <w:t>SAR</w:t>
      </w:r>
    </w:p>
    <w:p w:rsidR="00D73401" w:rsidRPr="00340483" w:rsidRDefault="009A35A9">
      <w:pPr>
        <w:pStyle w:val="BodyText"/>
        <w:spacing w:line="276" w:lineRule="auto"/>
        <w:ind w:left="219" w:right="1075"/>
        <w:jc w:val="both"/>
        <w:rPr>
          <w:lang w:val="sq-AL"/>
        </w:rPr>
      </w:pPr>
      <w:r w:rsidRPr="00340483">
        <w:rPr>
          <w:lang w:val="sq-AL"/>
        </w:rPr>
        <w:t>Procedurat për kryerjen e operacioneve të SAR-it, pajisjen e strukturave SAR, si dhe trajnimin e personelit bëhet sipas kërkesave të manualit IAMSAR, Vol. 3, i cili është produkt i përbashkët i organizatave ndërkombëtare ICAO &amp; IMO dhe Manualit të Kërkim-Shpëtimit në FARSH (Joint Search and Rescue Manual) MP 3-3-2-1</w:t>
      </w:r>
    </w:p>
    <w:p w:rsidR="00D73401" w:rsidRPr="00340483" w:rsidRDefault="009A35A9">
      <w:pPr>
        <w:pStyle w:val="BodyText"/>
        <w:spacing w:before="117" w:line="276" w:lineRule="auto"/>
        <w:ind w:left="219" w:right="1072"/>
        <w:rPr>
          <w:lang w:val="sq-AL"/>
        </w:rPr>
      </w:pPr>
      <w:r w:rsidRPr="00340483">
        <w:rPr>
          <w:lang w:val="sq-AL"/>
        </w:rPr>
        <w:t>Njësitë detare e të aviacionit që kanë asete SAR duhet të integrojnë asetet përkatëse në programin e tyre të trajnimit</w:t>
      </w:r>
    </w:p>
    <w:p w:rsidR="001D72A0" w:rsidRDefault="001D72A0">
      <w:pPr>
        <w:pStyle w:val="Heading1"/>
        <w:jc w:val="both"/>
      </w:pPr>
      <w:bookmarkStart w:id="300" w:name="SHTOJCA_“C”_KAPACITETET_PËR_KËRKIM-SHPËT"/>
      <w:bookmarkEnd w:id="300"/>
    </w:p>
    <w:p w:rsidR="00D73401" w:rsidRPr="00340483" w:rsidRDefault="009A35A9">
      <w:pPr>
        <w:pStyle w:val="Heading1"/>
        <w:jc w:val="both"/>
      </w:pPr>
      <w:bookmarkStart w:id="301" w:name="_Toc13487663"/>
      <w:r w:rsidRPr="00340483">
        <w:t>SHTOJCA “C” KAPACITETET PËR KËRKIM-SHPËTIM</w:t>
      </w:r>
      <w:bookmarkEnd w:id="301"/>
    </w:p>
    <w:p w:rsidR="00D73401" w:rsidRPr="00340483" w:rsidRDefault="009A35A9">
      <w:pPr>
        <w:spacing w:before="161"/>
        <w:ind w:left="219"/>
        <w:jc w:val="both"/>
        <w:rPr>
          <w:b/>
          <w:sz w:val="24"/>
          <w:lang w:val="sq-AL"/>
        </w:rPr>
      </w:pPr>
      <w:r w:rsidRPr="00340483">
        <w:rPr>
          <w:b/>
          <w:sz w:val="24"/>
          <w:lang w:val="sq-AL"/>
        </w:rPr>
        <w:t>SHTOJCA C: Lidhja 1</w:t>
      </w:r>
    </w:p>
    <w:p w:rsidR="00D73401" w:rsidRPr="00340483" w:rsidRDefault="009A35A9">
      <w:pPr>
        <w:pStyle w:val="BodyText"/>
        <w:spacing w:before="158"/>
        <w:ind w:left="219"/>
        <w:jc w:val="both"/>
        <w:rPr>
          <w:lang w:val="sq-AL"/>
        </w:rPr>
      </w:pPr>
      <w:r w:rsidRPr="00340483">
        <w:rPr>
          <w:lang w:val="sq-AL"/>
        </w:rPr>
        <w:t>QENDRA E BASHKUAR OPERACIONALE E FORCAVE TË ARMATOSURA</w:t>
      </w:r>
    </w:p>
    <w:p w:rsidR="00D73401" w:rsidRPr="00340483" w:rsidRDefault="009A35A9">
      <w:pPr>
        <w:pStyle w:val="BodyText"/>
        <w:spacing w:before="161" w:line="276" w:lineRule="auto"/>
        <w:ind w:left="219" w:right="1074"/>
        <w:jc w:val="both"/>
        <w:rPr>
          <w:lang w:val="sq-AL"/>
        </w:rPr>
      </w:pPr>
      <w:r w:rsidRPr="00340483">
        <w:rPr>
          <w:lang w:val="sq-AL"/>
        </w:rPr>
        <w:t>Qendra e Bashkuar Operacionale e Forcave të Armatosura, kur autorizohet nga shefi i Shtabit të Përgjithshëm të Forcave të Armatosura të Republikës së Shqipërisë, angazhon në interes të QKKSH-së kapacitetet e saj dhe kapacitetet e strukturave të FA-ve të deleguara për angazhim prej saj.</w:t>
      </w:r>
    </w:p>
    <w:p w:rsidR="00D73401" w:rsidRPr="00340483" w:rsidRDefault="009A35A9">
      <w:pPr>
        <w:pStyle w:val="BodyText"/>
        <w:spacing w:before="120" w:line="276" w:lineRule="auto"/>
        <w:ind w:left="219" w:right="1080"/>
        <w:jc w:val="both"/>
        <w:rPr>
          <w:lang w:val="sq-AL"/>
        </w:rPr>
      </w:pPr>
      <w:r w:rsidRPr="00340483">
        <w:rPr>
          <w:lang w:val="sq-AL"/>
        </w:rPr>
        <w:t>Përgjegjësi i Grupit të Drejtimit në QBO vihet në dijeni për çdo aktivitet në lidhje me Kërkim-Shpëtimin, si dhe për rastet që kërkojnë zhvillimin e operacioneve SAR në zonën e përgjegjësisë të RSH-së.</w:t>
      </w:r>
    </w:p>
    <w:p w:rsidR="00D73401" w:rsidRPr="00340483" w:rsidRDefault="009A35A9">
      <w:pPr>
        <w:pStyle w:val="BodyText"/>
        <w:spacing w:before="122" w:line="276" w:lineRule="auto"/>
        <w:ind w:left="219" w:right="1081"/>
        <w:jc w:val="both"/>
        <w:rPr>
          <w:lang w:val="sq-AL"/>
        </w:rPr>
      </w:pPr>
      <w:r w:rsidRPr="00340483">
        <w:rPr>
          <w:lang w:val="sq-AL"/>
        </w:rPr>
        <w:t>PGD jep ndihmën e tij në këshillimin dhe marrjen e një vendimi sa më të volitshëm në rastet e një alarmi SAR brenda zonës tonë të përgjegjësisë dhe duhet të jetë i informuar për çdo hap të kryer nga Specialisti Koordinator SAR në detyrë.</w:t>
      </w:r>
    </w:p>
    <w:p w:rsidR="00D73401" w:rsidRPr="00340483" w:rsidRDefault="009A35A9">
      <w:pPr>
        <w:pStyle w:val="BodyText"/>
        <w:spacing w:before="118" w:line="276" w:lineRule="auto"/>
        <w:ind w:left="219" w:right="1074"/>
        <w:jc w:val="both"/>
        <w:rPr>
          <w:lang w:val="sq-AL"/>
        </w:rPr>
      </w:pPr>
      <w:r w:rsidRPr="00340483">
        <w:rPr>
          <w:lang w:val="sq-AL"/>
        </w:rPr>
        <w:t xml:space="preserve">QBO, gjatë situatave emergjente SAR (sipas fazave), vendos në dispozicion të QKKSH/RCC për zgjidhjen e situatës jo vetëm mjetet e sallës operacionale të QBO, por </w:t>
      </w:r>
      <w:r w:rsidRPr="00340483">
        <w:rPr>
          <w:lang w:val="sq-AL"/>
        </w:rPr>
        <w:lastRenderedPageBreak/>
        <w:t>edhe personelin përgjegjës për Forcën Tokësore, Forcën Detare, Forcën Ajrore, Komandën e Mbështetjes dhe të forcave të tjera, për aktivizimin e mjeteve dhe forcave të deklaruara në një operacion SAR, në varësi të natyrës së</w:t>
      </w:r>
      <w:r w:rsidRPr="00340483">
        <w:rPr>
          <w:spacing w:val="-7"/>
          <w:lang w:val="sq-AL"/>
        </w:rPr>
        <w:t xml:space="preserve"> </w:t>
      </w:r>
      <w:r w:rsidRPr="00340483">
        <w:rPr>
          <w:lang w:val="sq-AL"/>
        </w:rPr>
        <w:t>tij.</w:t>
      </w:r>
    </w:p>
    <w:p w:rsidR="00D73401" w:rsidRPr="00340483" w:rsidRDefault="009A35A9">
      <w:pPr>
        <w:pStyle w:val="BodyText"/>
        <w:spacing w:before="120" w:line="276" w:lineRule="auto"/>
        <w:ind w:left="219" w:right="1075"/>
        <w:jc w:val="both"/>
        <w:rPr>
          <w:lang w:val="sq-AL"/>
        </w:rPr>
      </w:pPr>
      <w:r w:rsidRPr="00340483">
        <w:rPr>
          <w:lang w:val="sq-AL"/>
        </w:rPr>
        <w:t>Në rastet kur RCC-të fqinje kërkojnë leje për hyrje në territorin e RSH-së, për të kryer operacione kërkim-shpëtimi brenda zonës sonë të përgjegjësisë, të mjeteve ajrore, detare dhe tokësore, Specialisti Koordinator i SAR, së bashku me specialistët e Sektorit të Vendit Pritës në QBO, si dhe Specialistit të Forcës Ajrore dhe Forcës Detare kryejnë procedurat përkatëse për dhënien e këtyre lejeve dhe dërgimin për miratim tek ministri i Mbrojtjes.</w:t>
      </w:r>
    </w:p>
    <w:p w:rsidR="00D73401" w:rsidRPr="00340483" w:rsidRDefault="009A35A9">
      <w:pPr>
        <w:pStyle w:val="BodyText"/>
        <w:spacing w:before="121"/>
        <w:ind w:left="219"/>
        <w:jc w:val="both"/>
        <w:rPr>
          <w:lang w:val="sq-AL"/>
        </w:rPr>
      </w:pPr>
      <w:r w:rsidRPr="00340483">
        <w:rPr>
          <w:lang w:val="sq-AL"/>
        </w:rPr>
        <w:t>Drejtimi i operacioneve me tej behet nga personeli i QKKSH-së</w:t>
      </w:r>
    </w:p>
    <w:p w:rsidR="00D73401" w:rsidRPr="00340483" w:rsidRDefault="009A35A9">
      <w:pPr>
        <w:pStyle w:val="BodyText"/>
        <w:spacing w:before="161" w:line="276" w:lineRule="auto"/>
        <w:ind w:left="219" w:right="1075"/>
        <w:jc w:val="both"/>
        <w:rPr>
          <w:lang w:val="sq-AL"/>
        </w:rPr>
      </w:pPr>
      <w:r w:rsidRPr="00340483">
        <w:rPr>
          <w:lang w:val="sq-AL"/>
        </w:rPr>
        <w:t>PGD, pas propozimit të specialistit koordinator SAR të QKKSH për mbarimin e operacionit SAR/Ndërhyrjes për Kërkim-Shpëtim, njofton Shefin e Shtabit të Përgjithshëm të FA/Koordinatorin Kombëtar të Kërkim-Shpëtimit për përfundimin e operacionit dhe ,me urdhrin e tij, deklaron përfundimin e operacionit te strukturat e FA të angazhuara në operacion, duke urdhëruar kalimin e tyre në dislokimin e përhershëm.</w:t>
      </w:r>
    </w:p>
    <w:p w:rsidR="00D73401" w:rsidRPr="00340483" w:rsidRDefault="009A35A9">
      <w:pPr>
        <w:pStyle w:val="Heading1"/>
        <w:spacing w:before="125"/>
        <w:jc w:val="both"/>
      </w:pPr>
      <w:bookmarkStart w:id="302" w:name="_Toc13486703"/>
      <w:bookmarkStart w:id="303" w:name="_Toc13487664"/>
      <w:r w:rsidRPr="00340483">
        <w:t>Kapacitetet e QBO-së</w:t>
      </w:r>
      <w:bookmarkEnd w:id="302"/>
      <w:bookmarkEnd w:id="303"/>
    </w:p>
    <w:p w:rsidR="00D73401" w:rsidRPr="00340483" w:rsidRDefault="00D73401">
      <w:pPr>
        <w:pStyle w:val="BodyText"/>
        <w:spacing w:before="3"/>
        <w:rPr>
          <w:b/>
          <w:sz w:val="14"/>
          <w:lang w:val="sq-AL"/>
        </w:rPr>
      </w:pPr>
    </w:p>
    <w:tbl>
      <w:tblPr>
        <w:tblW w:w="0" w:type="auto"/>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5"/>
        <w:gridCol w:w="5360"/>
        <w:gridCol w:w="1383"/>
        <w:gridCol w:w="1551"/>
      </w:tblGrid>
      <w:tr w:rsidR="00D73401" w:rsidRPr="00340483">
        <w:trPr>
          <w:trHeight w:val="436"/>
        </w:trPr>
        <w:tc>
          <w:tcPr>
            <w:tcW w:w="775" w:type="dxa"/>
          </w:tcPr>
          <w:p w:rsidR="00D73401" w:rsidRPr="00340483" w:rsidRDefault="009A35A9">
            <w:pPr>
              <w:pStyle w:val="TableParagraph"/>
              <w:spacing w:line="270" w:lineRule="exact"/>
              <w:ind w:left="30"/>
              <w:rPr>
                <w:sz w:val="24"/>
                <w:lang w:val="sq-AL"/>
              </w:rPr>
            </w:pPr>
            <w:r w:rsidRPr="00340483">
              <w:rPr>
                <w:sz w:val="24"/>
                <w:lang w:val="sq-AL"/>
              </w:rPr>
              <w:t>Nr.</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Emërtimi</w:t>
            </w:r>
          </w:p>
        </w:tc>
        <w:tc>
          <w:tcPr>
            <w:tcW w:w="1383" w:type="dxa"/>
          </w:tcPr>
          <w:p w:rsidR="00D73401" w:rsidRPr="00340483" w:rsidRDefault="009A35A9">
            <w:pPr>
              <w:pStyle w:val="TableParagraph"/>
              <w:spacing w:line="270" w:lineRule="exact"/>
              <w:ind w:left="28"/>
              <w:rPr>
                <w:sz w:val="24"/>
                <w:lang w:val="sq-AL"/>
              </w:rPr>
            </w:pPr>
            <w:r w:rsidRPr="00340483">
              <w:rPr>
                <w:sz w:val="24"/>
                <w:lang w:val="sq-AL"/>
              </w:rPr>
              <w:t>Njësia</w:t>
            </w:r>
          </w:p>
        </w:tc>
        <w:tc>
          <w:tcPr>
            <w:tcW w:w="1551" w:type="dxa"/>
          </w:tcPr>
          <w:p w:rsidR="00D73401" w:rsidRPr="00340483" w:rsidRDefault="009A35A9">
            <w:pPr>
              <w:pStyle w:val="TableParagraph"/>
              <w:spacing w:line="270" w:lineRule="exact"/>
              <w:ind w:left="28"/>
              <w:rPr>
                <w:sz w:val="24"/>
                <w:lang w:val="sq-AL"/>
              </w:rPr>
            </w:pPr>
            <w:r w:rsidRPr="00340483">
              <w:rPr>
                <w:sz w:val="24"/>
                <w:lang w:val="sq-AL"/>
              </w:rPr>
              <w:t>Sasia</w:t>
            </w:r>
          </w:p>
        </w:tc>
      </w:tr>
      <w:tr w:rsidR="00D73401" w:rsidRPr="00340483">
        <w:trPr>
          <w:trHeight w:val="438"/>
        </w:trPr>
        <w:tc>
          <w:tcPr>
            <w:tcW w:w="775" w:type="dxa"/>
          </w:tcPr>
          <w:p w:rsidR="00D73401" w:rsidRPr="00340483" w:rsidRDefault="009A35A9">
            <w:pPr>
              <w:pStyle w:val="TableParagraph"/>
              <w:spacing w:line="270" w:lineRule="exact"/>
              <w:ind w:right="309"/>
              <w:jc w:val="right"/>
              <w:rPr>
                <w:sz w:val="24"/>
                <w:lang w:val="sq-AL"/>
              </w:rPr>
            </w:pPr>
            <w:r w:rsidRPr="00340483">
              <w:rPr>
                <w:sz w:val="24"/>
                <w:lang w:val="sq-AL"/>
              </w:rPr>
              <w:t>1</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Personeli i shërbimit në detyrë</w:t>
            </w:r>
          </w:p>
        </w:tc>
        <w:tc>
          <w:tcPr>
            <w:tcW w:w="1383" w:type="dxa"/>
          </w:tcPr>
          <w:p w:rsidR="00D73401" w:rsidRPr="00340483" w:rsidRDefault="009A35A9">
            <w:pPr>
              <w:pStyle w:val="TableParagraph"/>
              <w:spacing w:line="270" w:lineRule="exact"/>
              <w:ind w:left="28"/>
              <w:rPr>
                <w:sz w:val="24"/>
                <w:lang w:val="sq-AL"/>
              </w:rPr>
            </w:pPr>
            <w:r w:rsidRPr="00340483">
              <w:rPr>
                <w:sz w:val="24"/>
                <w:lang w:val="sq-AL"/>
              </w:rPr>
              <w:t>persona</w:t>
            </w:r>
          </w:p>
        </w:tc>
        <w:tc>
          <w:tcPr>
            <w:tcW w:w="1551" w:type="dxa"/>
          </w:tcPr>
          <w:p w:rsidR="00D73401" w:rsidRPr="00340483" w:rsidRDefault="009A35A9">
            <w:pPr>
              <w:pStyle w:val="TableParagraph"/>
              <w:spacing w:line="270" w:lineRule="exact"/>
              <w:ind w:left="601" w:right="588"/>
              <w:jc w:val="center"/>
              <w:rPr>
                <w:sz w:val="24"/>
                <w:lang w:val="sq-AL"/>
              </w:rPr>
            </w:pPr>
            <w:r w:rsidRPr="00340483">
              <w:rPr>
                <w:sz w:val="24"/>
                <w:lang w:val="sq-AL"/>
              </w:rPr>
              <w:t>4/5</w:t>
            </w:r>
          </w:p>
        </w:tc>
      </w:tr>
      <w:tr w:rsidR="00D73401" w:rsidRPr="00340483">
        <w:trPr>
          <w:trHeight w:val="436"/>
        </w:trPr>
        <w:tc>
          <w:tcPr>
            <w:tcW w:w="775" w:type="dxa"/>
          </w:tcPr>
          <w:p w:rsidR="00D73401" w:rsidRPr="00340483" w:rsidRDefault="009A35A9">
            <w:pPr>
              <w:pStyle w:val="TableParagraph"/>
              <w:spacing w:line="270" w:lineRule="exact"/>
              <w:ind w:right="309"/>
              <w:jc w:val="right"/>
              <w:rPr>
                <w:sz w:val="24"/>
                <w:lang w:val="sq-AL"/>
              </w:rPr>
            </w:pPr>
            <w:r w:rsidRPr="00340483">
              <w:rPr>
                <w:sz w:val="24"/>
                <w:lang w:val="sq-AL"/>
              </w:rPr>
              <w:t>4</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Mjetet e komunikimit (telefon, fax, kompjuter)</w:t>
            </w:r>
          </w:p>
        </w:tc>
        <w:tc>
          <w:tcPr>
            <w:tcW w:w="1383" w:type="dxa"/>
          </w:tcPr>
          <w:p w:rsidR="00D73401" w:rsidRPr="00340483" w:rsidRDefault="00D73401">
            <w:pPr>
              <w:pStyle w:val="TableParagraph"/>
              <w:rPr>
                <w:lang w:val="sq-AL"/>
              </w:rPr>
            </w:pPr>
          </w:p>
        </w:tc>
        <w:tc>
          <w:tcPr>
            <w:tcW w:w="1551" w:type="dxa"/>
          </w:tcPr>
          <w:p w:rsidR="00D73401" w:rsidRPr="00340483" w:rsidRDefault="00D73401">
            <w:pPr>
              <w:pStyle w:val="TableParagraph"/>
              <w:rPr>
                <w:lang w:val="sq-AL"/>
              </w:rPr>
            </w:pPr>
          </w:p>
        </w:tc>
      </w:tr>
      <w:tr w:rsidR="00D73401" w:rsidRPr="00340483">
        <w:trPr>
          <w:trHeight w:val="439"/>
        </w:trPr>
        <w:tc>
          <w:tcPr>
            <w:tcW w:w="775" w:type="dxa"/>
          </w:tcPr>
          <w:p w:rsidR="00D73401" w:rsidRPr="00340483" w:rsidRDefault="009A35A9">
            <w:pPr>
              <w:pStyle w:val="TableParagraph"/>
              <w:spacing w:line="270" w:lineRule="exact"/>
              <w:ind w:right="309"/>
              <w:jc w:val="right"/>
              <w:rPr>
                <w:sz w:val="24"/>
                <w:lang w:val="sq-AL"/>
              </w:rPr>
            </w:pPr>
            <w:r w:rsidRPr="00340483">
              <w:rPr>
                <w:sz w:val="24"/>
                <w:lang w:val="sq-AL"/>
              </w:rPr>
              <w:t>5</w:t>
            </w:r>
          </w:p>
        </w:tc>
        <w:tc>
          <w:tcPr>
            <w:tcW w:w="5360" w:type="dxa"/>
          </w:tcPr>
          <w:p w:rsidR="00D73401" w:rsidRPr="00340483" w:rsidRDefault="009A35A9">
            <w:pPr>
              <w:pStyle w:val="TableParagraph"/>
              <w:spacing w:line="270" w:lineRule="exact"/>
              <w:ind w:left="31"/>
              <w:rPr>
                <w:sz w:val="24"/>
                <w:lang w:val="sq-AL"/>
              </w:rPr>
            </w:pPr>
            <w:r w:rsidRPr="00340483">
              <w:rPr>
                <w:sz w:val="24"/>
                <w:lang w:val="sq-AL"/>
              </w:rPr>
              <w:t>Salla Operacionale, mjediset e punës</w:t>
            </w:r>
          </w:p>
        </w:tc>
        <w:tc>
          <w:tcPr>
            <w:tcW w:w="1383" w:type="dxa"/>
          </w:tcPr>
          <w:p w:rsidR="00D73401" w:rsidRPr="00340483" w:rsidRDefault="00D73401">
            <w:pPr>
              <w:pStyle w:val="TableParagraph"/>
              <w:rPr>
                <w:lang w:val="sq-AL"/>
              </w:rPr>
            </w:pPr>
          </w:p>
        </w:tc>
        <w:tc>
          <w:tcPr>
            <w:tcW w:w="1551"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pStyle w:val="ListParagraph"/>
        <w:numPr>
          <w:ilvl w:val="0"/>
          <w:numId w:val="50"/>
        </w:numPr>
        <w:tabs>
          <w:tab w:val="left" w:pos="460"/>
        </w:tabs>
        <w:spacing w:before="78"/>
        <w:rPr>
          <w:b/>
          <w:sz w:val="16"/>
          <w:lang w:val="sq-AL"/>
        </w:rPr>
      </w:pPr>
      <w:r w:rsidRPr="00340483">
        <w:rPr>
          <w:b/>
          <w:sz w:val="24"/>
          <w:lang w:val="sq-AL"/>
        </w:rPr>
        <w:lastRenderedPageBreak/>
        <w:t>Kapacitetet e deleguara për angazhim nga</w:t>
      </w:r>
      <w:r w:rsidRPr="00340483">
        <w:rPr>
          <w:b/>
          <w:spacing w:val="-5"/>
          <w:sz w:val="24"/>
          <w:lang w:val="sq-AL"/>
        </w:rPr>
        <w:t xml:space="preserve"> </w:t>
      </w:r>
      <w:r w:rsidRPr="00340483">
        <w:rPr>
          <w:b/>
          <w:sz w:val="24"/>
          <w:lang w:val="sq-AL"/>
        </w:rPr>
        <w:t>QBO</w:t>
      </w:r>
      <w:r w:rsidRPr="00340483">
        <w:rPr>
          <w:b/>
          <w:position w:val="8"/>
          <w:sz w:val="16"/>
          <w:lang w:val="sq-AL"/>
        </w:rPr>
        <w:t>1</w:t>
      </w:r>
    </w:p>
    <w:p w:rsidR="00D73401" w:rsidRPr="00340483" w:rsidRDefault="00D73401">
      <w:pPr>
        <w:pStyle w:val="BodyText"/>
        <w:spacing w:after="1"/>
        <w:rPr>
          <w:b/>
          <w:sz w:val="14"/>
          <w:lang w:val="sq-AL"/>
        </w:rPr>
      </w:pP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3692"/>
        <w:gridCol w:w="3330"/>
      </w:tblGrid>
      <w:tr w:rsidR="00D73401" w:rsidRPr="00340483">
        <w:trPr>
          <w:trHeight w:val="438"/>
        </w:trPr>
        <w:tc>
          <w:tcPr>
            <w:tcW w:w="1981" w:type="dxa"/>
            <w:shd w:val="clear" w:color="auto" w:fill="BEBEBE"/>
          </w:tcPr>
          <w:p w:rsidR="00D73401" w:rsidRPr="00340483" w:rsidRDefault="009A35A9">
            <w:pPr>
              <w:pStyle w:val="TableParagraph"/>
              <w:spacing w:before="1"/>
              <w:ind w:left="107"/>
              <w:rPr>
                <w:b/>
                <w:sz w:val="24"/>
                <w:lang w:val="sq-AL"/>
              </w:rPr>
            </w:pPr>
            <w:r w:rsidRPr="00340483">
              <w:rPr>
                <w:b/>
                <w:sz w:val="24"/>
                <w:lang w:val="sq-AL"/>
              </w:rPr>
              <w:t>INSTITUCIONI</w:t>
            </w:r>
          </w:p>
        </w:tc>
        <w:tc>
          <w:tcPr>
            <w:tcW w:w="3692" w:type="dxa"/>
            <w:shd w:val="clear" w:color="auto" w:fill="BEBEBE"/>
          </w:tcPr>
          <w:p w:rsidR="00D73401" w:rsidRPr="00340483" w:rsidRDefault="009A35A9">
            <w:pPr>
              <w:pStyle w:val="TableParagraph"/>
              <w:spacing w:before="1"/>
              <w:ind w:left="107"/>
              <w:rPr>
                <w:b/>
                <w:sz w:val="24"/>
                <w:lang w:val="sq-AL"/>
              </w:rPr>
            </w:pPr>
            <w:r w:rsidRPr="00340483">
              <w:rPr>
                <w:b/>
                <w:sz w:val="24"/>
                <w:lang w:val="sq-AL"/>
              </w:rPr>
              <w:t>SPECIALITETI</w:t>
            </w:r>
          </w:p>
        </w:tc>
        <w:tc>
          <w:tcPr>
            <w:tcW w:w="3330" w:type="dxa"/>
            <w:shd w:val="clear" w:color="auto" w:fill="BEBEBE"/>
          </w:tcPr>
          <w:p w:rsidR="00D73401" w:rsidRPr="00340483" w:rsidRDefault="009A35A9">
            <w:pPr>
              <w:pStyle w:val="TableParagraph"/>
              <w:spacing w:before="1"/>
              <w:ind w:left="104"/>
              <w:rPr>
                <w:b/>
                <w:sz w:val="24"/>
                <w:lang w:val="sq-AL"/>
              </w:rPr>
            </w:pPr>
            <w:r w:rsidRPr="00340483">
              <w:rPr>
                <w:b/>
                <w:sz w:val="24"/>
                <w:lang w:val="sq-AL"/>
              </w:rPr>
              <w:t>KAPACITETI</w:t>
            </w:r>
          </w:p>
        </w:tc>
      </w:tr>
      <w:tr w:rsidR="00D73401" w:rsidRPr="00340483">
        <w:trPr>
          <w:trHeight w:val="5068"/>
        </w:trPr>
        <w:tc>
          <w:tcPr>
            <w:tcW w:w="1981" w:type="dxa"/>
          </w:tcPr>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spacing w:before="7"/>
              <w:rPr>
                <w:b/>
                <w:sz w:val="33"/>
                <w:lang w:val="sq-AL"/>
              </w:rPr>
            </w:pPr>
          </w:p>
          <w:p w:rsidR="00D73401" w:rsidRPr="00340483" w:rsidRDefault="009A35A9">
            <w:pPr>
              <w:pStyle w:val="TableParagraph"/>
              <w:ind w:left="107"/>
              <w:rPr>
                <w:sz w:val="24"/>
                <w:lang w:val="sq-AL"/>
              </w:rPr>
            </w:pPr>
            <w:r w:rsidRPr="00340483">
              <w:rPr>
                <w:sz w:val="24"/>
                <w:lang w:val="sq-AL"/>
              </w:rPr>
              <w:t>KM (bMR, bxh)</w:t>
            </w:r>
          </w:p>
        </w:tc>
        <w:tc>
          <w:tcPr>
            <w:tcW w:w="3692" w:type="dxa"/>
          </w:tcPr>
          <w:p w:rsidR="00D73401" w:rsidRPr="00340483" w:rsidRDefault="009A35A9">
            <w:pPr>
              <w:pStyle w:val="TableParagraph"/>
              <w:spacing w:line="379" w:lineRule="auto"/>
              <w:ind w:left="107" w:right="615"/>
              <w:rPr>
                <w:sz w:val="24"/>
                <w:lang w:val="sq-AL"/>
              </w:rPr>
            </w:pPr>
            <w:r w:rsidRPr="00340483">
              <w:rPr>
                <w:sz w:val="24"/>
                <w:lang w:val="sq-AL"/>
              </w:rPr>
              <w:t>Për K-SH, në rast tërmetesh Për K-SH, në rast përmbytjesh Për K-SH, në rast zjarresh</w:t>
            </w:r>
          </w:p>
          <w:p w:rsidR="00D73401" w:rsidRPr="00340483" w:rsidRDefault="009A35A9">
            <w:pPr>
              <w:pStyle w:val="TableParagraph"/>
              <w:ind w:left="107"/>
              <w:rPr>
                <w:sz w:val="24"/>
                <w:lang w:val="sq-AL"/>
              </w:rPr>
            </w:pPr>
            <w:r w:rsidRPr="00340483">
              <w:rPr>
                <w:sz w:val="24"/>
                <w:lang w:val="sq-AL"/>
              </w:rPr>
              <w:t>Për K-SH, në terrene malor</w:t>
            </w:r>
          </w:p>
          <w:p w:rsidR="00D73401" w:rsidRPr="00340483" w:rsidRDefault="009A35A9">
            <w:pPr>
              <w:pStyle w:val="TableParagraph"/>
              <w:spacing w:before="159" w:line="276" w:lineRule="auto"/>
              <w:ind w:left="107"/>
              <w:rPr>
                <w:sz w:val="24"/>
                <w:lang w:val="sq-AL"/>
              </w:rPr>
            </w:pPr>
            <w:r w:rsidRPr="00340483">
              <w:rPr>
                <w:sz w:val="24"/>
                <w:lang w:val="sq-AL"/>
              </w:rPr>
              <w:t>Për hapjen e rrugëve nga bora dhe rrëshqitjet e dherave</w:t>
            </w:r>
          </w:p>
        </w:tc>
        <w:tc>
          <w:tcPr>
            <w:tcW w:w="3330" w:type="dxa"/>
          </w:tcPr>
          <w:p w:rsidR="00D73401" w:rsidRPr="00340483" w:rsidRDefault="009A35A9">
            <w:pPr>
              <w:pStyle w:val="TableParagraph"/>
              <w:numPr>
                <w:ilvl w:val="0"/>
                <w:numId w:val="49"/>
              </w:numPr>
              <w:tabs>
                <w:tab w:val="left" w:pos="464"/>
                <w:tab w:val="left" w:pos="465"/>
              </w:tabs>
              <w:spacing w:line="276" w:lineRule="auto"/>
              <w:ind w:right="201"/>
              <w:rPr>
                <w:sz w:val="24"/>
                <w:lang w:val="sq-AL"/>
              </w:rPr>
            </w:pPr>
            <w:r w:rsidRPr="00340483">
              <w:rPr>
                <w:sz w:val="24"/>
                <w:lang w:val="sq-AL"/>
              </w:rPr>
              <w:t>Deri 30 vetë nga Kompania e KSH(</w:t>
            </w:r>
            <w:r w:rsidRPr="00340483">
              <w:rPr>
                <w:i/>
                <w:sz w:val="24"/>
                <w:lang w:val="sq-AL"/>
              </w:rPr>
              <w:t>Land Rescue Coordination Center</w:t>
            </w:r>
            <w:r w:rsidRPr="00340483">
              <w:rPr>
                <w:sz w:val="24"/>
                <w:lang w:val="sq-AL"/>
              </w:rPr>
              <w:t>), Tiranë.</w:t>
            </w:r>
          </w:p>
          <w:p w:rsidR="00D73401" w:rsidRPr="00340483" w:rsidRDefault="009A35A9">
            <w:pPr>
              <w:pStyle w:val="TableParagraph"/>
              <w:numPr>
                <w:ilvl w:val="0"/>
                <w:numId w:val="49"/>
              </w:numPr>
              <w:tabs>
                <w:tab w:val="left" w:pos="464"/>
                <w:tab w:val="left" w:pos="465"/>
              </w:tabs>
              <w:spacing w:before="110" w:line="276" w:lineRule="auto"/>
              <w:ind w:right="167"/>
              <w:rPr>
                <w:sz w:val="24"/>
                <w:lang w:val="sq-AL"/>
              </w:rPr>
            </w:pPr>
            <w:r w:rsidRPr="00340483">
              <w:rPr>
                <w:sz w:val="24"/>
                <w:lang w:val="sq-AL"/>
              </w:rPr>
              <w:t>Deri 30 ushtarë nga bxh për EC, 2 eskavator, 1 fadromë, 2 zjarrfikëse, motopompa dhe një</w:t>
            </w:r>
            <w:r w:rsidRPr="00340483">
              <w:rPr>
                <w:spacing w:val="-2"/>
                <w:sz w:val="24"/>
                <w:lang w:val="sq-AL"/>
              </w:rPr>
              <w:t xml:space="preserve"> </w:t>
            </w:r>
            <w:r w:rsidRPr="00340483">
              <w:rPr>
                <w:sz w:val="24"/>
                <w:lang w:val="sq-AL"/>
              </w:rPr>
              <w:t>vinç.</w:t>
            </w:r>
          </w:p>
          <w:p w:rsidR="00D73401" w:rsidRPr="00340483" w:rsidRDefault="009A35A9">
            <w:pPr>
              <w:pStyle w:val="TableParagraph"/>
              <w:numPr>
                <w:ilvl w:val="0"/>
                <w:numId w:val="49"/>
              </w:numPr>
              <w:tabs>
                <w:tab w:val="left" w:pos="464"/>
                <w:tab w:val="left" w:pos="465"/>
              </w:tabs>
              <w:spacing w:before="116"/>
              <w:rPr>
                <w:sz w:val="24"/>
                <w:lang w:val="sq-AL"/>
              </w:rPr>
            </w:pPr>
            <w:r w:rsidRPr="00340483">
              <w:rPr>
                <w:sz w:val="24"/>
                <w:lang w:val="sq-AL"/>
              </w:rPr>
              <w:t>DMR</w:t>
            </w:r>
            <w:r w:rsidRPr="00340483">
              <w:rPr>
                <w:spacing w:val="-2"/>
                <w:sz w:val="24"/>
                <w:lang w:val="sq-AL"/>
              </w:rPr>
              <w:t xml:space="preserve"> </w:t>
            </w:r>
            <w:r w:rsidRPr="00340483">
              <w:rPr>
                <w:sz w:val="24"/>
                <w:lang w:val="sq-AL"/>
              </w:rPr>
              <w:t>Kukës</w:t>
            </w:r>
          </w:p>
          <w:p w:rsidR="00D73401" w:rsidRPr="00340483" w:rsidRDefault="009A35A9">
            <w:pPr>
              <w:pStyle w:val="TableParagraph"/>
              <w:numPr>
                <w:ilvl w:val="0"/>
                <w:numId w:val="49"/>
              </w:numPr>
              <w:tabs>
                <w:tab w:val="left" w:pos="464"/>
                <w:tab w:val="left" w:pos="465"/>
              </w:tabs>
              <w:spacing w:before="162"/>
              <w:rPr>
                <w:sz w:val="24"/>
                <w:lang w:val="sq-AL"/>
              </w:rPr>
            </w:pPr>
            <w:r w:rsidRPr="00340483">
              <w:rPr>
                <w:sz w:val="24"/>
                <w:lang w:val="sq-AL"/>
              </w:rPr>
              <w:t>DMR</w:t>
            </w:r>
            <w:r w:rsidRPr="00340483">
              <w:rPr>
                <w:spacing w:val="-3"/>
                <w:sz w:val="24"/>
                <w:lang w:val="sq-AL"/>
              </w:rPr>
              <w:t xml:space="preserve"> </w:t>
            </w:r>
            <w:r w:rsidRPr="00340483">
              <w:rPr>
                <w:sz w:val="24"/>
                <w:lang w:val="sq-AL"/>
              </w:rPr>
              <w:t>Korçë</w:t>
            </w:r>
          </w:p>
          <w:p w:rsidR="00D73401" w:rsidRPr="00340483" w:rsidRDefault="009A35A9">
            <w:pPr>
              <w:pStyle w:val="TableParagraph"/>
              <w:numPr>
                <w:ilvl w:val="0"/>
                <w:numId w:val="49"/>
              </w:numPr>
              <w:tabs>
                <w:tab w:val="left" w:pos="464"/>
                <w:tab w:val="left" w:pos="465"/>
              </w:tabs>
              <w:spacing w:before="160"/>
              <w:rPr>
                <w:sz w:val="24"/>
                <w:lang w:val="sq-AL"/>
              </w:rPr>
            </w:pPr>
            <w:r w:rsidRPr="00340483">
              <w:rPr>
                <w:sz w:val="24"/>
                <w:lang w:val="sq-AL"/>
              </w:rPr>
              <w:t>DMR</w:t>
            </w:r>
            <w:r w:rsidRPr="00340483">
              <w:rPr>
                <w:spacing w:val="-1"/>
                <w:sz w:val="24"/>
                <w:lang w:val="sq-AL"/>
              </w:rPr>
              <w:t xml:space="preserve"> </w:t>
            </w:r>
            <w:r w:rsidRPr="00340483">
              <w:rPr>
                <w:sz w:val="24"/>
                <w:lang w:val="sq-AL"/>
              </w:rPr>
              <w:t>Gjirokaster</w:t>
            </w:r>
          </w:p>
          <w:p w:rsidR="00D73401" w:rsidRPr="00340483" w:rsidRDefault="009A35A9">
            <w:pPr>
              <w:pStyle w:val="TableParagraph"/>
              <w:numPr>
                <w:ilvl w:val="0"/>
                <w:numId w:val="49"/>
              </w:numPr>
              <w:tabs>
                <w:tab w:val="left" w:pos="464"/>
                <w:tab w:val="left" w:pos="465"/>
              </w:tabs>
              <w:spacing w:before="159"/>
              <w:rPr>
                <w:sz w:val="24"/>
                <w:lang w:val="sq-AL"/>
              </w:rPr>
            </w:pPr>
            <w:r w:rsidRPr="00340483">
              <w:rPr>
                <w:sz w:val="24"/>
                <w:lang w:val="sq-AL"/>
              </w:rPr>
              <w:t>DMR</w:t>
            </w:r>
            <w:r w:rsidRPr="00340483">
              <w:rPr>
                <w:spacing w:val="-1"/>
                <w:sz w:val="24"/>
                <w:lang w:val="sq-AL"/>
              </w:rPr>
              <w:t xml:space="preserve"> </w:t>
            </w:r>
            <w:r w:rsidRPr="00340483">
              <w:rPr>
                <w:sz w:val="24"/>
                <w:lang w:val="sq-AL"/>
              </w:rPr>
              <w:t>Burrel</w:t>
            </w:r>
          </w:p>
        </w:tc>
      </w:tr>
      <w:tr w:rsidR="00D73401" w:rsidRPr="00340483">
        <w:trPr>
          <w:trHeight w:val="2572"/>
        </w:trPr>
        <w:tc>
          <w:tcPr>
            <w:tcW w:w="1981" w:type="dxa"/>
          </w:tcPr>
          <w:p w:rsidR="00D73401" w:rsidRPr="00340483" w:rsidRDefault="00D73401">
            <w:pPr>
              <w:pStyle w:val="TableParagraph"/>
              <w:spacing w:before="8"/>
              <w:rPr>
                <w:b/>
                <w:sz w:val="37"/>
                <w:lang w:val="sq-AL"/>
              </w:rPr>
            </w:pPr>
          </w:p>
          <w:p w:rsidR="00D73401" w:rsidRPr="00340483" w:rsidRDefault="009A35A9">
            <w:pPr>
              <w:pStyle w:val="TableParagraph"/>
              <w:spacing w:line="276" w:lineRule="auto"/>
              <w:ind w:left="107"/>
              <w:rPr>
                <w:sz w:val="24"/>
                <w:lang w:val="sq-AL"/>
              </w:rPr>
            </w:pPr>
            <w:r w:rsidRPr="00340483">
              <w:rPr>
                <w:sz w:val="24"/>
                <w:lang w:val="sq-AL"/>
              </w:rPr>
              <w:t>Njësia e Helikopterëve, Farkë</w:t>
            </w:r>
          </w:p>
        </w:tc>
        <w:tc>
          <w:tcPr>
            <w:tcW w:w="3692" w:type="dxa"/>
          </w:tcPr>
          <w:p w:rsidR="00D73401" w:rsidRPr="00340483" w:rsidRDefault="00D73401">
            <w:pPr>
              <w:pStyle w:val="TableParagraph"/>
              <w:spacing w:before="8"/>
              <w:rPr>
                <w:b/>
                <w:sz w:val="37"/>
                <w:lang w:val="sq-AL"/>
              </w:rPr>
            </w:pPr>
          </w:p>
          <w:p w:rsidR="00D73401" w:rsidRPr="00340483" w:rsidRDefault="009A35A9">
            <w:pPr>
              <w:pStyle w:val="TableParagraph"/>
              <w:spacing w:line="276" w:lineRule="auto"/>
              <w:ind w:left="107" w:right="165"/>
              <w:rPr>
                <w:sz w:val="24"/>
                <w:lang w:val="sq-AL"/>
              </w:rPr>
            </w:pPr>
            <w:r w:rsidRPr="00340483">
              <w:rPr>
                <w:sz w:val="24"/>
                <w:lang w:val="sq-AL"/>
              </w:rPr>
              <w:t>Shërbim i KSH, për transportin ajror dhe shuarjen e</w:t>
            </w:r>
            <w:r w:rsidRPr="00340483">
              <w:rPr>
                <w:spacing w:val="-4"/>
                <w:sz w:val="24"/>
                <w:lang w:val="sq-AL"/>
              </w:rPr>
              <w:t xml:space="preserve"> </w:t>
            </w:r>
            <w:r w:rsidRPr="00340483">
              <w:rPr>
                <w:sz w:val="24"/>
                <w:lang w:val="sq-AL"/>
              </w:rPr>
              <w:t>zjarreve.</w:t>
            </w:r>
          </w:p>
        </w:tc>
        <w:tc>
          <w:tcPr>
            <w:tcW w:w="3330" w:type="dxa"/>
          </w:tcPr>
          <w:p w:rsidR="00D73401" w:rsidRPr="00340483" w:rsidRDefault="009A35A9">
            <w:pPr>
              <w:pStyle w:val="TableParagraph"/>
              <w:spacing w:line="270" w:lineRule="exact"/>
              <w:ind w:left="104"/>
              <w:rPr>
                <w:sz w:val="24"/>
                <w:lang w:val="sq-AL"/>
              </w:rPr>
            </w:pPr>
            <w:r w:rsidRPr="00340483">
              <w:rPr>
                <w:sz w:val="24"/>
                <w:lang w:val="sq-AL"/>
              </w:rPr>
              <w:t>6 helikopterë të tipave:</w:t>
            </w:r>
          </w:p>
          <w:p w:rsidR="00D73401" w:rsidRPr="00340483" w:rsidRDefault="009A35A9">
            <w:pPr>
              <w:pStyle w:val="TableParagraph"/>
              <w:numPr>
                <w:ilvl w:val="0"/>
                <w:numId w:val="48"/>
              </w:numPr>
              <w:tabs>
                <w:tab w:val="left" w:pos="464"/>
                <w:tab w:val="left" w:pos="465"/>
              </w:tabs>
              <w:spacing w:before="163"/>
              <w:rPr>
                <w:sz w:val="24"/>
                <w:lang w:val="sq-AL"/>
              </w:rPr>
            </w:pPr>
            <w:r w:rsidRPr="00340483">
              <w:rPr>
                <w:sz w:val="24"/>
                <w:lang w:val="sq-AL"/>
              </w:rPr>
              <w:t>1 BO-105 me nga 1</w:t>
            </w:r>
            <w:r w:rsidRPr="00340483">
              <w:rPr>
                <w:spacing w:val="-2"/>
                <w:sz w:val="24"/>
                <w:lang w:val="sq-AL"/>
              </w:rPr>
              <w:t xml:space="preserve"> </w:t>
            </w:r>
            <w:r w:rsidRPr="00340483">
              <w:rPr>
                <w:sz w:val="24"/>
                <w:lang w:val="sq-AL"/>
              </w:rPr>
              <w:t>person</w:t>
            </w:r>
          </w:p>
          <w:p w:rsidR="00D73401" w:rsidRPr="00340483" w:rsidRDefault="009A35A9">
            <w:pPr>
              <w:pStyle w:val="TableParagraph"/>
              <w:numPr>
                <w:ilvl w:val="0"/>
                <w:numId w:val="48"/>
              </w:numPr>
              <w:tabs>
                <w:tab w:val="left" w:pos="464"/>
                <w:tab w:val="left" w:pos="465"/>
              </w:tabs>
              <w:spacing w:before="159"/>
              <w:rPr>
                <w:sz w:val="24"/>
                <w:lang w:val="sq-AL"/>
              </w:rPr>
            </w:pPr>
            <w:r w:rsidRPr="00340483">
              <w:rPr>
                <w:sz w:val="24"/>
                <w:lang w:val="sq-AL"/>
              </w:rPr>
              <w:t>2 AB-205, kapacitet 14</w:t>
            </w:r>
            <w:r w:rsidRPr="00340483">
              <w:rPr>
                <w:spacing w:val="-5"/>
                <w:sz w:val="24"/>
                <w:lang w:val="sq-AL"/>
              </w:rPr>
              <w:t xml:space="preserve"> </w:t>
            </w:r>
            <w:r w:rsidRPr="00340483">
              <w:rPr>
                <w:sz w:val="24"/>
                <w:lang w:val="sq-AL"/>
              </w:rPr>
              <w:t>vetë</w:t>
            </w:r>
          </w:p>
          <w:p w:rsidR="00D73401" w:rsidRPr="00340483" w:rsidRDefault="009A35A9">
            <w:pPr>
              <w:pStyle w:val="TableParagraph"/>
              <w:numPr>
                <w:ilvl w:val="0"/>
                <w:numId w:val="48"/>
              </w:numPr>
              <w:tabs>
                <w:tab w:val="left" w:pos="464"/>
                <w:tab w:val="left" w:pos="465"/>
              </w:tabs>
              <w:spacing w:before="160"/>
              <w:rPr>
                <w:sz w:val="24"/>
                <w:lang w:val="sq-AL"/>
              </w:rPr>
            </w:pPr>
            <w:r w:rsidRPr="00340483">
              <w:rPr>
                <w:sz w:val="24"/>
                <w:lang w:val="sq-AL"/>
              </w:rPr>
              <w:t>2 EC-145, kapacitet 12</w:t>
            </w:r>
            <w:r w:rsidRPr="00340483">
              <w:rPr>
                <w:spacing w:val="-3"/>
                <w:sz w:val="24"/>
                <w:lang w:val="sq-AL"/>
              </w:rPr>
              <w:t xml:space="preserve"> </w:t>
            </w:r>
            <w:r w:rsidRPr="00340483">
              <w:rPr>
                <w:sz w:val="24"/>
                <w:lang w:val="sq-AL"/>
              </w:rPr>
              <w:t>vetë</w:t>
            </w:r>
          </w:p>
          <w:p w:rsidR="00D73401" w:rsidRPr="00340483" w:rsidRDefault="009A35A9">
            <w:pPr>
              <w:pStyle w:val="TableParagraph"/>
              <w:numPr>
                <w:ilvl w:val="0"/>
                <w:numId w:val="48"/>
              </w:numPr>
              <w:tabs>
                <w:tab w:val="left" w:pos="464"/>
                <w:tab w:val="left" w:pos="465"/>
              </w:tabs>
              <w:spacing w:before="162" w:line="273" w:lineRule="auto"/>
              <w:ind w:right="438"/>
              <w:rPr>
                <w:sz w:val="24"/>
                <w:lang w:val="sq-AL"/>
              </w:rPr>
            </w:pPr>
            <w:r w:rsidRPr="00340483">
              <w:rPr>
                <w:sz w:val="24"/>
                <w:lang w:val="sq-AL"/>
              </w:rPr>
              <w:t>2COUGAR, kapacitet</w:t>
            </w:r>
            <w:r w:rsidRPr="00340483">
              <w:rPr>
                <w:spacing w:val="-6"/>
                <w:sz w:val="24"/>
                <w:lang w:val="sq-AL"/>
              </w:rPr>
              <w:t xml:space="preserve"> </w:t>
            </w:r>
            <w:r w:rsidRPr="00340483">
              <w:rPr>
                <w:sz w:val="24"/>
                <w:lang w:val="sq-AL"/>
              </w:rPr>
              <w:t>20 vetë</w:t>
            </w:r>
          </w:p>
        </w:tc>
      </w:tr>
      <w:tr w:rsidR="00D73401" w:rsidRPr="00340483">
        <w:trPr>
          <w:trHeight w:val="2145"/>
        </w:trPr>
        <w:tc>
          <w:tcPr>
            <w:tcW w:w="1981" w:type="dxa"/>
          </w:tcPr>
          <w:p w:rsidR="00D73401" w:rsidRPr="00340483" w:rsidRDefault="00D73401">
            <w:pPr>
              <w:pStyle w:val="TableParagraph"/>
              <w:spacing w:before="7"/>
              <w:rPr>
                <w:b/>
                <w:sz w:val="37"/>
                <w:lang w:val="sq-AL"/>
              </w:rPr>
            </w:pPr>
          </w:p>
          <w:p w:rsidR="00D73401" w:rsidRPr="00340483" w:rsidRDefault="009A35A9">
            <w:pPr>
              <w:pStyle w:val="TableParagraph"/>
              <w:spacing w:before="1" w:line="276" w:lineRule="auto"/>
              <w:ind w:left="107" w:right="837"/>
              <w:rPr>
                <w:sz w:val="24"/>
                <w:lang w:val="sq-AL"/>
              </w:rPr>
            </w:pPr>
            <w:r w:rsidRPr="00340483">
              <w:rPr>
                <w:sz w:val="24"/>
                <w:lang w:val="sq-AL"/>
              </w:rPr>
              <w:t>Batalioni i Poshnjës</w:t>
            </w:r>
          </w:p>
        </w:tc>
        <w:tc>
          <w:tcPr>
            <w:tcW w:w="3692" w:type="dxa"/>
          </w:tcPr>
          <w:p w:rsidR="00D73401" w:rsidRPr="00340483" w:rsidRDefault="009A35A9">
            <w:pPr>
              <w:pStyle w:val="TableParagraph"/>
              <w:spacing w:line="276" w:lineRule="auto"/>
              <w:ind w:left="107" w:right="99"/>
              <w:jc w:val="both"/>
              <w:rPr>
                <w:sz w:val="24"/>
                <w:lang w:val="sq-AL"/>
              </w:rPr>
            </w:pPr>
            <w:r w:rsidRPr="00340483">
              <w:rPr>
                <w:sz w:val="24"/>
                <w:lang w:val="sq-AL"/>
              </w:rPr>
              <w:t>Për kërkim-shpëtim në rast aksidentesh detare, ajrore dhe tokësore</w:t>
            </w:r>
          </w:p>
          <w:p w:rsidR="00D73401" w:rsidRPr="00340483" w:rsidRDefault="009A35A9">
            <w:pPr>
              <w:pStyle w:val="TableParagraph"/>
              <w:spacing w:before="115" w:line="276" w:lineRule="auto"/>
              <w:ind w:left="107" w:right="101"/>
              <w:jc w:val="both"/>
              <w:rPr>
                <w:sz w:val="24"/>
                <w:lang w:val="sq-AL"/>
              </w:rPr>
            </w:pPr>
            <w:r w:rsidRPr="00340483">
              <w:rPr>
                <w:sz w:val="24"/>
                <w:lang w:val="sq-AL"/>
              </w:rPr>
              <w:t>Për hapjen e rrugëve nga bora dhe rrëshqitjet e dherave, shuarjen e zjarreve etj.</w:t>
            </w:r>
          </w:p>
        </w:tc>
        <w:tc>
          <w:tcPr>
            <w:tcW w:w="3330" w:type="dxa"/>
          </w:tcPr>
          <w:p w:rsidR="00D73401" w:rsidRPr="00340483" w:rsidRDefault="009A35A9">
            <w:pPr>
              <w:pStyle w:val="TableParagraph"/>
              <w:spacing w:line="273" w:lineRule="exact"/>
              <w:ind w:left="104"/>
              <w:rPr>
                <w:sz w:val="24"/>
                <w:lang w:val="sq-AL"/>
              </w:rPr>
            </w:pPr>
            <w:r w:rsidRPr="00340483">
              <w:rPr>
                <w:sz w:val="24"/>
                <w:lang w:val="sq-AL"/>
              </w:rPr>
              <w:t>Deri 30 ushtarë</w:t>
            </w:r>
          </w:p>
          <w:p w:rsidR="00D73401" w:rsidRPr="00340483" w:rsidRDefault="009A35A9">
            <w:pPr>
              <w:pStyle w:val="TableParagraph"/>
              <w:spacing w:before="161"/>
              <w:ind w:left="104"/>
              <w:rPr>
                <w:sz w:val="24"/>
                <w:lang w:val="sq-AL"/>
              </w:rPr>
            </w:pPr>
            <w:r w:rsidRPr="00340483">
              <w:rPr>
                <w:sz w:val="24"/>
                <w:lang w:val="sq-AL"/>
              </w:rPr>
              <w:t>2 mjete transporti</w:t>
            </w:r>
          </w:p>
        </w:tc>
      </w:tr>
      <w:tr w:rsidR="00D73401" w:rsidRPr="00340483">
        <w:trPr>
          <w:trHeight w:val="2145"/>
        </w:trPr>
        <w:tc>
          <w:tcPr>
            <w:tcW w:w="1981" w:type="dxa"/>
          </w:tcPr>
          <w:p w:rsidR="00D73401" w:rsidRPr="00340483" w:rsidRDefault="00D73401">
            <w:pPr>
              <w:pStyle w:val="TableParagraph"/>
              <w:rPr>
                <w:b/>
                <w:sz w:val="26"/>
                <w:lang w:val="sq-AL"/>
              </w:rPr>
            </w:pPr>
          </w:p>
          <w:p w:rsidR="00D73401" w:rsidRPr="00340483" w:rsidRDefault="00D73401">
            <w:pPr>
              <w:pStyle w:val="TableParagraph"/>
              <w:rPr>
                <w:b/>
                <w:sz w:val="26"/>
                <w:lang w:val="sq-AL"/>
              </w:rPr>
            </w:pPr>
          </w:p>
          <w:p w:rsidR="00D73401" w:rsidRPr="00340483" w:rsidRDefault="00D73401">
            <w:pPr>
              <w:pStyle w:val="TableParagraph"/>
              <w:spacing w:before="7"/>
              <w:rPr>
                <w:b/>
                <w:sz w:val="23"/>
                <w:lang w:val="sq-AL"/>
              </w:rPr>
            </w:pPr>
          </w:p>
          <w:p w:rsidR="00D73401" w:rsidRPr="00340483" w:rsidRDefault="009A35A9">
            <w:pPr>
              <w:pStyle w:val="TableParagraph"/>
              <w:spacing w:line="276" w:lineRule="auto"/>
              <w:ind w:left="107" w:right="837"/>
              <w:rPr>
                <w:sz w:val="24"/>
                <w:lang w:val="sq-AL"/>
              </w:rPr>
            </w:pPr>
            <w:r w:rsidRPr="00340483">
              <w:rPr>
                <w:sz w:val="24"/>
                <w:lang w:val="sq-AL"/>
              </w:rPr>
              <w:t>Batalioni i Shkodrës</w:t>
            </w:r>
          </w:p>
        </w:tc>
        <w:tc>
          <w:tcPr>
            <w:tcW w:w="3692" w:type="dxa"/>
          </w:tcPr>
          <w:p w:rsidR="00D73401" w:rsidRPr="00340483" w:rsidRDefault="009A35A9">
            <w:pPr>
              <w:pStyle w:val="TableParagraph"/>
              <w:spacing w:line="276" w:lineRule="auto"/>
              <w:ind w:left="107" w:right="100"/>
              <w:jc w:val="both"/>
              <w:rPr>
                <w:sz w:val="24"/>
                <w:lang w:val="sq-AL"/>
              </w:rPr>
            </w:pPr>
            <w:r w:rsidRPr="00340483">
              <w:rPr>
                <w:sz w:val="24"/>
                <w:lang w:val="sq-AL"/>
              </w:rPr>
              <w:t>Për kërkim-shpëtim në rast aksidentesh detare, ajrore dhe tokësore</w:t>
            </w:r>
          </w:p>
          <w:p w:rsidR="00D73401" w:rsidRPr="00340483" w:rsidRDefault="009A35A9">
            <w:pPr>
              <w:pStyle w:val="TableParagraph"/>
              <w:spacing w:before="115" w:line="276" w:lineRule="auto"/>
              <w:ind w:left="107" w:right="98"/>
              <w:jc w:val="both"/>
              <w:rPr>
                <w:sz w:val="24"/>
                <w:lang w:val="sq-AL"/>
              </w:rPr>
            </w:pPr>
            <w:r w:rsidRPr="00340483">
              <w:rPr>
                <w:sz w:val="24"/>
                <w:lang w:val="sq-AL"/>
              </w:rPr>
              <w:t>Për hapjen e rrugëve nga bora dhe rrëshqitjet e dherave, shuarjen e zjarreve etj.</w:t>
            </w:r>
          </w:p>
        </w:tc>
        <w:tc>
          <w:tcPr>
            <w:tcW w:w="3330" w:type="dxa"/>
          </w:tcPr>
          <w:p w:rsidR="00D73401" w:rsidRPr="00340483" w:rsidRDefault="009A35A9">
            <w:pPr>
              <w:pStyle w:val="TableParagraph"/>
              <w:spacing w:line="270" w:lineRule="exact"/>
              <w:ind w:left="104"/>
              <w:rPr>
                <w:sz w:val="24"/>
                <w:lang w:val="sq-AL"/>
              </w:rPr>
            </w:pPr>
            <w:r w:rsidRPr="00340483">
              <w:rPr>
                <w:sz w:val="24"/>
                <w:lang w:val="sq-AL"/>
              </w:rPr>
              <w:t>Deri 30 ushtarë</w:t>
            </w:r>
          </w:p>
          <w:p w:rsidR="00D73401" w:rsidRPr="00340483" w:rsidRDefault="009A35A9">
            <w:pPr>
              <w:pStyle w:val="TableParagraph"/>
              <w:spacing w:before="161"/>
              <w:ind w:left="104"/>
              <w:rPr>
                <w:sz w:val="24"/>
                <w:lang w:val="sq-AL"/>
              </w:rPr>
            </w:pPr>
            <w:r w:rsidRPr="00340483">
              <w:rPr>
                <w:sz w:val="24"/>
                <w:lang w:val="sq-AL"/>
              </w:rPr>
              <w:t>2 mjete transporti</w:t>
            </w:r>
          </w:p>
        </w:tc>
      </w:tr>
    </w:tbl>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8205D9">
      <w:pPr>
        <w:pStyle w:val="BodyText"/>
        <w:spacing w:before="8"/>
        <w:rPr>
          <w:b/>
          <w:sz w:val="10"/>
          <w:lang w:val="sq-AL"/>
        </w:rPr>
      </w:pPr>
      <w:r w:rsidRPr="00340483">
        <w:rPr>
          <w:noProof/>
          <w:lang w:bidi="ar-SA"/>
        </w:rPr>
        <mc:AlternateContent>
          <mc:Choice Requires="wps">
            <w:drawing>
              <wp:anchor distT="0" distB="0" distL="0" distR="0" simplePos="0" relativeHeight="251653120" behindDoc="1" locked="0" layoutInCell="1" allowOverlap="1" wp14:anchorId="3CDE1136" wp14:editId="2E470E93">
                <wp:simplePos x="0" y="0"/>
                <wp:positionH relativeFrom="page">
                  <wp:posOffset>1079500</wp:posOffset>
                </wp:positionH>
                <wp:positionV relativeFrom="paragraph">
                  <wp:posOffset>106680</wp:posOffset>
                </wp:positionV>
                <wp:extent cx="1828800" cy="0"/>
                <wp:effectExtent l="12700" t="11430" r="6350" b="7620"/>
                <wp:wrapTopAndBottom/>
                <wp:docPr id="8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8.4pt" to="22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" strokeweight=".21169mm">
                <w10:wrap type="topAndBottom" anchorx="page"/>
              </v:line>
            </w:pict>
          </mc:Fallback>
        </mc:AlternateContent>
      </w:r>
    </w:p>
    <w:p w:rsidR="00D73401" w:rsidRPr="00340483" w:rsidRDefault="009A35A9">
      <w:pPr>
        <w:spacing w:before="70" w:line="276" w:lineRule="auto"/>
        <w:ind w:left="219" w:right="1072"/>
        <w:rPr>
          <w:sz w:val="20"/>
          <w:lang w:val="sq-AL"/>
        </w:rPr>
      </w:pPr>
      <w:r w:rsidRPr="00340483">
        <w:rPr>
          <w:position w:val="7"/>
          <w:sz w:val="13"/>
          <w:lang w:val="sq-AL"/>
        </w:rPr>
        <w:t xml:space="preserve">1 </w:t>
      </w:r>
      <w:r w:rsidRPr="00340483">
        <w:rPr>
          <w:sz w:val="20"/>
          <w:lang w:val="sq-AL"/>
        </w:rPr>
        <w:t>Lidhja 1 e urdhrit të ministrit të Mbrojtjes nr 12, datë 08.01.2016 “ Për delegim të autoritetit të komandimit e kontrollit në rastet e emergjencave civile dhe krizave”.</w:t>
      </w:r>
    </w:p>
    <w:p w:rsidR="00D73401" w:rsidRPr="00340483" w:rsidRDefault="00D73401">
      <w:pPr>
        <w:spacing w:line="276" w:lineRule="auto"/>
        <w:rPr>
          <w:sz w:val="20"/>
          <w:lang w:val="sq-AL"/>
        </w:rPr>
        <w:sectPr w:rsidR="00D73401" w:rsidRPr="00340483">
          <w:pgSz w:w="11910" w:h="16840"/>
          <w:pgMar w:top="1040" w:right="620" w:bottom="1120" w:left="1480" w:header="0" w:footer="894" w:gutter="0"/>
          <w:cols w:space="720"/>
        </w:sectPr>
      </w:pPr>
    </w:p>
    <w:p w:rsidR="00D73401" w:rsidRPr="00340483" w:rsidRDefault="009A35A9">
      <w:pPr>
        <w:pStyle w:val="Heading1"/>
      </w:pPr>
      <w:bookmarkStart w:id="304" w:name="_Toc13486704"/>
      <w:bookmarkStart w:id="305" w:name="_Toc13487665"/>
      <w:r w:rsidRPr="00340483">
        <w:lastRenderedPageBreak/>
        <w:t>SHTOJCA C: Lidhja 2</w:t>
      </w:r>
      <w:bookmarkEnd w:id="304"/>
      <w:bookmarkEnd w:id="305"/>
    </w:p>
    <w:p w:rsidR="00D73401" w:rsidRPr="00340483" w:rsidRDefault="009A35A9">
      <w:pPr>
        <w:spacing w:before="161"/>
        <w:ind w:left="219"/>
        <w:rPr>
          <w:b/>
          <w:sz w:val="24"/>
          <w:lang w:val="sq-AL"/>
        </w:rPr>
      </w:pPr>
      <w:r w:rsidRPr="00340483">
        <w:rPr>
          <w:b/>
          <w:sz w:val="24"/>
          <w:lang w:val="sq-AL"/>
        </w:rPr>
        <w:t>KAPACITETET E FORCËS TOKËSORE</w:t>
      </w:r>
    </w:p>
    <w:p w:rsidR="00D73401" w:rsidRPr="00340483" w:rsidRDefault="00D73401">
      <w:pPr>
        <w:pStyle w:val="BodyText"/>
        <w:spacing w:before="3"/>
        <w:rPr>
          <w:b/>
          <w:sz w:val="14"/>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427"/>
        <w:gridCol w:w="775"/>
        <w:gridCol w:w="807"/>
        <w:gridCol w:w="2274"/>
        <w:gridCol w:w="999"/>
        <w:gridCol w:w="934"/>
      </w:tblGrid>
      <w:tr w:rsidR="00D73401" w:rsidRPr="00340483">
        <w:trPr>
          <w:trHeight w:val="753"/>
        </w:trPr>
        <w:tc>
          <w:tcPr>
            <w:tcW w:w="511" w:type="dxa"/>
            <w:vMerge w:val="restart"/>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Nr</w:t>
            </w:r>
          </w:p>
          <w:p w:rsidR="00D73401" w:rsidRPr="00340483" w:rsidRDefault="009A35A9">
            <w:pPr>
              <w:pStyle w:val="TableParagraph"/>
              <w:spacing w:before="41"/>
              <w:ind w:left="107"/>
              <w:rPr>
                <w:sz w:val="24"/>
                <w:lang w:val="sq-AL"/>
              </w:rPr>
            </w:pPr>
            <w:r w:rsidRPr="00340483">
              <w:rPr>
                <w:sz w:val="24"/>
                <w:lang w:val="sq-AL"/>
              </w:rPr>
              <w:t>.</w:t>
            </w:r>
          </w:p>
        </w:tc>
        <w:tc>
          <w:tcPr>
            <w:tcW w:w="2427" w:type="dxa"/>
            <w:vMerge w:val="restart"/>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Lloji i operacionit</w:t>
            </w:r>
          </w:p>
        </w:tc>
        <w:tc>
          <w:tcPr>
            <w:tcW w:w="775" w:type="dxa"/>
            <w:vMerge w:val="restart"/>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Forca</w:t>
            </w:r>
          </w:p>
        </w:tc>
        <w:tc>
          <w:tcPr>
            <w:tcW w:w="807" w:type="dxa"/>
            <w:vMerge w:val="restart"/>
            <w:shd w:val="clear" w:color="auto" w:fill="BEBEBE"/>
          </w:tcPr>
          <w:p w:rsidR="00D73401" w:rsidRPr="00340483" w:rsidRDefault="009A35A9">
            <w:pPr>
              <w:pStyle w:val="TableParagraph"/>
              <w:spacing w:line="270" w:lineRule="exact"/>
              <w:ind w:left="108"/>
              <w:rPr>
                <w:sz w:val="24"/>
                <w:lang w:val="sq-AL"/>
              </w:rPr>
            </w:pPr>
            <w:r w:rsidRPr="00340483">
              <w:rPr>
                <w:sz w:val="24"/>
                <w:lang w:val="sq-AL"/>
              </w:rPr>
              <w:t>Mjete</w:t>
            </w:r>
          </w:p>
        </w:tc>
        <w:tc>
          <w:tcPr>
            <w:tcW w:w="2274" w:type="dxa"/>
            <w:vMerge w:val="restart"/>
            <w:shd w:val="clear" w:color="auto" w:fill="BEBEBE"/>
          </w:tcPr>
          <w:p w:rsidR="00D73401" w:rsidRPr="00340483" w:rsidRDefault="009A35A9">
            <w:pPr>
              <w:pStyle w:val="TableParagraph"/>
              <w:spacing w:line="270" w:lineRule="exact"/>
              <w:ind w:left="419"/>
              <w:rPr>
                <w:sz w:val="24"/>
                <w:lang w:val="sq-AL"/>
              </w:rPr>
            </w:pPr>
            <w:r w:rsidRPr="00340483">
              <w:rPr>
                <w:sz w:val="24"/>
                <w:lang w:val="sq-AL"/>
              </w:rPr>
              <w:t>Venddislokimi</w:t>
            </w:r>
          </w:p>
        </w:tc>
        <w:tc>
          <w:tcPr>
            <w:tcW w:w="1933" w:type="dxa"/>
            <w:gridSpan w:val="2"/>
            <w:shd w:val="clear" w:color="auto" w:fill="BEBEBE"/>
          </w:tcPr>
          <w:p w:rsidR="00D73401" w:rsidRPr="00340483" w:rsidRDefault="009A35A9">
            <w:pPr>
              <w:pStyle w:val="TableParagraph"/>
              <w:spacing w:line="276" w:lineRule="auto"/>
              <w:ind w:left="457" w:right="116" w:hanging="317"/>
              <w:rPr>
                <w:sz w:val="24"/>
                <w:lang w:val="sq-AL"/>
              </w:rPr>
            </w:pPr>
            <w:r w:rsidRPr="00340483">
              <w:rPr>
                <w:sz w:val="24"/>
                <w:lang w:val="sq-AL"/>
              </w:rPr>
              <w:t>Koha e vënies në gatishmëri</w:t>
            </w:r>
          </w:p>
        </w:tc>
      </w:tr>
      <w:tr w:rsidR="00D73401" w:rsidRPr="00340483">
        <w:trPr>
          <w:trHeight w:val="438"/>
        </w:trPr>
        <w:tc>
          <w:tcPr>
            <w:tcW w:w="511" w:type="dxa"/>
            <w:vMerge/>
            <w:tcBorders>
              <w:top w:val="nil"/>
            </w:tcBorders>
            <w:shd w:val="clear" w:color="auto" w:fill="BEBEBE"/>
          </w:tcPr>
          <w:p w:rsidR="00D73401" w:rsidRPr="00340483" w:rsidRDefault="00D73401">
            <w:pPr>
              <w:rPr>
                <w:sz w:val="2"/>
                <w:szCs w:val="2"/>
                <w:lang w:val="sq-AL"/>
              </w:rPr>
            </w:pPr>
          </w:p>
        </w:tc>
        <w:tc>
          <w:tcPr>
            <w:tcW w:w="2427" w:type="dxa"/>
            <w:vMerge/>
            <w:tcBorders>
              <w:top w:val="nil"/>
            </w:tcBorders>
            <w:shd w:val="clear" w:color="auto" w:fill="BEBEBE"/>
          </w:tcPr>
          <w:p w:rsidR="00D73401" w:rsidRPr="00340483" w:rsidRDefault="00D73401">
            <w:pPr>
              <w:rPr>
                <w:sz w:val="2"/>
                <w:szCs w:val="2"/>
                <w:lang w:val="sq-AL"/>
              </w:rPr>
            </w:pPr>
          </w:p>
        </w:tc>
        <w:tc>
          <w:tcPr>
            <w:tcW w:w="775" w:type="dxa"/>
            <w:vMerge/>
            <w:tcBorders>
              <w:top w:val="nil"/>
            </w:tcBorders>
            <w:shd w:val="clear" w:color="auto" w:fill="BEBEBE"/>
          </w:tcPr>
          <w:p w:rsidR="00D73401" w:rsidRPr="00340483" w:rsidRDefault="00D73401">
            <w:pPr>
              <w:rPr>
                <w:sz w:val="2"/>
                <w:szCs w:val="2"/>
                <w:lang w:val="sq-AL"/>
              </w:rPr>
            </w:pPr>
          </w:p>
        </w:tc>
        <w:tc>
          <w:tcPr>
            <w:tcW w:w="807" w:type="dxa"/>
            <w:vMerge/>
            <w:tcBorders>
              <w:top w:val="nil"/>
            </w:tcBorders>
            <w:shd w:val="clear" w:color="auto" w:fill="BEBEBE"/>
          </w:tcPr>
          <w:p w:rsidR="00D73401" w:rsidRPr="00340483" w:rsidRDefault="00D73401">
            <w:pPr>
              <w:rPr>
                <w:sz w:val="2"/>
                <w:szCs w:val="2"/>
                <w:lang w:val="sq-AL"/>
              </w:rPr>
            </w:pPr>
          </w:p>
        </w:tc>
        <w:tc>
          <w:tcPr>
            <w:tcW w:w="2274" w:type="dxa"/>
            <w:vMerge/>
            <w:tcBorders>
              <w:top w:val="nil"/>
            </w:tcBorders>
            <w:shd w:val="clear" w:color="auto" w:fill="BEBEBE"/>
          </w:tcPr>
          <w:p w:rsidR="00D73401" w:rsidRPr="00340483" w:rsidRDefault="00D73401">
            <w:pPr>
              <w:rPr>
                <w:sz w:val="2"/>
                <w:szCs w:val="2"/>
                <w:lang w:val="sq-AL"/>
              </w:rPr>
            </w:pP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3"/>
        </w:trPr>
        <w:tc>
          <w:tcPr>
            <w:tcW w:w="511" w:type="dxa"/>
            <w:vMerge w:val="restart"/>
          </w:tcPr>
          <w:p w:rsidR="00D73401" w:rsidRPr="00340483" w:rsidRDefault="009A35A9">
            <w:pPr>
              <w:pStyle w:val="TableParagraph"/>
              <w:spacing w:line="270" w:lineRule="exact"/>
              <w:ind w:left="107"/>
              <w:rPr>
                <w:sz w:val="24"/>
                <w:lang w:val="sq-AL"/>
              </w:rPr>
            </w:pPr>
            <w:r w:rsidRPr="00340483">
              <w:rPr>
                <w:sz w:val="24"/>
                <w:lang w:val="sq-AL"/>
              </w:rPr>
              <w:t>1</w:t>
            </w:r>
          </w:p>
        </w:tc>
        <w:tc>
          <w:tcPr>
            <w:tcW w:w="2427" w:type="dxa"/>
            <w:vMerge w:val="restart"/>
          </w:tcPr>
          <w:p w:rsidR="00D73401" w:rsidRPr="00340483" w:rsidRDefault="009A35A9">
            <w:pPr>
              <w:pStyle w:val="TableParagraph"/>
              <w:spacing w:line="276" w:lineRule="auto"/>
              <w:ind w:left="107" w:right="122"/>
              <w:jc w:val="both"/>
              <w:rPr>
                <w:sz w:val="24"/>
                <w:lang w:val="sq-AL"/>
              </w:rPr>
            </w:pPr>
            <w:r w:rsidRPr="00340483">
              <w:rPr>
                <w:sz w:val="24"/>
                <w:lang w:val="sq-AL"/>
              </w:rPr>
              <w:t>Për kërkim-shpëtim në rast aksidentesh ajrore në tokë</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6"/>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3"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3"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12"/>
              <w:rPr>
                <w:sz w:val="24"/>
                <w:lang w:val="sq-AL"/>
              </w:rPr>
            </w:pPr>
            <w:r w:rsidRPr="00340483">
              <w:rPr>
                <w:sz w:val="24"/>
                <w:lang w:val="sq-AL"/>
              </w:rPr>
              <w:t>Batalioni Komando,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427" w:type="dxa"/>
          </w:tcPr>
          <w:p w:rsidR="00D73401" w:rsidRPr="00340483" w:rsidRDefault="009A35A9">
            <w:pPr>
              <w:pStyle w:val="TableParagraph"/>
              <w:spacing w:line="276" w:lineRule="auto"/>
              <w:ind w:left="107" w:right="122"/>
              <w:jc w:val="both"/>
              <w:rPr>
                <w:sz w:val="24"/>
                <w:lang w:val="sq-AL"/>
              </w:rPr>
            </w:pPr>
            <w:r w:rsidRPr="00340483">
              <w:rPr>
                <w:sz w:val="24"/>
                <w:lang w:val="sq-AL"/>
              </w:rPr>
              <w:t>Për kërkim-shpëtim në rast aksidentesh ajrore në ujërat e brendshëm</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389"/>
        </w:trPr>
        <w:tc>
          <w:tcPr>
            <w:tcW w:w="511"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427" w:type="dxa"/>
          </w:tcPr>
          <w:p w:rsidR="00D73401" w:rsidRPr="00340483" w:rsidRDefault="009A35A9">
            <w:pPr>
              <w:pStyle w:val="TableParagraph"/>
              <w:spacing w:line="276" w:lineRule="auto"/>
              <w:ind w:left="107" w:right="103"/>
              <w:rPr>
                <w:sz w:val="24"/>
                <w:lang w:val="sq-AL"/>
              </w:rPr>
            </w:pPr>
            <w:r w:rsidRPr="00340483">
              <w:rPr>
                <w:sz w:val="24"/>
                <w:lang w:val="sq-AL"/>
              </w:rPr>
              <w:t>Për kërkim-shpëtim në rast aksidentesh sportive e turistike në terren malor</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389"/>
        </w:trPr>
        <w:tc>
          <w:tcPr>
            <w:tcW w:w="511"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2427" w:type="dxa"/>
          </w:tcPr>
          <w:p w:rsidR="00D73401" w:rsidRPr="00340483" w:rsidRDefault="009A35A9">
            <w:pPr>
              <w:pStyle w:val="TableParagraph"/>
              <w:spacing w:line="276" w:lineRule="auto"/>
              <w:ind w:left="107" w:right="103"/>
              <w:rPr>
                <w:sz w:val="24"/>
                <w:lang w:val="sq-AL"/>
              </w:rPr>
            </w:pPr>
            <w:r w:rsidRPr="00340483">
              <w:rPr>
                <w:sz w:val="24"/>
                <w:lang w:val="sq-AL"/>
              </w:rPr>
              <w:t>Për kërkim-shpëtim në rast aksidentesh sportive e turistike në ujërat e brendshëm</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Forcave Speciale,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5"/>
        </w:trPr>
        <w:tc>
          <w:tcPr>
            <w:tcW w:w="511"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2427" w:type="dxa"/>
          </w:tcPr>
          <w:p w:rsidR="00D73401" w:rsidRPr="00340483" w:rsidRDefault="009A35A9">
            <w:pPr>
              <w:pStyle w:val="TableParagraph"/>
              <w:spacing w:line="278" w:lineRule="auto"/>
              <w:ind w:left="107" w:right="384"/>
              <w:rPr>
                <w:sz w:val="24"/>
                <w:lang w:val="sq-AL"/>
              </w:rPr>
            </w:pPr>
            <w:r w:rsidRPr="00340483">
              <w:rPr>
                <w:sz w:val="24"/>
                <w:lang w:val="sq-AL"/>
              </w:rPr>
              <w:t>Kërkim jo i specializuar në tokë</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200</w:t>
            </w:r>
          </w:p>
        </w:tc>
        <w:tc>
          <w:tcPr>
            <w:tcW w:w="807" w:type="dxa"/>
          </w:tcPr>
          <w:p w:rsidR="00D73401" w:rsidRPr="00340483" w:rsidRDefault="00D73401">
            <w:pPr>
              <w:pStyle w:val="TableParagraph"/>
              <w:rPr>
                <w:lang w:val="sq-AL"/>
              </w:rPr>
            </w:pPr>
          </w:p>
        </w:tc>
        <w:tc>
          <w:tcPr>
            <w:tcW w:w="2274" w:type="dxa"/>
          </w:tcPr>
          <w:p w:rsidR="00D73401" w:rsidRPr="00340483" w:rsidRDefault="00D73401">
            <w:pPr>
              <w:pStyle w:val="TableParagraph"/>
              <w:rPr>
                <w:lang w:val="sq-AL"/>
              </w:rPr>
            </w:pP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vMerge w:val="restart"/>
          </w:tcPr>
          <w:p w:rsidR="00D73401" w:rsidRPr="00340483" w:rsidRDefault="009A35A9">
            <w:pPr>
              <w:pStyle w:val="TableParagraph"/>
              <w:spacing w:line="270" w:lineRule="exact"/>
              <w:ind w:left="107"/>
              <w:rPr>
                <w:sz w:val="24"/>
                <w:lang w:val="sq-AL"/>
              </w:rPr>
            </w:pPr>
            <w:r w:rsidRPr="00340483">
              <w:rPr>
                <w:sz w:val="24"/>
                <w:lang w:val="sq-AL"/>
              </w:rPr>
              <w:t>7</w:t>
            </w:r>
          </w:p>
        </w:tc>
        <w:tc>
          <w:tcPr>
            <w:tcW w:w="2427" w:type="dxa"/>
            <w:vMerge w:val="restart"/>
          </w:tcPr>
          <w:p w:rsidR="00D73401" w:rsidRPr="00340483" w:rsidRDefault="009A35A9">
            <w:pPr>
              <w:pStyle w:val="TableParagraph"/>
              <w:spacing w:line="276" w:lineRule="auto"/>
              <w:ind w:left="107" w:right="250"/>
              <w:rPr>
                <w:sz w:val="24"/>
                <w:lang w:val="sq-AL"/>
              </w:rPr>
            </w:pPr>
            <w:r w:rsidRPr="00340483">
              <w:rPr>
                <w:sz w:val="24"/>
                <w:lang w:val="sq-AL"/>
              </w:rPr>
              <w:t>Mbështetje shëndetësore e operacioneve të kërkim –shpëtimit në tokë</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419"/>
              <w:rPr>
                <w:sz w:val="24"/>
                <w:lang w:val="sq-AL"/>
              </w:rPr>
            </w:pPr>
            <w:r w:rsidRPr="00340483">
              <w:rPr>
                <w:sz w:val="24"/>
                <w:lang w:val="sq-AL"/>
              </w:rPr>
              <w:t>Kompania e mbështetjes, Zall- 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2-të i Këmbësorisë, Zall- 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3"/>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807" w:type="dxa"/>
          </w:tcPr>
          <w:p w:rsidR="00D73401" w:rsidRPr="00340483" w:rsidRDefault="00D73401">
            <w:pPr>
              <w:pStyle w:val="TableParagraph"/>
              <w:rPr>
                <w:lang w:val="sq-AL"/>
              </w:rPr>
            </w:pPr>
          </w:p>
        </w:tc>
        <w:tc>
          <w:tcPr>
            <w:tcW w:w="2274" w:type="dxa"/>
          </w:tcPr>
          <w:p w:rsidR="00D73401" w:rsidRPr="00340483" w:rsidRDefault="009A35A9">
            <w:pPr>
              <w:pStyle w:val="TableParagraph"/>
              <w:spacing w:line="276" w:lineRule="auto"/>
              <w:ind w:left="105" w:right="212"/>
              <w:rPr>
                <w:sz w:val="24"/>
                <w:lang w:val="sq-AL"/>
              </w:rPr>
            </w:pPr>
            <w:r w:rsidRPr="00340483">
              <w:rPr>
                <w:sz w:val="24"/>
                <w:lang w:val="sq-AL"/>
              </w:rPr>
              <w:t>Batalioni Komando,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072"/>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299"/>
              <w:rPr>
                <w:sz w:val="24"/>
                <w:lang w:val="sq-AL"/>
              </w:rPr>
            </w:pPr>
            <w:r w:rsidRPr="00340483">
              <w:rPr>
                <w:sz w:val="24"/>
                <w:lang w:val="sq-AL"/>
              </w:rPr>
              <w:t>Batalioni i 1-rë i Këmbësorisë, Shkodër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755"/>
        </w:trPr>
        <w:tc>
          <w:tcPr>
            <w:tcW w:w="511" w:type="dxa"/>
            <w:vMerge/>
            <w:tcBorders>
              <w:top w:val="nil"/>
            </w:tcBorders>
          </w:tcPr>
          <w:p w:rsidR="00D73401" w:rsidRPr="00340483" w:rsidRDefault="00D73401">
            <w:pPr>
              <w:rPr>
                <w:sz w:val="2"/>
                <w:szCs w:val="2"/>
                <w:lang w:val="sq-AL"/>
              </w:rPr>
            </w:pPr>
          </w:p>
        </w:tc>
        <w:tc>
          <w:tcPr>
            <w:tcW w:w="2427" w:type="dxa"/>
            <w:vMerge/>
            <w:tcBorders>
              <w:top w:val="nil"/>
            </w:tcBorders>
          </w:tcPr>
          <w:p w:rsidR="00D73401" w:rsidRPr="00340483" w:rsidRDefault="00D73401">
            <w:pPr>
              <w:rPr>
                <w:sz w:val="2"/>
                <w:szCs w:val="2"/>
                <w:lang w:val="sq-AL"/>
              </w:rPr>
            </w:pP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2274" w:type="dxa"/>
          </w:tcPr>
          <w:p w:rsidR="00D73401" w:rsidRPr="00340483" w:rsidRDefault="009A35A9">
            <w:pPr>
              <w:pStyle w:val="TableParagraph"/>
              <w:spacing w:line="276" w:lineRule="auto"/>
              <w:ind w:left="105" w:right="246"/>
              <w:rPr>
                <w:sz w:val="24"/>
                <w:lang w:val="sq-AL"/>
              </w:rPr>
            </w:pPr>
            <w:r w:rsidRPr="00340483">
              <w:rPr>
                <w:sz w:val="24"/>
                <w:lang w:val="sq-AL"/>
              </w:rPr>
              <w:t>Batalioni i 3-të i Këmbësorisë, Berat</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r w:rsidR="00D73401" w:rsidRPr="00340483">
        <w:trPr>
          <w:trHeight w:val="1389"/>
        </w:trPr>
        <w:tc>
          <w:tcPr>
            <w:tcW w:w="511" w:type="dxa"/>
          </w:tcPr>
          <w:p w:rsidR="00D73401" w:rsidRPr="00340483" w:rsidRDefault="009A35A9">
            <w:pPr>
              <w:pStyle w:val="TableParagraph"/>
              <w:spacing w:line="270" w:lineRule="exact"/>
              <w:ind w:left="107"/>
              <w:rPr>
                <w:sz w:val="24"/>
                <w:lang w:val="sq-AL"/>
              </w:rPr>
            </w:pPr>
            <w:r w:rsidRPr="00340483">
              <w:rPr>
                <w:sz w:val="24"/>
                <w:lang w:val="sq-AL"/>
              </w:rPr>
              <w:t>8</w:t>
            </w:r>
          </w:p>
        </w:tc>
        <w:tc>
          <w:tcPr>
            <w:tcW w:w="2427" w:type="dxa"/>
          </w:tcPr>
          <w:p w:rsidR="00D73401" w:rsidRPr="00340483" w:rsidRDefault="009A35A9">
            <w:pPr>
              <w:pStyle w:val="TableParagraph"/>
              <w:spacing w:line="276" w:lineRule="auto"/>
              <w:ind w:left="107" w:right="104"/>
              <w:rPr>
                <w:sz w:val="24"/>
                <w:lang w:val="sq-AL"/>
              </w:rPr>
            </w:pPr>
            <w:r w:rsidRPr="00340483">
              <w:rPr>
                <w:sz w:val="24"/>
                <w:lang w:val="sq-AL"/>
              </w:rPr>
              <w:t>Zbulim të agjentëve kimikë, radioaktivë dhe bërthamorë, si dhe marrjen e mostrave</w:t>
            </w:r>
          </w:p>
        </w:tc>
        <w:tc>
          <w:tcPr>
            <w:tcW w:w="775" w:type="dxa"/>
          </w:tcPr>
          <w:p w:rsidR="00D73401" w:rsidRPr="00340483" w:rsidRDefault="009A35A9">
            <w:pPr>
              <w:pStyle w:val="TableParagraph"/>
              <w:spacing w:line="270" w:lineRule="exact"/>
              <w:ind w:left="107"/>
              <w:rPr>
                <w:sz w:val="24"/>
                <w:lang w:val="sq-AL"/>
              </w:rPr>
            </w:pPr>
            <w:r w:rsidRPr="00340483">
              <w:rPr>
                <w:sz w:val="24"/>
                <w:lang w:val="sq-AL"/>
              </w:rPr>
              <w:t>10</w:t>
            </w:r>
          </w:p>
        </w:tc>
        <w:tc>
          <w:tcPr>
            <w:tcW w:w="807" w:type="dxa"/>
          </w:tcPr>
          <w:p w:rsidR="00D73401" w:rsidRPr="00340483" w:rsidRDefault="009A35A9">
            <w:pPr>
              <w:pStyle w:val="TableParagraph"/>
              <w:spacing w:line="270" w:lineRule="exact"/>
              <w:ind w:left="108"/>
              <w:rPr>
                <w:sz w:val="24"/>
                <w:lang w:val="sq-AL"/>
              </w:rPr>
            </w:pPr>
            <w:r w:rsidRPr="00340483">
              <w:rPr>
                <w:sz w:val="24"/>
                <w:lang w:val="sq-AL"/>
              </w:rPr>
              <w:t>3</w:t>
            </w:r>
          </w:p>
        </w:tc>
        <w:tc>
          <w:tcPr>
            <w:tcW w:w="2274" w:type="dxa"/>
          </w:tcPr>
          <w:p w:rsidR="00D73401" w:rsidRPr="00340483" w:rsidRDefault="009A35A9">
            <w:pPr>
              <w:pStyle w:val="TableParagraph"/>
              <w:spacing w:line="276" w:lineRule="auto"/>
              <w:ind w:left="105" w:right="392"/>
              <w:rPr>
                <w:sz w:val="24"/>
                <w:lang w:val="sq-AL"/>
              </w:rPr>
            </w:pPr>
            <w:r w:rsidRPr="00340483">
              <w:rPr>
                <w:sz w:val="24"/>
                <w:lang w:val="sq-AL"/>
              </w:rPr>
              <w:t>Batalioni i Mbështetjes së luftimit, Zall-Herr</w:t>
            </w:r>
          </w:p>
        </w:tc>
        <w:tc>
          <w:tcPr>
            <w:tcW w:w="999" w:type="dxa"/>
          </w:tcPr>
          <w:p w:rsidR="00D73401" w:rsidRPr="00340483" w:rsidRDefault="00D73401">
            <w:pPr>
              <w:pStyle w:val="TableParagraph"/>
              <w:rPr>
                <w:lang w:val="sq-AL"/>
              </w:rPr>
            </w:pPr>
          </w:p>
        </w:tc>
        <w:tc>
          <w:tcPr>
            <w:tcW w:w="934"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spacing w:before="63" w:after="5" w:line="379" w:lineRule="auto"/>
        <w:ind w:left="219" w:right="5530"/>
        <w:rPr>
          <w:b/>
          <w:sz w:val="24"/>
          <w:lang w:val="sq-AL"/>
        </w:rPr>
      </w:pPr>
      <w:r w:rsidRPr="00340483">
        <w:rPr>
          <w:b/>
          <w:sz w:val="24"/>
          <w:lang w:val="sq-AL"/>
        </w:rPr>
        <w:lastRenderedPageBreak/>
        <w:t>SJTOJCA C: Lidhja 3 KAPACITETET E FORCËS AJRORE</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2914"/>
        <w:gridCol w:w="900"/>
        <w:gridCol w:w="2520"/>
        <w:gridCol w:w="899"/>
        <w:gridCol w:w="630"/>
        <w:gridCol w:w="899"/>
      </w:tblGrid>
      <w:tr w:rsidR="00D73401" w:rsidRPr="00340483">
        <w:trPr>
          <w:trHeight w:val="1069"/>
        </w:trPr>
        <w:tc>
          <w:tcPr>
            <w:tcW w:w="614" w:type="dxa"/>
            <w:vMerge w:val="restart"/>
            <w:tcBorders>
              <w:bottom w:val="single" w:sz="6" w:space="0" w:color="000000"/>
            </w:tcBorders>
            <w:shd w:val="clear" w:color="auto" w:fill="D9D9D9"/>
          </w:tcPr>
          <w:p w:rsidR="00D73401" w:rsidRPr="00340483" w:rsidRDefault="009A35A9">
            <w:pPr>
              <w:pStyle w:val="TableParagraph"/>
              <w:spacing w:line="270" w:lineRule="exact"/>
              <w:ind w:left="107"/>
              <w:rPr>
                <w:sz w:val="24"/>
                <w:lang w:val="sq-AL"/>
              </w:rPr>
            </w:pPr>
            <w:r w:rsidRPr="00340483">
              <w:rPr>
                <w:sz w:val="24"/>
                <w:lang w:val="sq-AL"/>
              </w:rPr>
              <w:t>Nr</w:t>
            </w:r>
          </w:p>
        </w:tc>
        <w:tc>
          <w:tcPr>
            <w:tcW w:w="2914" w:type="dxa"/>
            <w:vMerge w:val="restart"/>
            <w:tcBorders>
              <w:bottom w:val="single" w:sz="6" w:space="0" w:color="000000"/>
            </w:tcBorders>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Lloji i operacionit</w:t>
            </w:r>
          </w:p>
        </w:tc>
        <w:tc>
          <w:tcPr>
            <w:tcW w:w="900" w:type="dxa"/>
            <w:vMerge w:val="restart"/>
            <w:tcBorders>
              <w:bottom w:val="single" w:sz="6" w:space="0" w:color="000000"/>
            </w:tcBorders>
            <w:shd w:val="clear" w:color="auto" w:fill="D9D9D9"/>
            <w:textDirection w:val="btLr"/>
          </w:tcPr>
          <w:p w:rsidR="00D73401" w:rsidRPr="00340483" w:rsidRDefault="009A35A9">
            <w:pPr>
              <w:pStyle w:val="TableParagraph"/>
              <w:spacing w:before="110"/>
              <w:ind w:left="110"/>
              <w:rPr>
                <w:sz w:val="24"/>
                <w:lang w:val="sq-AL"/>
              </w:rPr>
            </w:pPr>
            <w:r w:rsidRPr="00340483">
              <w:rPr>
                <w:sz w:val="24"/>
                <w:lang w:val="sq-AL"/>
              </w:rPr>
              <w:t>Forca</w:t>
            </w:r>
          </w:p>
        </w:tc>
        <w:tc>
          <w:tcPr>
            <w:tcW w:w="2520" w:type="dxa"/>
            <w:vMerge w:val="restart"/>
            <w:tcBorders>
              <w:bottom w:val="single" w:sz="6" w:space="0" w:color="000000"/>
            </w:tcBorders>
            <w:shd w:val="clear" w:color="auto" w:fill="D9D9D9"/>
            <w:textDirection w:val="btLr"/>
          </w:tcPr>
          <w:p w:rsidR="00D73401" w:rsidRPr="00340483" w:rsidRDefault="009A35A9">
            <w:pPr>
              <w:pStyle w:val="TableParagraph"/>
              <w:spacing w:before="110"/>
              <w:ind w:left="110"/>
              <w:rPr>
                <w:sz w:val="24"/>
                <w:lang w:val="sq-AL"/>
              </w:rPr>
            </w:pPr>
            <w:r w:rsidRPr="00340483">
              <w:rPr>
                <w:sz w:val="24"/>
                <w:lang w:val="sq-AL"/>
              </w:rPr>
              <w:t>Mjete</w:t>
            </w:r>
          </w:p>
        </w:tc>
        <w:tc>
          <w:tcPr>
            <w:tcW w:w="899" w:type="dxa"/>
            <w:vMerge w:val="restart"/>
            <w:tcBorders>
              <w:bottom w:val="single" w:sz="6" w:space="0" w:color="000000"/>
            </w:tcBorders>
            <w:shd w:val="clear" w:color="auto" w:fill="D9D9D9"/>
            <w:textDirection w:val="btLr"/>
          </w:tcPr>
          <w:p w:rsidR="00D73401" w:rsidRPr="00340483" w:rsidRDefault="009A35A9">
            <w:pPr>
              <w:pStyle w:val="TableParagraph"/>
              <w:spacing w:before="111"/>
              <w:ind w:left="576"/>
              <w:rPr>
                <w:sz w:val="24"/>
                <w:lang w:val="sq-AL"/>
              </w:rPr>
            </w:pPr>
            <w:r w:rsidRPr="00340483">
              <w:rPr>
                <w:sz w:val="24"/>
                <w:lang w:val="sq-AL"/>
              </w:rPr>
              <w:t>Venddislokimi</w:t>
            </w:r>
          </w:p>
        </w:tc>
        <w:tc>
          <w:tcPr>
            <w:tcW w:w="1529" w:type="dxa"/>
            <w:gridSpan w:val="2"/>
            <w:shd w:val="clear" w:color="auto" w:fill="D9D9D9"/>
          </w:tcPr>
          <w:p w:rsidR="00D73401" w:rsidRPr="00340483" w:rsidRDefault="009A35A9">
            <w:pPr>
              <w:pStyle w:val="TableParagraph"/>
              <w:spacing w:line="276" w:lineRule="auto"/>
              <w:ind w:left="259" w:right="248" w:firstLine="6"/>
              <w:jc w:val="center"/>
              <w:rPr>
                <w:sz w:val="24"/>
                <w:lang w:val="sq-AL"/>
              </w:rPr>
            </w:pPr>
            <w:r w:rsidRPr="00340483">
              <w:rPr>
                <w:sz w:val="24"/>
                <w:lang w:val="sq-AL"/>
              </w:rPr>
              <w:t xml:space="preserve">Koha e vënies në </w:t>
            </w:r>
            <w:r w:rsidRPr="00340483">
              <w:rPr>
                <w:spacing w:val="-1"/>
                <w:sz w:val="24"/>
                <w:lang w:val="sq-AL"/>
              </w:rPr>
              <w:t>gatishmëri</w:t>
            </w:r>
          </w:p>
        </w:tc>
      </w:tr>
      <w:tr w:rsidR="00D73401" w:rsidRPr="00340483">
        <w:trPr>
          <w:trHeight w:val="1497"/>
        </w:trPr>
        <w:tc>
          <w:tcPr>
            <w:tcW w:w="614" w:type="dxa"/>
            <w:vMerge/>
            <w:tcBorders>
              <w:top w:val="nil"/>
              <w:bottom w:val="single" w:sz="6" w:space="0" w:color="000000"/>
            </w:tcBorders>
            <w:shd w:val="clear" w:color="auto" w:fill="D9D9D9"/>
          </w:tcPr>
          <w:p w:rsidR="00D73401" w:rsidRPr="00340483" w:rsidRDefault="00D73401">
            <w:pPr>
              <w:rPr>
                <w:sz w:val="2"/>
                <w:szCs w:val="2"/>
                <w:lang w:val="sq-AL"/>
              </w:rPr>
            </w:pPr>
          </w:p>
        </w:tc>
        <w:tc>
          <w:tcPr>
            <w:tcW w:w="2914" w:type="dxa"/>
            <w:vMerge/>
            <w:tcBorders>
              <w:top w:val="nil"/>
              <w:bottom w:val="single" w:sz="6" w:space="0" w:color="000000"/>
            </w:tcBorders>
            <w:shd w:val="clear" w:color="auto" w:fill="D9D9D9"/>
          </w:tcPr>
          <w:p w:rsidR="00D73401" w:rsidRPr="00340483" w:rsidRDefault="00D73401">
            <w:pPr>
              <w:rPr>
                <w:sz w:val="2"/>
                <w:szCs w:val="2"/>
                <w:lang w:val="sq-AL"/>
              </w:rPr>
            </w:pPr>
          </w:p>
        </w:tc>
        <w:tc>
          <w:tcPr>
            <w:tcW w:w="900" w:type="dxa"/>
            <w:vMerge/>
            <w:tcBorders>
              <w:top w:val="nil"/>
              <w:bottom w:val="single" w:sz="6" w:space="0" w:color="000000"/>
            </w:tcBorders>
            <w:shd w:val="clear" w:color="auto" w:fill="D9D9D9"/>
            <w:textDirection w:val="btLr"/>
          </w:tcPr>
          <w:p w:rsidR="00D73401" w:rsidRPr="00340483" w:rsidRDefault="00D73401">
            <w:pPr>
              <w:rPr>
                <w:sz w:val="2"/>
                <w:szCs w:val="2"/>
                <w:lang w:val="sq-AL"/>
              </w:rPr>
            </w:pPr>
          </w:p>
        </w:tc>
        <w:tc>
          <w:tcPr>
            <w:tcW w:w="2520" w:type="dxa"/>
            <w:vMerge/>
            <w:tcBorders>
              <w:top w:val="nil"/>
              <w:bottom w:val="single" w:sz="6" w:space="0" w:color="000000"/>
            </w:tcBorders>
            <w:shd w:val="clear" w:color="auto" w:fill="D9D9D9"/>
            <w:textDirection w:val="btLr"/>
          </w:tcPr>
          <w:p w:rsidR="00D73401" w:rsidRPr="00340483" w:rsidRDefault="00D73401">
            <w:pPr>
              <w:rPr>
                <w:sz w:val="2"/>
                <w:szCs w:val="2"/>
                <w:lang w:val="sq-AL"/>
              </w:rPr>
            </w:pPr>
          </w:p>
        </w:tc>
        <w:tc>
          <w:tcPr>
            <w:tcW w:w="899" w:type="dxa"/>
            <w:vMerge/>
            <w:tcBorders>
              <w:top w:val="nil"/>
              <w:bottom w:val="single" w:sz="6" w:space="0" w:color="000000"/>
            </w:tcBorders>
            <w:shd w:val="clear" w:color="auto" w:fill="D9D9D9"/>
            <w:textDirection w:val="btLr"/>
          </w:tcPr>
          <w:p w:rsidR="00D73401" w:rsidRPr="00340483" w:rsidRDefault="00D73401">
            <w:pPr>
              <w:rPr>
                <w:sz w:val="2"/>
                <w:szCs w:val="2"/>
                <w:lang w:val="sq-AL"/>
              </w:rPr>
            </w:pPr>
          </w:p>
        </w:tc>
        <w:tc>
          <w:tcPr>
            <w:tcW w:w="630" w:type="dxa"/>
            <w:tcBorders>
              <w:bottom w:val="single" w:sz="6" w:space="0" w:color="000000"/>
            </w:tcBorders>
            <w:shd w:val="clear" w:color="auto" w:fill="D9D9D9"/>
            <w:textDirection w:val="btLr"/>
          </w:tcPr>
          <w:p w:rsidR="00D73401" w:rsidRPr="00340483" w:rsidRDefault="009A35A9">
            <w:pPr>
              <w:pStyle w:val="TableParagraph"/>
              <w:spacing w:before="112"/>
              <w:ind w:left="110"/>
              <w:rPr>
                <w:sz w:val="24"/>
                <w:lang w:val="sq-AL"/>
              </w:rPr>
            </w:pPr>
            <w:r w:rsidRPr="00340483">
              <w:rPr>
                <w:sz w:val="24"/>
                <w:lang w:val="sq-AL"/>
              </w:rPr>
              <w:t>Vija e parë</w:t>
            </w:r>
          </w:p>
        </w:tc>
        <w:tc>
          <w:tcPr>
            <w:tcW w:w="899" w:type="dxa"/>
            <w:tcBorders>
              <w:bottom w:val="single" w:sz="6" w:space="0" w:color="000000"/>
            </w:tcBorders>
            <w:shd w:val="clear" w:color="auto" w:fill="D9D9D9"/>
            <w:textDirection w:val="btLr"/>
          </w:tcPr>
          <w:p w:rsidR="00D73401" w:rsidRPr="00340483" w:rsidRDefault="009A35A9">
            <w:pPr>
              <w:pStyle w:val="TableParagraph"/>
              <w:spacing w:before="110"/>
              <w:ind w:left="110"/>
              <w:rPr>
                <w:sz w:val="24"/>
                <w:lang w:val="sq-AL"/>
              </w:rPr>
            </w:pPr>
            <w:r w:rsidRPr="00340483">
              <w:rPr>
                <w:sz w:val="24"/>
                <w:lang w:val="sq-AL"/>
              </w:rPr>
              <w:t>Me thirrje</w:t>
            </w:r>
          </w:p>
        </w:tc>
      </w:tr>
      <w:tr w:rsidR="00D73401" w:rsidRPr="00340483">
        <w:trPr>
          <w:trHeight w:val="750"/>
        </w:trPr>
        <w:tc>
          <w:tcPr>
            <w:tcW w:w="614" w:type="dxa"/>
            <w:tcBorders>
              <w:top w:val="single" w:sz="6" w:space="0" w:color="000000"/>
            </w:tcBorders>
          </w:tcPr>
          <w:p w:rsidR="00D73401" w:rsidRPr="00340483" w:rsidRDefault="009A35A9">
            <w:pPr>
              <w:pStyle w:val="TableParagraph"/>
              <w:spacing w:line="268" w:lineRule="exact"/>
              <w:ind w:left="107"/>
              <w:rPr>
                <w:sz w:val="24"/>
                <w:lang w:val="sq-AL"/>
              </w:rPr>
            </w:pPr>
            <w:r w:rsidRPr="00340483">
              <w:rPr>
                <w:sz w:val="24"/>
                <w:lang w:val="sq-AL"/>
              </w:rPr>
              <w:t>1</w:t>
            </w:r>
          </w:p>
        </w:tc>
        <w:tc>
          <w:tcPr>
            <w:tcW w:w="2914" w:type="dxa"/>
            <w:tcBorders>
              <w:top w:val="single" w:sz="6" w:space="0" w:color="000000"/>
            </w:tcBorders>
          </w:tcPr>
          <w:p w:rsidR="00D73401" w:rsidRPr="00340483" w:rsidRDefault="009A35A9">
            <w:pPr>
              <w:pStyle w:val="TableParagraph"/>
              <w:spacing w:line="276" w:lineRule="auto"/>
              <w:ind w:left="108"/>
              <w:rPr>
                <w:sz w:val="24"/>
                <w:lang w:val="sq-AL"/>
              </w:rPr>
            </w:pPr>
            <w:r w:rsidRPr="00340483">
              <w:rPr>
                <w:sz w:val="24"/>
                <w:lang w:val="sq-AL"/>
              </w:rPr>
              <w:t>Kërkim-shpëtimi në rast aksidenti ajror në tokë</w:t>
            </w:r>
          </w:p>
        </w:tc>
        <w:tc>
          <w:tcPr>
            <w:tcW w:w="900" w:type="dxa"/>
            <w:tcBorders>
              <w:top w:val="single" w:sz="6" w:space="0" w:color="000000"/>
            </w:tcBorders>
          </w:tcPr>
          <w:p w:rsidR="00D73401" w:rsidRPr="00340483" w:rsidRDefault="00D73401">
            <w:pPr>
              <w:pStyle w:val="TableParagraph"/>
              <w:rPr>
                <w:lang w:val="sq-AL"/>
              </w:rPr>
            </w:pPr>
          </w:p>
        </w:tc>
        <w:tc>
          <w:tcPr>
            <w:tcW w:w="2520" w:type="dxa"/>
            <w:tcBorders>
              <w:top w:val="single" w:sz="6" w:space="0" w:color="000000"/>
            </w:tcBorders>
          </w:tcPr>
          <w:p w:rsidR="00D73401" w:rsidRPr="00340483" w:rsidRDefault="009A35A9">
            <w:pPr>
              <w:pStyle w:val="TableParagraph"/>
              <w:spacing w:line="268" w:lineRule="exact"/>
              <w:ind w:left="108"/>
              <w:rPr>
                <w:sz w:val="24"/>
                <w:lang w:val="sq-AL"/>
              </w:rPr>
            </w:pPr>
            <w:r w:rsidRPr="00340483">
              <w:rPr>
                <w:sz w:val="24"/>
                <w:lang w:val="sq-AL"/>
              </w:rPr>
              <w:t>1 helikopter “Cougar”</w:t>
            </w:r>
          </w:p>
        </w:tc>
        <w:tc>
          <w:tcPr>
            <w:tcW w:w="899" w:type="dxa"/>
            <w:tcBorders>
              <w:top w:val="single" w:sz="6" w:space="0" w:color="000000"/>
            </w:tcBorders>
          </w:tcPr>
          <w:p w:rsidR="00D73401" w:rsidRPr="00340483" w:rsidRDefault="009A35A9">
            <w:pPr>
              <w:pStyle w:val="TableParagraph"/>
              <w:spacing w:line="268" w:lineRule="exact"/>
              <w:ind w:left="109"/>
              <w:rPr>
                <w:sz w:val="24"/>
                <w:lang w:val="sq-AL"/>
              </w:rPr>
            </w:pPr>
            <w:r w:rsidRPr="00340483">
              <w:rPr>
                <w:sz w:val="24"/>
                <w:lang w:val="sq-AL"/>
              </w:rPr>
              <w:t>Farkë</w:t>
            </w:r>
          </w:p>
        </w:tc>
        <w:tc>
          <w:tcPr>
            <w:tcW w:w="630" w:type="dxa"/>
            <w:tcBorders>
              <w:top w:val="single" w:sz="6" w:space="0" w:color="000000"/>
            </w:tcBorders>
          </w:tcPr>
          <w:p w:rsidR="00D73401" w:rsidRPr="00340483" w:rsidRDefault="009A35A9">
            <w:pPr>
              <w:pStyle w:val="TableParagraph"/>
              <w:spacing w:line="268" w:lineRule="exact"/>
              <w:ind w:left="110"/>
              <w:rPr>
                <w:sz w:val="24"/>
                <w:lang w:val="sq-AL"/>
              </w:rPr>
            </w:pPr>
            <w:r w:rsidRPr="00340483">
              <w:rPr>
                <w:sz w:val="24"/>
                <w:lang w:val="sq-AL"/>
              </w:rPr>
              <w:t>30’</w:t>
            </w:r>
          </w:p>
        </w:tc>
        <w:tc>
          <w:tcPr>
            <w:tcW w:w="899" w:type="dxa"/>
            <w:tcBorders>
              <w:top w:val="single" w:sz="6" w:space="0" w:color="000000"/>
            </w:tcBorders>
          </w:tcPr>
          <w:p w:rsidR="00D73401" w:rsidRPr="00340483" w:rsidRDefault="009A35A9">
            <w:pPr>
              <w:pStyle w:val="TableParagraph"/>
              <w:spacing w:line="268" w:lineRule="exact"/>
              <w:ind w:left="109"/>
              <w:rPr>
                <w:sz w:val="24"/>
                <w:lang w:val="sq-AL"/>
              </w:rPr>
            </w:pPr>
            <w:r w:rsidRPr="00340483">
              <w:rPr>
                <w:sz w:val="24"/>
                <w:lang w:val="sq-AL"/>
              </w:rPr>
              <w:t>2 orë</w:t>
            </w:r>
          </w:p>
        </w:tc>
      </w:tr>
      <w:tr w:rsidR="00D73401" w:rsidRPr="00340483">
        <w:trPr>
          <w:trHeight w:val="438"/>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070"/>
        </w:trPr>
        <w:tc>
          <w:tcPr>
            <w:tcW w:w="614"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Kërkim-shpëtimi në rast aksidenti ajror në ujërat e brendshëm</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“Cougar”</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8"/>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3"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3"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2 orë</w:t>
            </w:r>
          </w:p>
        </w:tc>
      </w:tr>
      <w:tr w:rsidR="00D73401" w:rsidRPr="00340483">
        <w:trPr>
          <w:trHeight w:val="1072"/>
        </w:trPr>
        <w:tc>
          <w:tcPr>
            <w:tcW w:w="614"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Kërkim-shpëtimi në rast aksidenti ajror në ujërat e detarë</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“Cougar”</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6"/>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755"/>
        </w:trPr>
        <w:tc>
          <w:tcPr>
            <w:tcW w:w="614"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914" w:type="dxa"/>
          </w:tcPr>
          <w:p w:rsidR="00D73401" w:rsidRPr="00340483" w:rsidRDefault="009A35A9">
            <w:pPr>
              <w:pStyle w:val="TableParagraph"/>
              <w:spacing w:line="278" w:lineRule="auto"/>
              <w:ind w:left="108"/>
              <w:rPr>
                <w:sz w:val="24"/>
                <w:lang w:val="sq-AL"/>
              </w:rPr>
            </w:pPr>
            <w:r w:rsidRPr="00340483">
              <w:rPr>
                <w:sz w:val="24"/>
                <w:lang w:val="sq-AL"/>
              </w:rPr>
              <w:t>Kërkim-shpëtimi në rast aksidenti detar</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“Cougar”</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6"/>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389"/>
        </w:trPr>
        <w:tc>
          <w:tcPr>
            <w:tcW w:w="614"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Kërkim-shpëtim në rast aksidentesh në aktivitete alpinistike, sportive e turistike në terren malor</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“Cougar”</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8"/>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706"/>
        </w:trPr>
        <w:tc>
          <w:tcPr>
            <w:tcW w:w="614"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2914" w:type="dxa"/>
          </w:tcPr>
          <w:p w:rsidR="00D73401" w:rsidRPr="00340483" w:rsidRDefault="009A35A9">
            <w:pPr>
              <w:pStyle w:val="TableParagraph"/>
              <w:spacing w:line="276" w:lineRule="auto"/>
              <w:ind w:left="108"/>
              <w:rPr>
                <w:sz w:val="24"/>
                <w:lang w:val="sq-AL"/>
              </w:rPr>
            </w:pPr>
            <w:r w:rsidRPr="00340483">
              <w:rPr>
                <w:sz w:val="24"/>
                <w:lang w:val="sq-AL"/>
              </w:rPr>
              <w:t>Kërkim-shpëtim në rast aksidentesh në aktivitete alpinistike, sportive e turistike në ujërat e brendshme dhe detare</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“Cougar”</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436"/>
        </w:trPr>
        <w:tc>
          <w:tcPr>
            <w:tcW w:w="614" w:type="dxa"/>
          </w:tcPr>
          <w:p w:rsidR="00D73401" w:rsidRPr="00340483" w:rsidRDefault="00D73401">
            <w:pPr>
              <w:pStyle w:val="TableParagraph"/>
              <w:rPr>
                <w:lang w:val="sq-AL"/>
              </w:rPr>
            </w:pPr>
          </w:p>
        </w:tc>
        <w:tc>
          <w:tcPr>
            <w:tcW w:w="2914" w:type="dxa"/>
          </w:tcPr>
          <w:p w:rsidR="00D73401" w:rsidRPr="00340483" w:rsidRDefault="00D73401">
            <w:pPr>
              <w:pStyle w:val="TableParagraph"/>
              <w:rPr>
                <w:lang w:val="sq-AL"/>
              </w:rPr>
            </w:pP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0" w:lineRule="exact"/>
              <w:ind w:left="108"/>
              <w:rPr>
                <w:sz w:val="24"/>
                <w:lang w:val="sq-AL"/>
              </w:rPr>
            </w:pPr>
            <w:r w:rsidRPr="00340483">
              <w:rPr>
                <w:sz w:val="24"/>
                <w:lang w:val="sq-AL"/>
              </w:rPr>
              <w:t>1 helikopter EC 145</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0"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0" w:lineRule="exact"/>
              <w:ind w:left="109"/>
              <w:rPr>
                <w:sz w:val="24"/>
                <w:lang w:val="sq-AL"/>
              </w:rPr>
            </w:pPr>
            <w:r w:rsidRPr="00340483">
              <w:rPr>
                <w:sz w:val="24"/>
                <w:lang w:val="sq-AL"/>
              </w:rPr>
              <w:t>2 orë</w:t>
            </w:r>
          </w:p>
        </w:tc>
      </w:tr>
      <w:tr w:rsidR="00D73401" w:rsidRPr="00340483">
        <w:trPr>
          <w:trHeight w:val="1074"/>
        </w:trPr>
        <w:tc>
          <w:tcPr>
            <w:tcW w:w="614" w:type="dxa"/>
          </w:tcPr>
          <w:p w:rsidR="00D73401" w:rsidRPr="00340483" w:rsidRDefault="009A35A9">
            <w:pPr>
              <w:pStyle w:val="TableParagraph"/>
              <w:spacing w:line="273" w:lineRule="exact"/>
              <w:ind w:left="107"/>
              <w:rPr>
                <w:sz w:val="24"/>
                <w:lang w:val="sq-AL"/>
              </w:rPr>
            </w:pPr>
            <w:r w:rsidRPr="00340483">
              <w:rPr>
                <w:sz w:val="24"/>
                <w:lang w:val="sq-AL"/>
              </w:rPr>
              <w:t>7</w:t>
            </w:r>
          </w:p>
        </w:tc>
        <w:tc>
          <w:tcPr>
            <w:tcW w:w="2914" w:type="dxa"/>
          </w:tcPr>
          <w:p w:rsidR="00D73401" w:rsidRPr="00340483" w:rsidRDefault="009A35A9">
            <w:pPr>
              <w:pStyle w:val="TableParagraph"/>
              <w:spacing w:line="276" w:lineRule="auto"/>
              <w:ind w:left="108" w:right="243"/>
              <w:rPr>
                <w:sz w:val="24"/>
                <w:lang w:val="sq-AL"/>
              </w:rPr>
            </w:pPr>
            <w:r w:rsidRPr="00340483">
              <w:rPr>
                <w:sz w:val="24"/>
                <w:lang w:val="sq-AL"/>
              </w:rPr>
              <w:t>Mbështetje shëndetësore e operacioneve të kërkim- shpëtimit</w:t>
            </w:r>
          </w:p>
        </w:tc>
        <w:tc>
          <w:tcPr>
            <w:tcW w:w="900" w:type="dxa"/>
          </w:tcPr>
          <w:p w:rsidR="00D73401" w:rsidRPr="00340483" w:rsidRDefault="00D73401">
            <w:pPr>
              <w:pStyle w:val="TableParagraph"/>
              <w:rPr>
                <w:lang w:val="sq-AL"/>
              </w:rPr>
            </w:pPr>
          </w:p>
        </w:tc>
        <w:tc>
          <w:tcPr>
            <w:tcW w:w="2520" w:type="dxa"/>
          </w:tcPr>
          <w:p w:rsidR="00D73401" w:rsidRPr="00340483" w:rsidRDefault="009A35A9">
            <w:pPr>
              <w:pStyle w:val="TableParagraph"/>
              <w:spacing w:line="276" w:lineRule="auto"/>
              <w:ind w:left="108" w:right="982"/>
              <w:rPr>
                <w:sz w:val="24"/>
                <w:lang w:val="sq-AL"/>
              </w:rPr>
            </w:pPr>
            <w:r w:rsidRPr="00340483">
              <w:rPr>
                <w:sz w:val="24"/>
                <w:lang w:val="sq-AL"/>
              </w:rPr>
              <w:t>Helikopterët “MEDEVAC”</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Farkë</w:t>
            </w:r>
          </w:p>
        </w:tc>
        <w:tc>
          <w:tcPr>
            <w:tcW w:w="630" w:type="dxa"/>
          </w:tcPr>
          <w:p w:rsidR="00D73401" w:rsidRPr="00340483" w:rsidRDefault="009A35A9">
            <w:pPr>
              <w:pStyle w:val="TableParagraph"/>
              <w:spacing w:line="273" w:lineRule="exact"/>
              <w:ind w:left="110"/>
              <w:rPr>
                <w:sz w:val="24"/>
                <w:lang w:val="sq-AL"/>
              </w:rPr>
            </w:pPr>
            <w:r w:rsidRPr="00340483">
              <w:rPr>
                <w:sz w:val="24"/>
                <w:lang w:val="sq-AL"/>
              </w:rPr>
              <w:t>30’</w:t>
            </w:r>
          </w:p>
        </w:tc>
        <w:tc>
          <w:tcPr>
            <w:tcW w:w="899" w:type="dxa"/>
          </w:tcPr>
          <w:p w:rsidR="00D73401" w:rsidRPr="00340483" w:rsidRDefault="009A35A9">
            <w:pPr>
              <w:pStyle w:val="TableParagraph"/>
              <w:spacing w:line="273" w:lineRule="exact"/>
              <w:ind w:left="109"/>
              <w:rPr>
                <w:sz w:val="24"/>
                <w:lang w:val="sq-AL"/>
              </w:rPr>
            </w:pPr>
            <w:r w:rsidRPr="00340483">
              <w:rPr>
                <w:sz w:val="24"/>
                <w:lang w:val="sq-AL"/>
              </w:rPr>
              <w:t>2 orë</w:t>
            </w:r>
          </w:p>
        </w:tc>
      </w:tr>
    </w:tbl>
    <w:p w:rsidR="00D73401" w:rsidRPr="00340483" w:rsidRDefault="00D73401">
      <w:pPr>
        <w:spacing w:line="273" w:lineRule="exact"/>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BodyText"/>
        <w:tabs>
          <w:tab w:val="left" w:pos="1659"/>
        </w:tabs>
        <w:spacing w:before="78" w:line="276" w:lineRule="auto"/>
        <w:ind w:left="1659" w:right="1077" w:hanging="1440"/>
        <w:rPr>
          <w:lang w:val="sq-AL"/>
        </w:rPr>
      </w:pPr>
      <w:r w:rsidRPr="00340483">
        <w:rPr>
          <w:lang w:val="sq-AL"/>
        </w:rPr>
        <w:lastRenderedPageBreak/>
        <w:t>Sqarim:</w:t>
      </w:r>
      <w:r w:rsidRPr="00340483">
        <w:rPr>
          <w:lang w:val="sq-AL"/>
        </w:rPr>
        <w:tab/>
        <w:t>1. Forca Ajrore ka të konfiguruar për operacione “SAR 2”, helikopterë (1 EC- 145 dhe 1</w:t>
      </w:r>
      <w:r w:rsidRPr="00340483">
        <w:rPr>
          <w:spacing w:val="-3"/>
          <w:lang w:val="sq-AL"/>
        </w:rPr>
        <w:t xml:space="preserve"> </w:t>
      </w:r>
      <w:r w:rsidRPr="00340483">
        <w:rPr>
          <w:lang w:val="sq-AL"/>
        </w:rPr>
        <w:t>Cougar).</w:t>
      </w:r>
    </w:p>
    <w:p w:rsidR="00D73401" w:rsidRPr="00340483" w:rsidRDefault="009A35A9">
      <w:pPr>
        <w:pStyle w:val="ListParagraph"/>
        <w:numPr>
          <w:ilvl w:val="1"/>
          <w:numId w:val="50"/>
        </w:numPr>
        <w:tabs>
          <w:tab w:val="left" w:pos="1914"/>
        </w:tabs>
        <w:spacing w:before="122" w:line="276" w:lineRule="auto"/>
        <w:ind w:right="1078" w:firstLine="0"/>
        <w:rPr>
          <w:sz w:val="24"/>
          <w:lang w:val="sq-AL"/>
        </w:rPr>
      </w:pPr>
      <w:r w:rsidRPr="00340483">
        <w:rPr>
          <w:sz w:val="24"/>
          <w:lang w:val="sq-AL"/>
        </w:rPr>
        <w:t>Për operacionet SAR detare, në raste të veçanta, përveç helikopterëve të pikës 1, aktivizohet edhe 1helkopter</w:t>
      </w:r>
      <w:r w:rsidRPr="00340483">
        <w:rPr>
          <w:spacing w:val="-4"/>
          <w:sz w:val="24"/>
          <w:lang w:val="sq-AL"/>
        </w:rPr>
        <w:t xml:space="preserve"> </w:t>
      </w:r>
      <w:r w:rsidRPr="00340483">
        <w:rPr>
          <w:sz w:val="24"/>
          <w:lang w:val="sq-AL"/>
        </w:rPr>
        <w:t>“Cougar”.</w:t>
      </w:r>
    </w:p>
    <w:p w:rsidR="00D73401" w:rsidRPr="00340483" w:rsidRDefault="009A35A9">
      <w:pPr>
        <w:pStyle w:val="ListParagraph"/>
        <w:numPr>
          <w:ilvl w:val="1"/>
          <w:numId w:val="50"/>
        </w:numPr>
        <w:tabs>
          <w:tab w:val="left" w:pos="1907"/>
        </w:tabs>
        <w:spacing w:before="119" w:line="276" w:lineRule="auto"/>
        <w:ind w:right="1076" w:firstLine="0"/>
        <w:rPr>
          <w:sz w:val="24"/>
          <w:lang w:val="sq-AL"/>
        </w:rPr>
      </w:pPr>
      <w:r w:rsidRPr="00340483">
        <w:rPr>
          <w:sz w:val="24"/>
          <w:lang w:val="sq-AL"/>
        </w:rPr>
        <w:t>Për operacionet SAR në terren tokësor dhe ujërat e brendshëm, përveç helikopterëve të pikës 1, aktivizohen të gjithë helikopterët në</w:t>
      </w:r>
      <w:r w:rsidRPr="00340483">
        <w:rPr>
          <w:spacing w:val="-9"/>
          <w:sz w:val="24"/>
          <w:lang w:val="sq-AL"/>
        </w:rPr>
        <w:t xml:space="preserve"> </w:t>
      </w:r>
      <w:r w:rsidRPr="00340483">
        <w:rPr>
          <w:sz w:val="24"/>
          <w:lang w:val="sq-AL"/>
        </w:rPr>
        <w:t>gatishmëri.</w:t>
      </w:r>
    </w:p>
    <w:p w:rsidR="00D73401" w:rsidRPr="00340483" w:rsidRDefault="009A35A9">
      <w:pPr>
        <w:pStyle w:val="ListParagraph"/>
        <w:numPr>
          <w:ilvl w:val="1"/>
          <w:numId w:val="50"/>
        </w:numPr>
        <w:tabs>
          <w:tab w:val="left" w:pos="1909"/>
        </w:tabs>
        <w:spacing w:before="121" w:line="276" w:lineRule="auto"/>
        <w:ind w:right="1077" w:firstLine="0"/>
        <w:rPr>
          <w:sz w:val="24"/>
          <w:lang w:val="sq-AL"/>
        </w:rPr>
      </w:pPr>
      <w:r w:rsidRPr="00340483">
        <w:rPr>
          <w:sz w:val="24"/>
          <w:lang w:val="sq-AL"/>
        </w:rPr>
        <w:t>Në të gjitha operacionet SAR, përveç helikopterëve të sipërpërmendur të Faj,vë në dispozicion</w:t>
      </w:r>
      <w:r w:rsidRPr="00340483">
        <w:rPr>
          <w:spacing w:val="-4"/>
          <w:sz w:val="24"/>
          <w:lang w:val="sq-AL"/>
        </w:rPr>
        <w:t xml:space="preserve"> </w:t>
      </w:r>
      <w:r w:rsidRPr="00340483">
        <w:rPr>
          <w:sz w:val="24"/>
          <w:lang w:val="sq-AL"/>
        </w:rPr>
        <w:t>helikopterët</w:t>
      </w:r>
      <w:r w:rsidR="00E81585">
        <w:rPr>
          <w:sz w:val="24"/>
          <w:lang w:val="sq-AL"/>
        </w:rPr>
        <w:t xml:space="preserve"> </w:t>
      </w:r>
      <w:r w:rsidRPr="00340483">
        <w:rPr>
          <w:sz w:val="24"/>
          <w:lang w:val="sq-AL"/>
        </w:rPr>
        <w:t>“MEDEVAC”.</w:t>
      </w:r>
    </w:p>
    <w:p w:rsidR="00D73401" w:rsidRPr="00340483" w:rsidRDefault="00D73401">
      <w:pPr>
        <w:spacing w:line="276" w:lineRule="auto"/>
        <w:rPr>
          <w:sz w:val="24"/>
          <w:lang w:val="sq-AL"/>
        </w:rPr>
        <w:sectPr w:rsidR="00D73401" w:rsidRPr="00340483">
          <w:pgSz w:w="11910" w:h="16840"/>
          <w:pgMar w:top="1040" w:right="620" w:bottom="1120" w:left="1480" w:header="0" w:footer="894" w:gutter="0"/>
          <w:cols w:space="720"/>
        </w:sectPr>
      </w:pPr>
    </w:p>
    <w:p w:rsidR="00D73401" w:rsidRPr="00340483" w:rsidRDefault="009A35A9">
      <w:pPr>
        <w:pStyle w:val="Heading1"/>
      </w:pPr>
      <w:bookmarkStart w:id="306" w:name="_Toc13486705"/>
      <w:bookmarkStart w:id="307" w:name="_Toc13487666"/>
      <w:r w:rsidRPr="00340483">
        <w:lastRenderedPageBreak/>
        <w:t>SHTOJCAC: Lidhja 4</w:t>
      </w:r>
      <w:bookmarkEnd w:id="306"/>
      <w:bookmarkEnd w:id="307"/>
    </w:p>
    <w:p w:rsidR="00D73401" w:rsidRPr="00340483" w:rsidRDefault="009A35A9">
      <w:pPr>
        <w:spacing w:before="161"/>
        <w:ind w:left="219"/>
        <w:rPr>
          <w:b/>
          <w:sz w:val="24"/>
          <w:lang w:val="sq-AL"/>
        </w:rPr>
      </w:pPr>
      <w:r w:rsidRPr="00340483">
        <w:rPr>
          <w:b/>
          <w:sz w:val="24"/>
          <w:lang w:val="sq-AL"/>
        </w:rPr>
        <w:t>KAPACITETET E FORCËS DETARE/ROJËS BREGDETARE</w:t>
      </w:r>
    </w:p>
    <w:p w:rsidR="00D73401" w:rsidRPr="00340483" w:rsidRDefault="009A35A9">
      <w:pPr>
        <w:pStyle w:val="BodyText"/>
        <w:spacing w:before="158" w:line="276" w:lineRule="auto"/>
        <w:ind w:left="219" w:right="1076"/>
        <w:jc w:val="both"/>
        <w:rPr>
          <w:lang w:val="sq-AL"/>
        </w:rPr>
      </w:pPr>
      <w:r w:rsidRPr="00340483">
        <w:rPr>
          <w:lang w:val="sq-AL"/>
        </w:rPr>
        <w:t>Forca Detare/Roja Bregdetare zotëron vendbazime, qendra operacionale, njësi, sisteme dhe pika vrojtimi, së bashku me personelin e tyre për realizimin e operacioneve të Kërkim-Shpëtimit në det. Kapacitet e Forcës Detare për kërkim-shpëtimin në det janë si më poshtë:</w:t>
      </w:r>
    </w:p>
    <w:p w:rsidR="00D73401" w:rsidRPr="00340483" w:rsidRDefault="009A35A9">
      <w:pPr>
        <w:pStyle w:val="ListParagraph"/>
        <w:numPr>
          <w:ilvl w:val="0"/>
          <w:numId w:val="47"/>
        </w:numPr>
        <w:tabs>
          <w:tab w:val="left" w:pos="1120"/>
        </w:tabs>
        <w:spacing w:before="121" w:line="276" w:lineRule="auto"/>
        <w:ind w:right="1074"/>
        <w:jc w:val="both"/>
        <w:rPr>
          <w:sz w:val="24"/>
          <w:lang w:val="sq-AL"/>
        </w:rPr>
      </w:pPr>
      <w:r w:rsidRPr="00340483">
        <w:rPr>
          <w:sz w:val="24"/>
          <w:lang w:val="sq-AL"/>
        </w:rPr>
        <w:t>Njësitë Detare të klasit:“Iliria” (4 anije), “Era” (3 anije), “25 Dhjetori” (2 anije) dhe “Drini” (5 anije). Forca Detare ushtron një regjim gatishmërie me 3 deri 5anije ( në varësi të sezonit), të gatshme 24orë për operacionet e Kërkim- Shpëtimit në</w:t>
      </w:r>
      <w:r w:rsidRPr="00340483">
        <w:rPr>
          <w:spacing w:val="-1"/>
          <w:sz w:val="24"/>
          <w:lang w:val="sq-AL"/>
        </w:rPr>
        <w:t xml:space="preserve"> </w:t>
      </w:r>
      <w:r w:rsidRPr="00340483">
        <w:rPr>
          <w:sz w:val="24"/>
          <w:lang w:val="sq-AL"/>
        </w:rPr>
        <w:t>det.</w:t>
      </w:r>
    </w:p>
    <w:p w:rsidR="00D73401" w:rsidRPr="00340483" w:rsidRDefault="009A35A9">
      <w:pPr>
        <w:pStyle w:val="ListParagraph"/>
        <w:numPr>
          <w:ilvl w:val="0"/>
          <w:numId w:val="47"/>
        </w:numPr>
        <w:tabs>
          <w:tab w:val="left" w:pos="1120"/>
        </w:tabs>
        <w:spacing w:before="120" w:line="276" w:lineRule="auto"/>
        <w:ind w:right="1074"/>
        <w:jc w:val="both"/>
        <w:rPr>
          <w:sz w:val="24"/>
          <w:lang w:val="sq-AL"/>
        </w:rPr>
      </w:pPr>
      <w:r w:rsidRPr="00340483">
        <w:rPr>
          <w:sz w:val="24"/>
          <w:lang w:val="sq-AL"/>
        </w:rPr>
        <w:t>Sistemi i Integruar i Vëzhgimit të Hapësirës Detare, i pajisur me radar që shërben për gjetjen e vendndodhjes së mjeteve në fatkeqësi, me programin e Kërkim-Shpëtimit (</w:t>
      </w:r>
      <w:r w:rsidRPr="00340483">
        <w:rPr>
          <w:i/>
          <w:sz w:val="24"/>
          <w:lang w:val="sq-AL"/>
        </w:rPr>
        <w:t>Sarex</w:t>
      </w:r>
      <w:r w:rsidRPr="00340483">
        <w:rPr>
          <w:sz w:val="24"/>
          <w:lang w:val="sq-AL"/>
        </w:rPr>
        <w:t>) që ndihmon në planifikimin dhe zhvillimin e operacionit, si dhe me radiomarrës-radiodhënësit (VHF), të cilët bëjnë të mundur komunikimin në kanalet ndërkombëtare të emergjencave</w:t>
      </w:r>
      <w:r w:rsidRPr="00340483">
        <w:rPr>
          <w:spacing w:val="-7"/>
          <w:sz w:val="24"/>
          <w:lang w:val="sq-AL"/>
        </w:rPr>
        <w:t xml:space="preserve"> </w:t>
      </w:r>
      <w:r w:rsidRPr="00340483">
        <w:rPr>
          <w:sz w:val="24"/>
          <w:lang w:val="sq-AL"/>
        </w:rPr>
        <w:t>detare.</w:t>
      </w:r>
    </w:p>
    <w:p w:rsidR="00D73401" w:rsidRPr="00340483" w:rsidRDefault="009A35A9">
      <w:pPr>
        <w:pStyle w:val="ListParagraph"/>
        <w:numPr>
          <w:ilvl w:val="0"/>
          <w:numId w:val="47"/>
        </w:numPr>
        <w:tabs>
          <w:tab w:val="left" w:pos="1120"/>
        </w:tabs>
        <w:spacing w:before="120" w:line="276" w:lineRule="auto"/>
        <w:ind w:right="1076"/>
        <w:jc w:val="both"/>
        <w:rPr>
          <w:sz w:val="24"/>
          <w:lang w:val="sq-AL"/>
        </w:rPr>
      </w:pPr>
      <w:r w:rsidRPr="00340483">
        <w:rPr>
          <w:sz w:val="24"/>
          <w:lang w:val="sq-AL"/>
        </w:rPr>
        <w:t>Qendrat e zhytjes me zhytës të specializuar, të cilët marrin pjesë në operacionet e Kërkim-Shpëtimit në</w:t>
      </w:r>
      <w:r w:rsidRPr="00340483">
        <w:rPr>
          <w:spacing w:val="-1"/>
          <w:sz w:val="24"/>
          <w:lang w:val="sq-AL"/>
        </w:rPr>
        <w:t xml:space="preserve"> </w:t>
      </w:r>
      <w:r w:rsidRPr="00340483">
        <w:rPr>
          <w:sz w:val="24"/>
          <w:lang w:val="sq-AL"/>
        </w:rPr>
        <w:t>det.</w:t>
      </w:r>
    </w:p>
    <w:p w:rsidR="00D73401" w:rsidRPr="00340483" w:rsidRDefault="009A35A9">
      <w:pPr>
        <w:pStyle w:val="ListParagraph"/>
        <w:numPr>
          <w:ilvl w:val="0"/>
          <w:numId w:val="47"/>
        </w:numPr>
        <w:tabs>
          <w:tab w:val="left" w:pos="1120"/>
        </w:tabs>
        <w:spacing w:before="119"/>
        <w:rPr>
          <w:sz w:val="24"/>
          <w:lang w:val="sq-AL"/>
        </w:rPr>
      </w:pPr>
      <w:r w:rsidRPr="00340483">
        <w:rPr>
          <w:sz w:val="24"/>
          <w:lang w:val="sq-AL"/>
        </w:rPr>
        <w:t>Qendrat operacionale të Durrësit dhe</w:t>
      </w:r>
      <w:r w:rsidRPr="00340483">
        <w:rPr>
          <w:spacing w:val="-1"/>
          <w:sz w:val="24"/>
          <w:lang w:val="sq-AL"/>
        </w:rPr>
        <w:t xml:space="preserve"> </w:t>
      </w:r>
      <w:r w:rsidRPr="00340483">
        <w:rPr>
          <w:sz w:val="24"/>
          <w:lang w:val="sq-AL"/>
        </w:rPr>
        <w:t>Vlorës.</w:t>
      </w:r>
    </w:p>
    <w:p w:rsidR="00D73401" w:rsidRPr="00340483" w:rsidRDefault="009A35A9">
      <w:pPr>
        <w:pStyle w:val="ListParagraph"/>
        <w:numPr>
          <w:ilvl w:val="0"/>
          <w:numId w:val="47"/>
        </w:numPr>
        <w:tabs>
          <w:tab w:val="left" w:pos="1120"/>
        </w:tabs>
        <w:spacing w:line="276" w:lineRule="auto"/>
        <w:ind w:right="1075"/>
        <w:jc w:val="both"/>
        <w:rPr>
          <w:sz w:val="24"/>
          <w:lang w:val="sq-AL"/>
        </w:rPr>
      </w:pPr>
      <w:r w:rsidRPr="00340483">
        <w:rPr>
          <w:sz w:val="24"/>
          <w:lang w:val="sq-AL"/>
        </w:rPr>
        <w:t xml:space="preserve">Pikat radioteknike janë të vendosura në Ksamil, Palermo, Sazan, Llogara, Guri i Gomares (Lushnjë), Durrës, Shëngjin. Ato monitorojnë gjatë gjithë kohës trafikun detar në hapësirën detare të përcaktuar. Radiokomunikimi me këto sigurohet në orare dhe intervale të caktuara kohore dhe për raste të vrojtimit apo të transmetimit të një emergjence detare, ato mund të </w:t>
      </w:r>
      <w:r w:rsidR="00E81585" w:rsidRPr="00340483">
        <w:rPr>
          <w:sz w:val="24"/>
          <w:lang w:val="sq-AL"/>
        </w:rPr>
        <w:t>transmetojnë</w:t>
      </w:r>
      <w:r w:rsidRPr="00340483">
        <w:rPr>
          <w:sz w:val="24"/>
          <w:lang w:val="sq-AL"/>
        </w:rPr>
        <w:t xml:space="preserve"> direkt të dhënat në Qendrën e Koordinim-Shpëtimit për mjetin detar apo personat në bord që janë në</w:t>
      </w:r>
      <w:r w:rsidRPr="00340483">
        <w:rPr>
          <w:spacing w:val="-5"/>
          <w:sz w:val="24"/>
          <w:lang w:val="sq-AL"/>
        </w:rPr>
        <w:t xml:space="preserve"> </w:t>
      </w:r>
      <w:r w:rsidRPr="00340483">
        <w:rPr>
          <w:sz w:val="24"/>
          <w:lang w:val="sq-AL"/>
        </w:rPr>
        <w:t>rrezik.</w:t>
      </w:r>
    </w:p>
    <w:p w:rsidR="00D73401" w:rsidRPr="00340483" w:rsidRDefault="009A35A9">
      <w:pPr>
        <w:pStyle w:val="BodyText"/>
        <w:spacing w:before="121"/>
        <w:ind w:left="219"/>
        <w:jc w:val="both"/>
        <w:rPr>
          <w:lang w:val="sq-AL"/>
        </w:rPr>
      </w:pPr>
      <w:r w:rsidRPr="00340483">
        <w:rPr>
          <w:lang w:val="sq-AL"/>
        </w:rPr>
        <w:t>Venddislokimi për anijet e FD:.</w:t>
      </w:r>
    </w:p>
    <w:p w:rsidR="00D73401" w:rsidRPr="00340483" w:rsidRDefault="009A35A9">
      <w:pPr>
        <w:pStyle w:val="ListParagraph"/>
        <w:numPr>
          <w:ilvl w:val="0"/>
          <w:numId w:val="46"/>
        </w:numPr>
        <w:tabs>
          <w:tab w:val="left" w:pos="939"/>
          <w:tab w:val="left" w:pos="940"/>
        </w:tabs>
        <w:spacing w:before="160"/>
        <w:rPr>
          <w:sz w:val="24"/>
          <w:lang w:val="sq-AL"/>
        </w:rPr>
      </w:pPr>
      <w:r w:rsidRPr="00340483">
        <w:rPr>
          <w:sz w:val="24"/>
          <w:lang w:val="sq-AL"/>
        </w:rPr>
        <w:t>4 anije të klasit “Iliria” , 2 në Pashaliman dhe 2 në Portin e</w:t>
      </w:r>
      <w:r w:rsidRPr="00340483">
        <w:rPr>
          <w:spacing w:val="-7"/>
          <w:sz w:val="24"/>
          <w:lang w:val="sq-AL"/>
        </w:rPr>
        <w:t xml:space="preserve"> </w:t>
      </w:r>
      <w:r w:rsidRPr="00340483">
        <w:rPr>
          <w:sz w:val="24"/>
          <w:lang w:val="sq-AL"/>
        </w:rPr>
        <w:t>Durrësit</w:t>
      </w:r>
    </w:p>
    <w:p w:rsidR="00D73401" w:rsidRPr="00340483" w:rsidRDefault="009A35A9">
      <w:pPr>
        <w:pStyle w:val="ListParagraph"/>
        <w:numPr>
          <w:ilvl w:val="0"/>
          <w:numId w:val="46"/>
        </w:numPr>
        <w:tabs>
          <w:tab w:val="left" w:pos="939"/>
          <w:tab w:val="left" w:pos="940"/>
        </w:tabs>
        <w:spacing w:before="163"/>
        <w:rPr>
          <w:sz w:val="24"/>
          <w:lang w:val="sq-AL"/>
        </w:rPr>
      </w:pPr>
      <w:r w:rsidRPr="00340483">
        <w:rPr>
          <w:sz w:val="24"/>
          <w:lang w:val="sq-AL"/>
        </w:rPr>
        <w:t>5 anije të klasit “Drini”, 3 në Pashaliman dhe 2 në Kepin e</w:t>
      </w:r>
      <w:r w:rsidRPr="00340483">
        <w:rPr>
          <w:spacing w:val="-5"/>
          <w:sz w:val="24"/>
          <w:lang w:val="sq-AL"/>
        </w:rPr>
        <w:t xml:space="preserve"> </w:t>
      </w:r>
      <w:r w:rsidRPr="00340483">
        <w:rPr>
          <w:sz w:val="24"/>
          <w:lang w:val="sq-AL"/>
        </w:rPr>
        <w:t>Palit</w:t>
      </w:r>
    </w:p>
    <w:p w:rsidR="00D73401" w:rsidRPr="00340483" w:rsidRDefault="009A35A9">
      <w:pPr>
        <w:pStyle w:val="ListParagraph"/>
        <w:numPr>
          <w:ilvl w:val="0"/>
          <w:numId w:val="46"/>
        </w:numPr>
        <w:tabs>
          <w:tab w:val="left" w:pos="939"/>
          <w:tab w:val="left" w:pos="940"/>
        </w:tabs>
        <w:spacing w:before="159"/>
        <w:rPr>
          <w:sz w:val="24"/>
          <w:lang w:val="sq-AL"/>
        </w:rPr>
      </w:pPr>
      <w:r w:rsidRPr="00340483">
        <w:rPr>
          <w:sz w:val="24"/>
          <w:lang w:val="sq-AL"/>
        </w:rPr>
        <w:t>3 anije të klasit “Era, 2“në Pashaliman dhe 1 në Kepin e</w:t>
      </w:r>
      <w:r w:rsidRPr="00340483">
        <w:rPr>
          <w:spacing w:val="-7"/>
          <w:sz w:val="24"/>
          <w:lang w:val="sq-AL"/>
        </w:rPr>
        <w:t xml:space="preserve"> </w:t>
      </w:r>
      <w:r w:rsidRPr="00340483">
        <w:rPr>
          <w:sz w:val="24"/>
          <w:lang w:val="sq-AL"/>
        </w:rPr>
        <w:t>Palit</w:t>
      </w:r>
    </w:p>
    <w:p w:rsidR="00D73401" w:rsidRPr="00340483" w:rsidRDefault="009A35A9">
      <w:pPr>
        <w:pStyle w:val="ListParagraph"/>
        <w:numPr>
          <w:ilvl w:val="0"/>
          <w:numId w:val="46"/>
        </w:numPr>
        <w:tabs>
          <w:tab w:val="left" w:pos="939"/>
          <w:tab w:val="left" w:pos="940"/>
        </w:tabs>
        <w:spacing w:before="162"/>
        <w:rPr>
          <w:sz w:val="24"/>
          <w:lang w:val="sq-AL"/>
        </w:rPr>
      </w:pPr>
      <w:r w:rsidRPr="00340483">
        <w:rPr>
          <w:sz w:val="24"/>
          <w:lang w:val="sq-AL"/>
        </w:rPr>
        <w:t>2 anije të kalsit “25 dhjetori“, 1në Pashaliman dhe 1 në Kepin e</w:t>
      </w:r>
      <w:r w:rsidRPr="00340483">
        <w:rPr>
          <w:spacing w:val="-6"/>
          <w:sz w:val="24"/>
          <w:lang w:val="sq-AL"/>
        </w:rPr>
        <w:t xml:space="preserve"> </w:t>
      </w:r>
      <w:r w:rsidRPr="00340483">
        <w:rPr>
          <w:sz w:val="24"/>
          <w:lang w:val="sq-AL"/>
        </w:rPr>
        <w:t>Palit</w:t>
      </w:r>
    </w:p>
    <w:p w:rsidR="00D73401" w:rsidRPr="00340483" w:rsidRDefault="009A35A9">
      <w:pPr>
        <w:pStyle w:val="BodyText"/>
        <w:spacing w:before="160" w:line="276" w:lineRule="auto"/>
        <w:ind w:left="219" w:right="1072"/>
        <w:rPr>
          <w:lang w:val="sq-AL"/>
        </w:rPr>
      </w:pPr>
      <w:r w:rsidRPr="00340483">
        <w:rPr>
          <w:lang w:val="sq-AL"/>
        </w:rPr>
        <w:t>Shënim: Të shtohet se numri i emergjencës për fatkeqësi detare, është numri 125 pa pagesë.</w:t>
      </w:r>
    </w:p>
    <w:p w:rsidR="00D73401" w:rsidRPr="00340483" w:rsidRDefault="00D73401">
      <w:pPr>
        <w:spacing w:line="276" w:lineRule="auto"/>
        <w:rPr>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08" w:name="_Toc13486706"/>
      <w:bookmarkStart w:id="309" w:name="_Toc13487667"/>
      <w:r w:rsidRPr="00340483">
        <w:lastRenderedPageBreak/>
        <w:t>SHTOJCA C: Lidhja 4/1</w:t>
      </w:r>
      <w:bookmarkEnd w:id="308"/>
      <w:bookmarkEnd w:id="309"/>
    </w:p>
    <w:p w:rsidR="00D73401" w:rsidRPr="00340483" w:rsidRDefault="009A35A9">
      <w:pPr>
        <w:spacing w:before="161"/>
        <w:ind w:left="219"/>
        <w:rPr>
          <w:b/>
          <w:sz w:val="24"/>
          <w:lang w:val="sq-AL"/>
        </w:rPr>
      </w:pPr>
      <w:r w:rsidRPr="00340483">
        <w:rPr>
          <w:b/>
          <w:sz w:val="24"/>
          <w:lang w:val="sq-AL"/>
        </w:rPr>
        <w:t>KAPACITETET E FORCËS DETARE/ROJËS BREGDETARE</w:t>
      </w:r>
    </w:p>
    <w:p w:rsidR="00D73401" w:rsidRPr="00340483" w:rsidRDefault="00D73401">
      <w:pPr>
        <w:pStyle w:val="BodyText"/>
        <w:spacing w:before="3"/>
        <w:rPr>
          <w:b/>
          <w:sz w:val="14"/>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2182"/>
        <w:gridCol w:w="763"/>
        <w:gridCol w:w="1668"/>
        <w:gridCol w:w="1779"/>
        <w:gridCol w:w="809"/>
        <w:gridCol w:w="996"/>
      </w:tblGrid>
      <w:tr w:rsidR="00D73401" w:rsidRPr="00340483">
        <w:trPr>
          <w:trHeight w:val="753"/>
        </w:trPr>
        <w:tc>
          <w:tcPr>
            <w:tcW w:w="530" w:type="dxa"/>
            <w:vMerge w:val="restart"/>
            <w:shd w:val="clear" w:color="auto" w:fill="D9D9D9"/>
          </w:tcPr>
          <w:p w:rsidR="00D73401" w:rsidRPr="00340483" w:rsidRDefault="009A35A9">
            <w:pPr>
              <w:pStyle w:val="TableParagraph"/>
              <w:spacing w:line="270" w:lineRule="exact"/>
              <w:ind w:left="107"/>
              <w:rPr>
                <w:sz w:val="24"/>
                <w:lang w:val="sq-AL"/>
              </w:rPr>
            </w:pPr>
            <w:r w:rsidRPr="00340483">
              <w:rPr>
                <w:sz w:val="24"/>
                <w:lang w:val="sq-AL"/>
              </w:rPr>
              <w:t>Nr.</w:t>
            </w:r>
          </w:p>
        </w:tc>
        <w:tc>
          <w:tcPr>
            <w:tcW w:w="2182" w:type="dxa"/>
            <w:vMerge w:val="restart"/>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Lloji i operacionit</w:t>
            </w:r>
          </w:p>
        </w:tc>
        <w:tc>
          <w:tcPr>
            <w:tcW w:w="763" w:type="dxa"/>
            <w:vMerge w:val="restart"/>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Forca</w:t>
            </w:r>
          </w:p>
        </w:tc>
        <w:tc>
          <w:tcPr>
            <w:tcW w:w="1668" w:type="dxa"/>
            <w:vMerge w:val="restart"/>
            <w:shd w:val="clear" w:color="auto" w:fill="D9D9D9"/>
          </w:tcPr>
          <w:p w:rsidR="00D73401" w:rsidRPr="00340483" w:rsidRDefault="009A35A9">
            <w:pPr>
              <w:pStyle w:val="TableParagraph"/>
              <w:spacing w:line="270" w:lineRule="exact"/>
              <w:ind w:left="108"/>
              <w:rPr>
                <w:sz w:val="24"/>
                <w:lang w:val="sq-AL"/>
              </w:rPr>
            </w:pPr>
            <w:r w:rsidRPr="00340483">
              <w:rPr>
                <w:sz w:val="24"/>
                <w:lang w:val="sq-AL"/>
              </w:rPr>
              <w:t>Mjete</w:t>
            </w:r>
          </w:p>
        </w:tc>
        <w:tc>
          <w:tcPr>
            <w:tcW w:w="1779" w:type="dxa"/>
            <w:vMerge w:val="restart"/>
            <w:shd w:val="clear" w:color="auto" w:fill="D9D9D9"/>
          </w:tcPr>
          <w:p w:rsidR="00D73401" w:rsidRPr="00340483" w:rsidRDefault="009A35A9">
            <w:pPr>
              <w:pStyle w:val="TableParagraph"/>
              <w:spacing w:line="270" w:lineRule="exact"/>
              <w:ind w:left="176"/>
              <w:rPr>
                <w:sz w:val="24"/>
                <w:lang w:val="sq-AL"/>
              </w:rPr>
            </w:pPr>
            <w:r w:rsidRPr="00340483">
              <w:rPr>
                <w:sz w:val="24"/>
                <w:lang w:val="sq-AL"/>
              </w:rPr>
              <w:t>Venddislokimi</w:t>
            </w:r>
          </w:p>
        </w:tc>
        <w:tc>
          <w:tcPr>
            <w:tcW w:w="1805" w:type="dxa"/>
            <w:gridSpan w:val="2"/>
            <w:shd w:val="clear" w:color="auto" w:fill="D9D9D9"/>
          </w:tcPr>
          <w:p w:rsidR="00D73401" w:rsidRPr="00340483" w:rsidRDefault="009A35A9">
            <w:pPr>
              <w:pStyle w:val="TableParagraph"/>
              <w:spacing w:line="276" w:lineRule="auto"/>
              <w:ind w:left="252" w:right="192" w:hanging="29"/>
              <w:rPr>
                <w:sz w:val="24"/>
                <w:lang w:val="sq-AL"/>
              </w:rPr>
            </w:pPr>
            <w:r w:rsidRPr="00340483">
              <w:rPr>
                <w:sz w:val="24"/>
                <w:lang w:val="sq-AL"/>
              </w:rPr>
              <w:t>Koha e vënies në gatishmëri</w:t>
            </w:r>
          </w:p>
        </w:tc>
      </w:tr>
      <w:tr w:rsidR="00D73401" w:rsidRPr="00340483">
        <w:trPr>
          <w:trHeight w:val="438"/>
        </w:trPr>
        <w:tc>
          <w:tcPr>
            <w:tcW w:w="530" w:type="dxa"/>
            <w:vMerge/>
            <w:tcBorders>
              <w:top w:val="nil"/>
            </w:tcBorders>
            <w:shd w:val="clear" w:color="auto" w:fill="D9D9D9"/>
          </w:tcPr>
          <w:p w:rsidR="00D73401" w:rsidRPr="00340483" w:rsidRDefault="00D73401">
            <w:pPr>
              <w:rPr>
                <w:sz w:val="2"/>
                <w:szCs w:val="2"/>
                <w:lang w:val="sq-AL"/>
              </w:rPr>
            </w:pPr>
          </w:p>
        </w:tc>
        <w:tc>
          <w:tcPr>
            <w:tcW w:w="2182" w:type="dxa"/>
            <w:vMerge/>
            <w:tcBorders>
              <w:top w:val="nil"/>
            </w:tcBorders>
            <w:shd w:val="clear" w:color="auto" w:fill="D9D9D9"/>
          </w:tcPr>
          <w:p w:rsidR="00D73401" w:rsidRPr="00340483" w:rsidRDefault="00D73401">
            <w:pPr>
              <w:rPr>
                <w:sz w:val="2"/>
                <w:szCs w:val="2"/>
                <w:lang w:val="sq-AL"/>
              </w:rPr>
            </w:pPr>
          </w:p>
        </w:tc>
        <w:tc>
          <w:tcPr>
            <w:tcW w:w="763" w:type="dxa"/>
            <w:vMerge/>
            <w:tcBorders>
              <w:top w:val="nil"/>
            </w:tcBorders>
            <w:shd w:val="clear" w:color="auto" w:fill="D9D9D9"/>
          </w:tcPr>
          <w:p w:rsidR="00D73401" w:rsidRPr="00340483" w:rsidRDefault="00D73401">
            <w:pPr>
              <w:rPr>
                <w:sz w:val="2"/>
                <w:szCs w:val="2"/>
                <w:lang w:val="sq-AL"/>
              </w:rPr>
            </w:pPr>
          </w:p>
        </w:tc>
        <w:tc>
          <w:tcPr>
            <w:tcW w:w="1668" w:type="dxa"/>
            <w:vMerge/>
            <w:tcBorders>
              <w:top w:val="nil"/>
            </w:tcBorders>
            <w:shd w:val="clear" w:color="auto" w:fill="D9D9D9"/>
          </w:tcPr>
          <w:p w:rsidR="00D73401" w:rsidRPr="00340483" w:rsidRDefault="00D73401">
            <w:pPr>
              <w:rPr>
                <w:sz w:val="2"/>
                <w:szCs w:val="2"/>
                <w:lang w:val="sq-AL"/>
              </w:rPr>
            </w:pPr>
          </w:p>
        </w:tc>
        <w:tc>
          <w:tcPr>
            <w:tcW w:w="1779" w:type="dxa"/>
            <w:vMerge/>
            <w:tcBorders>
              <w:top w:val="nil"/>
            </w:tcBorders>
            <w:shd w:val="clear" w:color="auto" w:fill="D9D9D9"/>
          </w:tcPr>
          <w:p w:rsidR="00D73401" w:rsidRPr="00340483" w:rsidRDefault="00D73401">
            <w:pPr>
              <w:rPr>
                <w:sz w:val="2"/>
                <w:szCs w:val="2"/>
                <w:lang w:val="sq-AL"/>
              </w:rPr>
            </w:pPr>
          </w:p>
        </w:tc>
        <w:tc>
          <w:tcPr>
            <w:tcW w:w="809" w:type="dxa"/>
            <w:shd w:val="clear" w:color="auto" w:fill="D9D9D9"/>
          </w:tcPr>
          <w:p w:rsidR="00D73401" w:rsidRPr="00340483" w:rsidRDefault="00D73401">
            <w:pPr>
              <w:pStyle w:val="TableParagraph"/>
              <w:rPr>
                <w:lang w:val="sq-AL"/>
              </w:rPr>
            </w:pPr>
          </w:p>
        </w:tc>
        <w:tc>
          <w:tcPr>
            <w:tcW w:w="996" w:type="dxa"/>
            <w:shd w:val="clear" w:color="auto" w:fill="D9D9D9"/>
          </w:tcPr>
          <w:p w:rsidR="00D73401" w:rsidRPr="00340483" w:rsidRDefault="00D73401">
            <w:pPr>
              <w:pStyle w:val="TableParagraph"/>
              <w:rPr>
                <w:lang w:val="sq-AL"/>
              </w:rPr>
            </w:pPr>
          </w:p>
        </w:tc>
      </w:tr>
      <w:tr w:rsidR="00D73401" w:rsidRPr="00340483">
        <w:trPr>
          <w:trHeight w:val="1072"/>
        </w:trPr>
        <w:tc>
          <w:tcPr>
            <w:tcW w:w="530"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2182" w:type="dxa"/>
          </w:tcPr>
          <w:p w:rsidR="00D73401" w:rsidRPr="00340483" w:rsidRDefault="009A35A9">
            <w:pPr>
              <w:pStyle w:val="TableParagraph"/>
              <w:spacing w:line="276" w:lineRule="auto"/>
              <w:ind w:left="108" w:right="144"/>
              <w:rPr>
                <w:sz w:val="24"/>
                <w:lang w:val="sq-AL"/>
              </w:rPr>
            </w:pPr>
            <w:r w:rsidRPr="00340483">
              <w:rPr>
                <w:sz w:val="24"/>
                <w:lang w:val="sq-AL"/>
              </w:rPr>
              <w:t>Për kërkim-shpëtim në det (aksidente ajrore dhe detare)</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6" w:lineRule="auto"/>
              <w:ind w:left="108" w:right="270"/>
              <w:rPr>
                <w:sz w:val="24"/>
                <w:lang w:val="sq-AL"/>
              </w:rPr>
            </w:pPr>
            <w:r w:rsidRPr="00340483">
              <w:rPr>
                <w:sz w:val="24"/>
                <w:lang w:val="sq-AL"/>
              </w:rPr>
              <w:t>3 Anije të klasit “Iliria”</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3"/>
        </w:trPr>
        <w:tc>
          <w:tcPr>
            <w:tcW w:w="530" w:type="dxa"/>
          </w:tcPr>
          <w:p w:rsidR="00D73401" w:rsidRPr="00340483" w:rsidRDefault="00D73401">
            <w:pPr>
              <w:pStyle w:val="TableParagraph"/>
              <w:rPr>
                <w:lang w:val="sq-AL"/>
              </w:rPr>
            </w:pPr>
          </w:p>
        </w:tc>
        <w:tc>
          <w:tcPr>
            <w:tcW w:w="2182" w:type="dxa"/>
          </w:tcPr>
          <w:p w:rsidR="00D73401" w:rsidRPr="00340483" w:rsidRDefault="00D73401">
            <w:pPr>
              <w:pStyle w:val="TableParagraph"/>
              <w:rPr>
                <w:lang w:val="sq-AL"/>
              </w:rPr>
            </w:pP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6" w:lineRule="auto"/>
              <w:ind w:left="108" w:right="230"/>
              <w:rPr>
                <w:sz w:val="24"/>
                <w:lang w:val="sq-AL"/>
              </w:rPr>
            </w:pPr>
            <w:r w:rsidRPr="00340483">
              <w:rPr>
                <w:sz w:val="24"/>
                <w:lang w:val="sq-AL"/>
              </w:rPr>
              <w:t>5 Anije të klasit “Drini”</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D73401">
            <w:pPr>
              <w:pStyle w:val="TableParagraph"/>
              <w:rPr>
                <w:lang w:val="sq-AL"/>
              </w:rPr>
            </w:pPr>
          </w:p>
        </w:tc>
        <w:tc>
          <w:tcPr>
            <w:tcW w:w="2182" w:type="dxa"/>
          </w:tcPr>
          <w:p w:rsidR="00D73401" w:rsidRPr="00340483" w:rsidRDefault="00D73401">
            <w:pPr>
              <w:pStyle w:val="TableParagraph"/>
              <w:rPr>
                <w:lang w:val="sq-AL"/>
              </w:rPr>
            </w:pP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8" w:lineRule="auto"/>
              <w:ind w:left="108" w:right="403"/>
              <w:rPr>
                <w:sz w:val="24"/>
                <w:lang w:val="sq-AL"/>
              </w:rPr>
            </w:pPr>
            <w:r w:rsidRPr="00340483">
              <w:rPr>
                <w:sz w:val="24"/>
                <w:lang w:val="sq-AL"/>
              </w:rPr>
              <w:t>3 Anije të klasit “Era”</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1072"/>
        </w:trPr>
        <w:tc>
          <w:tcPr>
            <w:tcW w:w="530" w:type="dxa"/>
          </w:tcPr>
          <w:p w:rsidR="00D73401" w:rsidRPr="00340483" w:rsidRDefault="00D73401">
            <w:pPr>
              <w:pStyle w:val="TableParagraph"/>
              <w:rPr>
                <w:lang w:val="sq-AL"/>
              </w:rPr>
            </w:pPr>
          </w:p>
        </w:tc>
        <w:tc>
          <w:tcPr>
            <w:tcW w:w="2182" w:type="dxa"/>
          </w:tcPr>
          <w:p w:rsidR="00D73401" w:rsidRPr="00340483" w:rsidRDefault="00D73401">
            <w:pPr>
              <w:pStyle w:val="TableParagraph"/>
              <w:rPr>
                <w:lang w:val="sq-AL"/>
              </w:rPr>
            </w:pP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2 Anije të</w:t>
            </w:r>
          </w:p>
          <w:p w:rsidR="00D73401" w:rsidRPr="00340483" w:rsidRDefault="009A35A9">
            <w:pPr>
              <w:pStyle w:val="TableParagraph"/>
              <w:spacing w:before="41" w:line="278" w:lineRule="auto"/>
              <w:ind w:left="108" w:right="603"/>
              <w:rPr>
                <w:sz w:val="24"/>
                <w:lang w:val="sq-AL"/>
              </w:rPr>
            </w:pPr>
            <w:r w:rsidRPr="00340483">
              <w:rPr>
                <w:sz w:val="24"/>
                <w:lang w:val="sq-AL"/>
              </w:rPr>
              <w:t>klasit “25 Dhjetori”</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3"/>
        </w:trPr>
        <w:tc>
          <w:tcPr>
            <w:tcW w:w="530"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182" w:type="dxa"/>
          </w:tcPr>
          <w:p w:rsidR="00D73401" w:rsidRPr="00340483" w:rsidRDefault="009A35A9">
            <w:pPr>
              <w:pStyle w:val="TableParagraph"/>
              <w:spacing w:line="276" w:lineRule="auto"/>
              <w:ind w:left="108" w:right="624"/>
              <w:rPr>
                <w:sz w:val="24"/>
                <w:lang w:val="sq-AL"/>
              </w:rPr>
            </w:pPr>
            <w:r w:rsidRPr="00340483">
              <w:rPr>
                <w:sz w:val="24"/>
                <w:lang w:val="sq-AL"/>
              </w:rPr>
              <w:t>Mbështetja me transport</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Flotilja Detare</w:t>
            </w:r>
          </w:p>
        </w:tc>
        <w:tc>
          <w:tcPr>
            <w:tcW w:w="1779" w:type="dxa"/>
          </w:tcPr>
          <w:p w:rsidR="00D73401" w:rsidRPr="00340483" w:rsidRDefault="009A35A9">
            <w:pPr>
              <w:pStyle w:val="TableParagraph"/>
              <w:spacing w:line="276" w:lineRule="auto"/>
              <w:ind w:left="108" w:right="474"/>
              <w:rPr>
                <w:sz w:val="24"/>
                <w:lang w:val="sq-AL"/>
              </w:rPr>
            </w:pPr>
            <w:r w:rsidRPr="00340483">
              <w:rPr>
                <w:sz w:val="24"/>
                <w:lang w:val="sq-AL"/>
              </w:rPr>
              <w:t>Pashaliman, Vlorë</w:t>
            </w: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6"/>
        </w:trPr>
        <w:tc>
          <w:tcPr>
            <w:tcW w:w="530" w:type="dxa"/>
          </w:tcPr>
          <w:p w:rsidR="00D73401" w:rsidRPr="00340483" w:rsidRDefault="009A35A9">
            <w:pPr>
              <w:pStyle w:val="TableParagraph"/>
              <w:spacing w:line="273" w:lineRule="exact"/>
              <w:ind w:left="107"/>
              <w:rPr>
                <w:sz w:val="24"/>
                <w:lang w:val="sq-AL"/>
              </w:rPr>
            </w:pPr>
            <w:r w:rsidRPr="00340483">
              <w:rPr>
                <w:sz w:val="24"/>
                <w:lang w:val="sq-AL"/>
              </w:rPr>
              <w:t>3</w:t>
            </w:r>
          </w:p>
        </w:tc>
        <w:tc>
          <w:tcPr>
            <w:tcW w:w="2182" w:type="dxa"/>
          </w:tcPr>
          <w:p w:rsidR="00D73401" w:rsidRPr="00340483" w:rsidRDefault="009A35A9">
            <w:pPr>
              <w:pStyle w:val="TableParagraph"/>
              <w:spacing w:line="276" w:lineRule="auto"/>
              <w:ind w:left="108" w:right="624"/>
              <w:rPr>
                <w:sz w:val="24"/>
                <w:lang w:val="sq-AL"/>
              </w:rPr>
            </w:pPr>
            <w:r w:rsidRPr="00340483">
              <w:rPr>
                <w:sz w:val="24"/>
                <w:lang w:val="sq-AL"/>
              </w:rPr>
              <w:t>Mbështetja me ndërlidhje</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6" w:lineRule="auto"/>
              <w:ind w:left="108" w:right="262"/>
              <w:rPr>
                <w:sz w:val="24"/>
                <w:lang w:val="sq-AL"/>
              </w:rPr>
            </w:pPr>
            <w:r w:rsidRPr="00340483">
              <w:rPr>
                <w:sz w:val="24"/>
                <w:lang w:val="sq-AL"/>
              </w:rPr>
              <w:t>Radio dore SX-200 VHF</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8727" w:type="dxa"/>
            <w:gridSpan w:val="7"/>
          </w:tcPr>
          <w:p w:rsidR="00D73401" w:rsidRPr="00340483" w:rsidRDefault="009A35A9">
            <w:pPr>
              <w:pStyle w:val="TableParagraph"/>
              <w:spacing w:line="270" w:lineRule="exact"/>
              <w:ind w:left="107"/>
              <w:rPr>
                <w:sz w:val="24"/>
                <w:lang w:val="sq-AL"/>
              </w:rPr>
            </w:pPr>
            <w:r w:rsidRPr="00340483">
              <w:rPr>
                <w:sz w:val="24"/>
                <w:lang w:val="sq-AL"/>
              </w:rPr>
              <w:t>Qendra e zhytjes</w:t>
            </w:r>
          </w:p>
        </w:tc>
      </w:tr>
      <w:tr w:rsidR="00D73401" w:rsidRPr="00340483">
        <w:trPr>
          <w:trHeight w:val="755"/>
        </w:trPr>
        <w:tc>
          <w:tcPr>
            <w:tcW w:w="530" w:type="dxa"/>
          </w:tcPr>
          <w:p w:rsidR="00D73401" w:rsidRPr="00340483" w:rsidRDefault="009A35A9">
            <w:pPr>
              <w:pStyle w:val="TableParagraph"/>
              <w:spacing w:line="273" w:lineRule="exact"/>
              <w:ind w:left="107"/>
              <w:rPr>
                <w:sz w:val="24"/>
                <w:lang w:val="sq-AL"/>
              </w:rPr>
            </w:pPr>
            <w:r w:rsidRPr="00340483">
              <w:rPr>
                <w:sz w:val="24"/>
                <w:lang w:val="sq-AL"/>
              </w:rPr>
              <w:t>1</w:t>
            </w:r>
          </w:p>
        </w:tc>
        <w:tc>
          <w:tcPr>
            <w:tcW w:w="2182" w:type="dxa"/>
          </w:tcPr>
          <w:p w:rsidR="00D73401" w:rsidRPr="00340483" w:rsidRDefault="009A35A9">
            <w:pPr>
              <w:pStyle w:val="TableParagraph"/>
              <w:spacing w:line="276" w:lineRule="auto"/>
              <w:ind w:left="108" w:right="144"/>
              <w:rPr>
                <w:sz w:val="24"/>
                <w:lang w:val="sq-AL"/>
              </w:rPr>
            </w:pPr>
            <w:r w:rsidRPr="00340483">
              <w:rPr>
                <w:sz w:val="24"/>
                <w:lang w:val="sq-AL"/>
              </w:rPr>
              <w:t>Oficer drejtues zhytje për</w:t>
            </w:r>
          </w:p>
        </w:tc>
        <w:tc>
          <w:tcPr>
            <w:tcW w:w="763" w:type="dxa"/>
          </w:tcPr>
          <w:p w:rsidR="00D73401" w:rsidRPr="00340483" w:rsidRDefault="009A35A9">
            <w:pPr>
              <w:pStyle w:val="TableParagraph"/>
              <w:spacing w:line="273" w:lineRule="exact"/>
              <w:ind w:left="108"/>
              <w:rPr>
                <w:sz w:val="24"/>
                <w:lang w:val="sq-AL"/>
              </w:rPr>
            </w:pPr>
            <w:r w:rsidRPr="00340483">
              <w:rPr>
                <w:sz w:val="24"/>
                <w:lang w:val="sq-AL"/>
              </w:rPr>
              <w:t>1</w:t>
            </w:r>
          </w:p>
        </w:tc>
        <w:tc>
          <w:tcPr>
            <w:tcW w:w="1668" w:type="dxa"/>
          </w:tcPr>
          <w:p w:rsidR="00D73401" w:rsidRPr="00340483" w:rsidRDefault="00D73401">
            <w:pPr>
              <w:pStyle w:val="TableParagraph"/>
              <w:rPr>
                <w:lang w:val="sq-AL"/>
              </w:rPr>
            </w:pP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182" w:type="dxa"/>
          </w:tcPr>
          <w:p w:rsidR="00D73401" w:rsidRPr="00340483" w:rsidRDefault="009A35A9">
            <w:pPr>
              <w:pStyle w:val="TableParagraph"/>
              <w:spacing w:line="276" w:lineRule="auto"/>
              <w:ind w:left="108" w:right="697"/>
              <w:rPr>
                <w:sz w:val="24"/>
                <w:lang w:val="sq-AL"/>
              </w:rPr>
            </w:pPr>
            <w:r w:rsidRPr="00340483">
              <w:rPr>
                <w:sz w:val="24"/>
                <w:lang w:val="sq-AL"/>
              </w:rPr>
              <w:t>Ndihmësmjek Fiziolog</w:t>
            </w:r>
          </w:p>
        </w:tc>
        <w:tc>
          <w:tcPr>
            <w:tcW w:w="763"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668" w:type="dxa"/>
          </w:tcPr>
          <w:p w:rsidR="00D73401" w:rsidRPr="00340483" w:rsidRDefault="00D73401">
            <w:pPr>
              <w:pStyle w:val="TableParagraph"/>
              <w:rPr>
                <w:lang w:val="sq-AL"/>
              </w:rPr>
            </w:pP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182" w:type="dxa"/>
          </w:tcPr>
          <w:p w:rsidR="00D73401" w:rsidRPr="00340483" w:rsidRDefault="009A35A9">
            <w:pPr>
              <w:pStyle w:val="TableParagraph"/>
              <w:spacing w:line="270" w:lineRule="exact"/>
              <w:ind w:left="108"/>
              <w:rPr>
                <w:sz w:val="24"/>
                <w:lang w:val="sq-AL"/>
              </w:rPr>
            </w:pPr>
            <w:r w:rsidRPr="00340483">
              <w:rPr>
                <w:sz w:val="24"/>
                <w:lang w:val="sq-AL"/>
              </w:rPr>
              <w:t>Polumbarë</w:t>
            </w:r>
          </w:p>
        </w:tc>
        <w:tc>
          <w:tcPr>
            <w:tcW w:w="763" w:type="dxa"/>
          </w:tcPr>
          <w:p w:rsidR="00D73401" w:rsidRPr="00340483" w:rsidRDefault="009A35A9">
            <w:pPr>
              <w:pStyle w:val="TableParagraph"/>
              <w:spacing w:line="270" w:lineRule="exact"/>
              <w:ind w:left="108"/>
              <w:rPr>
                <w:sz w:val="24"/>
                <w:lang w:val="sq-AL"/>
              </w:rPr>
            </w:pPr>
            <w:r w:rsidRPr="00340483">
              <w:rPr>
                <w:sz w:val="24"/>
                <w:lang w:val="sq-AL"/>
              </w:rPr>
              <w:t>5</w:t>
            </w:r>
          </w:p>
        </w:tc>
        <w:tc>
          <w:tcPr>
            <w:tcW w:w="1668" w:type="dxa"/>
          </w:tcPr>
          <w:p w:rsidR="00D73401" w:rsidRPr="00340483" w:rsidRDefault="00D73401">
            <w:pPr>
              <w:pStyle w:val="TableParagraph"/>
              <w:rPr>
                <w:lang w:val="sq-AL"/>
              </w:rPr>
            </w:pP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9"/>
        </w:trPr>
        <w:tc>
          <w:tcPr>
            <w:tcW w:w="8727" w:type="dxa"/>
            <w:gridSpan w:val="7"/>
          </w:tcPr>
          <w:p w:rsidR="00D73401" w:rsidRPr="00340483" w:rsidRDefault="009A35A9">
            <w:pPr>
              <w:pStyle w:val="TableParagraph"/>
              <w:spacing w:line="271" w:lineRule="exact"/>
              <w:ind w:left="107"/>
              <w:rPr>
                <w:sz w:val="24"/>
                <w:lang w:val="sq-AL"/>
              </w:rPr>
            </w:pPr>
            <w:r w:rsidRPr="00340483">
              <w:rPr>
                <w:sz w:val="24"/>
                <w:lang w:val="sq-AL"/>
              </w:rPr>
              <w:t>Pajisje polumbare</w:t>
            </w:r>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2182" w:type="dxa"/>
          </w:tcPr>
          <w:p w:rsidR="00D73401" w:rsidRPr="00340483" w:rsidRDefault="009A35A9">
            <w:pPr>
              <w:pStyle w:val="TableParagraph"/>
              <w:spacing w:line="270" w:lineRule="exact"/>
              <w:ind w:left="108"/>
              <w:rPr>
                <w:sz w:val="24"/>
                <w:lang w:val="sq-AL"/>
              </w:rPr>
            </w:pPr>
            <w:r w:rsidRPr="00340483">
              <w:rPr>
                <w:sz w:val="24"/>
                <w:lang w:val="sq-AL"/>
              </w:rPr>
              <w:t>Barelë transporti</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2 copë</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182" w:type="dxa"/>
          </w:tcPr>
          <w:p w:rsidR="00D73401" w:rsidRPr="00340483" w:rsidRDefault="009A35A9">
            <w:pPr>
              <w:pStyle w:val="TableParagraph"/>
              <w:spacing w:line="276" w:lineRule="auto"/>
              <w:ind w:left="108" w:right="271"/>
              <w:rPr>
                <w:sz w:val="24"/>
                <w:lang w:val="sq-AL"/>
              </w:rPr>
            </w:pPr>
            <w:r w:rsidRPr="00340483">
              <w:rPr>
                <w:sz w:val="24"/>
                <w:lang w:val="sq-AL"/>
              </w:rPr>
              <w:t>Çantë mjekësore e kompletuar</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182" w:type="dxa"/>
          </w:tcPr>
          <w:p w:rsidR="00D73401" w:rsidRPr="00340483" w:rsidRDefault="009A35A9">
            <w:pPr>
              <w:pStyle w:val="TableParagraph"/>
              <w:spacing w:line="270" w:lineRule="exact"/>
              <w:ind w:left="108"/>
              <w:rPr>
                <w:sz w:val="24"/>
                <w:lang w:val="sq-AL"/>
              </w:rPr>
            </w:pPr>
            <w:r w:rsidRPr="00340483">
              <w:rPr>
                <w:sz w:val="24"/>
                <w:lang w:val="sq-AL"/>
              </w:rPr>
              <w:t>Oksimetër</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182" w:type="dxa"/>
          </w:tcPr>
          <w:p w:rsidR="00D73401" w:rsidRPr="00340483" w:rsidRDefault="009A35A9">
            <w:pPr>
              <w:pStyle w:val="TableParagraph"/>
              <w:spacing w:line="270" w:lineRule="exact"/>
              <w:ind w:left="108"/>
              <w:rPr>
                <w:sz w:val="24"/>
                <w:lang w:val="sq-AL"/>
              </w:rPr>
            </w:pPr>
            <w:r w:rsidRPr="00340483">
              <w:rPr>
                <w:sz w:val="24"/>
                <w:lang w:val="sq-AL"/>
              </w:rPr>
              <w:t>Aerosteril fushor</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8"/>
        </w:trPr>
        <w:tc>
          <w:tcPr>
            <w:tcW w:w="530" w:type="dxa"/>
          </w:tcPr>
          <w:p w:rsidR="00D73401" w:rsidRPr="00340483" w:rsidRDefault="009A35A9">
            <w:pPr>
              <w:pStyle w:val="TableParagraph"/>
              <w:spacing w:line="273" w:lineRule="exact"/>
              <w:ind w:left="107"/>
              <w:rPr>
                <w:sz w:val="24"/>
                <w:lang w:val="sq-AL"/>
              </w:rPr>
            </w:pPr>
            <w:r w:rsidRPr="00340483">
              <w:rPr>
                <w:sz w:val="24"/>
                <w:lang w:val="sq-AL"/>
              </w:rPr>
              <w:t>5</w:t>
            </w:r>
          </w:p>
        </w:tc>
        <w:tc>
          <w:tcPr>
            <w:tcW w:w="2182" w:type="dxa"/>
          </w:tcPr>
          <w:p w:rsidR="00D73401" w:rsidRPr="00340483" w:rsidRDefault="009A35A9">
            <w:pPr>
              <w:pStyle w:val="TableParagraph"/>
              <w:spacing w:line="273" w:lineRule="exact"/>
              <w:ind w:left="108"/>
              <w:rPr>
                <w:sz w:val="24"/>
                <w:lang w:val="sq-AL"/>
              </w:rPr>
            </w:pPr>
            <w:r w:rsidRPr="00340483">
              <w:rPr>
                <w:sz w:val="24"/>
                <w:lang w:val="sq-AL"/>
              </w:rPr>
              <w:t>Krevat vizite</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3"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436"/>
        </w:trPr>
        <w:tc>
          <w:tcPr>
            <w:tcW w:w="530" w:type="dxa"/>
          </w:tcPr>
          <w:p w:rsidR="00D73401" w:rsidRPr="00340483" w:rsidRDefault="009A35A9">
            <w:pPr>
              <w:pStyle w:val="TableParagraph"/>
              <w:spacing w:line="271" w:lineRule="exact"/>
              <w:ind w:left="107"/>
              <w:rPr>
                <w:sz w:val="24"/>
                <w:lang w:val="sq-AL"/>
              </w:rPr>
            </w:pPr>
            <w:r w:rsidRPr="00340483">
              <w:rPr>
                <w:sz w:val="24"/>
                <w:lang w:val="sq-AL"/>
              </w:rPr>
              <w:t>6</w:t>
            </w:r>
          </w:p>
        </w:tc>
        <w:tc>
          <w:tcPr>
            <w:tcW w:w="2182" w:type="dxa"/>
          </w:tcPr>
          <w:p w:rsidR="00D73401" w:rsidRPr="00340483" w:rsidRDefault="009A35A9">
            <w:pPr>
              <w:pStyle w:val="TableParagraph"/>
              <w:spacing w:line="271" w:lineRule="exact"/>
              <w:ind w:left="108"/>
              <w:rPr>
                <w:sz w:val="24"/>
                <w:lang w:val="sq-AL"/>
              </w:rPr>
            </w:pPr>
            <w:r w:rsidRPr="00340483">
              <w:rPr>
                <w:sz w:val="24"/>
                <w:lang w:val="sq-AL"/>
              </w:rPr>
              <w:t>Dyshek sfungjeri</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1"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r w:rsidR="00D73401" w:rsidRPr="00340483">
        <w:trPr>
          <w:trHeight w:val="755"/>
        </w:trPr>
        <w:tc>
          <w:tcPr>
            <w:tcW w:w="530" w:type="dxa"/>
          </w:tcPr>
          <w:p w:rsidR="00D73401" w:rsidRPr="00340483" w:rsidRDefault="009A35A9">
            <w:pPr>
              <w:pStyle w:val="TableParagraph"/>
              <w:spacing w:line="270" w:lineRule="exact"/>
              <w:ind w:left="107"/>
              <w:rPr>
                <w:sz w:val="24"/>
                <w:lang w:val="sq-AL"/>
              </w:rPr>
            </w:pPr>
            <w:r w:rsidRPr="00340483">
              <w:rPr>
                <w:sz w:val="24"/>
                <w:lang w:val="sq-AL"/>
              </w:rPr>
              <w:t>7</w:t>
            </w:r>
          </w:p>
        </w:tc>
        <w:tc>
          <w:tcPr>
            <w:tcW w:w="2182" w:type="dxa"/>
          </w:tcPr>
          <w:p w:rsidR="00D73401" w:rsidRPr="00340483" w:rsidRDefault="009A35A9">
            <w:pPr>
              <w:pStyle w:val="TableParagraph"/>
              <w:spacing w:line="278" w:lineRule="auto"/>
              <w:ind w:left="108" w:right="557"/>
              <w:rPr>
                <w:sz w:val="24"/>
                <w:lang w:val="sq-AL"/>
              </w:rPr>
            </w:pPr>
            <w:r w:rsidRPr="00340483">
              <w:rPr>
                <w:sz w:val="24"/>
                <w:lang w:val="sq-AL"/>
              </w:rPr>
              <w:t>Mbajtës aparati serumi</w:t>
            </w:r>
          </w:p>
        </w:tc>
        <w:tc>
          <w:tcPr>
            <w:tcW w:w="763" w:type="dxa"/>
          </w:tcPr>
          <w:p w:rsidR="00D73401" w:rsidRPr="00340483" w:rsidRDefault="00D73401">
            <w:pPr>
              <w:pStyle w:val="TableParagraph"/>
              <w:rPr>
                <w:lang w:val="sq-AL"/>
              </w:rPr>
            </w:pPr>
          </w:p>
        </w:tc>
        <w:tc>
          <w:tcPr>
            <w:tcW w:w="1668" w:type="dxa"/>
          </w:tcPr>
          <w:p w:rsidR="00D73401" w:rsidRPr="00340483" w:rsidRDefault="009A35A9">
            <w:pPr>
              <w:pStyle w:val="TableParagraph"/>
              <w:spacing w:line="270" w:lineRule="exact"/>
              <w:ind w:left="108"/>
              <w:rPr>
                <w:sz w:val="24"/>
                <w:lang w:val="sq-AL"/>
              </w:rPr>
            </w:pPr>
            <w:r w:rsidRPr="00340483">
              <w:rPr>
                <w:sz w:val="24"/>
                <w:lang w:val="sq-AL"/>
              </w:rPr>
              <w:t>1</w:t>
            </w:r>
          </w:p>
        </w:tc>
        <w:tc>
          <w:tcPr>
            <w:tcW w:w="1779" w:type="dxa"/>
          </w:tcPr>
          <w:p w:rsidR="00D73401" w:rsidRPr="00340483" w:rsidRDefault="00D73401">
            <w:pPr>
              <w:pStyle w:val="TableParagraph"/>
              <w:rPr>
                <w:lang w:val="sq-AL"/>
              </w:rPr>
            </w:pPr>
          </w:p>
        </w:tc>
        <w:tc>
          <w:tcPr>
            <w:tcW w:w="809" w:type="dxa"/>
          </w:tcPr>
          <w:p w:rsidR="00D73401" w:rsidRPr="00340483" w:rsidRDefault="00D73401">
            <w:pPr>
              <w:pStyle w:val="TableParagraph"/>
              <w:rPr>
                <w:lang w:val="sq-AL"/>
              </w:rPr>
            </w:pPr>
          </w:p>
        </w:tc>
        <w:tc>
          <w:tcPr>
            <w:tcW w:w="996"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spacing w:before="63"/>
        <w:ind w:left="219"/>
        <w:rPr>
          <w:b/>
          <w:sz w:val="24"/>
          <w:lang w:val="sq-AL"/>
        </w:rPr>
      </w:pPr>
      <w:r w:rsidRPr="00340483">
        <w:rPr>
          <w:b/>
          <w:sz w:val="24"/>
          <w:lang w:val="sq-AL"/>
        </w:rPr>
        <w:lastRenderedPageBreak/>
        <w:t>SHTOJCA C: Lidhja 4/2</w:t>
      </w:r>
    </w:p>
    <w:p w:rsidR="00D73401" w:rsidRPr="00340483" w:rsidRDefault="009A35A9">
      <w:pPr>
        <w:spacing w:before="161"/>
        <w:ind w:left="219"/>
        <w:rPr>
          <w:b/>
          <w:sz w:val="24"/>
          <w:lang w:val="sq-AL"/>
        </w:rPr>
      </w:pPr>
      <w:r w:rsidRPr="00340483">
        <w:rPr>
          <w:b/>
          <w:sz w:val="24"/>
          <w:lang w:val="sq-AL"/>
        </w:rPr>
        <w:t>SISTEMI I INTEGRUAR I VËZHGIMIT TË HAPËSIRËS DETARE (SIVHD)</w:t>
      </w:r>
    </w:p>
    <w:p w:rsidR="00D73401" w:rsidRPr="00340483" w:rsidRDefault="009A35A9">
      <w:pPr>
        <w:pStyle w:val="ListParagraph"/>
        <w:numPr>
          <w:ilvl w:val="0"/>
          <w:numId w:val="46"/>
        </w:numPr>
        <w:tabs>
          <w:tab w:val="left" w:pos="939"/>
          <w:tab w:val="left" w:pos="940"/>
        </w:tabs>
        <w:spacing w:before="158"/>
        <w:rPr>
          <w:sz w:val="24"/>
          <w:lang w:val="sq-AL"/>
        </w:rPr>
      </w:pPr>
      <w:r w:rsidRPr="00340483">
        <w:rPr>
          <w:sz w:val="24"/>
          <w:lang w:val="sq-AL"/>
        </w:rPr>
        <w:t>PRT-11,</w:t>
      </w:r>
      <w:r w:rsidRPr="00340483">
        <w:rPr>
          <w:spacing w:val="-1"/>
          <w:sz w:val="24"/>
          <w:lang w:val="sq-AL"/>
        </w:rPr>
        <w:t xml:space="preserve"> </w:t>
      </w:r>
      <w:r w:rsidRPr="00340483">
        <w:rPr>
          <w:sz w:val="24"/>
          <w:lang w:val="sq-AL"/>
        </w:rPr>
        <w:t>Ksamil</w:t>
      </w:r>
    </w:p>
    <w:p w:rsidR="00D73401" w:rsidRPr="00340483" w:rsidRDefault="009A35A9">
      <w:pPr>
        <w:pStyle w:val="ListParagraph"/>
        <w:numPr>
          <w:ilvl w:val="0"/>
          <w:numId w:val="46"/>
        </w:numPr>
        <w:tabs>
          <w:tab w:val="left" w:pos="939"/>
          <w:tab w:val="left" w:pos="940"/>
        </w:tabs>
        <w:spacing w:before="160"/>
        <w:rPr>
          <w:sz w:val="24"/>
          <w:lang w:val="sq-AL"/>
        </w:rPr>
      </w:pPr>
      <w:r w:rsidRPr="00340483">
        <w:rPr>
          <w:sz w:val="24"/>
          <w:lang w:val="sq-AL"/>
        </w:rPr>
        <w:t>PRT13,</w:t>
      </w:r>
      <w:r w:rsidRPr="00340483">
        <w:rPr>
          <w:spacing w:val="-1"/>
          <w:sz w:val="24"/>
          <w:lang w:val="sq-AL"/>
        </w:rPr>
        <w:t xml:space="preserve"> </w:t>
      </w:r>
      <w:r w:rsidRPr="00340483">
        <w:rPr>
          <w:sz w:val="24"/>
          <w:lang w:val="sq-AL"/>
        </w:rPr>
        <w:t>Porto-Palermo,</w:t>
      </w:r>
    </w:p>
    <w:p w:rsidR="00D73401" w:rsidRPr="00340483" w:rsidRDefault="009A35A9">
      <w:pPr>
        <w:pStyle w:val="ListParagraph"/>
        <w:numPr>
          <w:ilvl w:val="0"/>
          <w:numId w:val="46"/>
        </w:numPr>
        <w:tabs>
          <w:tab w:val="left" w:pos="939"/>
          <w:tab w:val="left" w:pos="940"/>
        </w:tabs>
        <w:spacing w:before="159"/>
        <w:rPr>
          <w:sz w:val="24"/>
          <w:lang w:val="sq-AL"/>
        </w:rPr>
      </w:pPr>
      <w:r w:rsidRPr="00340483">
        <w:rPr>
          <w:sz w:val="24"/>
          <w:lang w:val="sq-AL"/>
        </w:rPr>
        <w:t>PRT-14,</w:t>
      </w:r>
      <w:r w:rsidRPr="00340483">
        <w:rPr>
          <w:spacing w:val="1"/>
          <w:sz w:val="24"/>
          <w:lang w:val="sq-AL"/>
        </w:rPr>
        <w:t xml:space="preserve"> </w:t>
      </w:r>
      <w:r w:rsidRPr="00340483">
        <w:rPr>
          <w:sz w:val="24"/>
          <w:lang w:val="sq-AL"/>
        </w:rPr>
        <w:t>Llogara</w:t>
      </w:r>
    </w:p>
    <w:p w:rsidR="00D73401" w:rsidRPr="00340483" w:rsidRDefault="009A35A9">
      <w:pPr>
        <w:pStyle w:val="ListParagraph"/>
        <w:numPr>
          <w:ilvl w:val="0"/>
          <w:numId w:val="46"/>
        </w:numPr>
        <w:tabs>
          <w:tab w:val="left" w:pos="939"/>
          <w:tab w:val="left" w:pos="940"/>
        </w:tabs>
        <w:spacing w:before="162"/>
        <w:rPr>
          <w:sz w:val="24"/>
          <w:lang w:val="sq-AL"/>
        </w:rPr>
      </w:pPr>
      <w:r w:rsidRPr="00340483">
        <w:rPr>
          <w:sz w:val="24"/>
          <w:lang w:val="sq-AL"/>
        </w:rPr>
        <w:t>PRT-17, Sazan; PRT-19</w:t>
      </w:r>
      <w:r w:rsidRPr="00340483">
        <w:rPr>
          <w:spacing w:val="-4"/>
          <w:sz w:val="24"/>
          <w:lang w:val="sq-AL"/>
        </w:rPr>
        <w:t xml:space="preserve"> </w:t>
      </w:r>
      <w:r w:rsidRPr="00340483">
        <w:rPr>
          <w:sz w:val="24"/>
          <w:lang w:val="sq-AL"/>
        </w:rPr>
        <w:t>Lushnjë</w:t>
      </w:r>
    </w:p>
    <w:p w:rsidR="00D73401" w:rsidRPr="00340483" w:rsidRDefault="009A35A9">
      <w:pPr>
        <w:pStyle w:val="ListParagraph"/>
        <w:numPr>
          <w:ilvl w:val="0"/>
          <w:numId w:val="46"/>
        </w:numPr>
        <w:tabs>
          <w:tab w:val="left" w:pos="939"/>
          <w:tab w:val="left" w:pos="940"/>
        </w:tabs>
        <w:spacing w:before="160"/>
        <w:rPr>
          <w:sz w:val="24"/>
          <w:lang w:val="sq-AL"/>
        </w:rPr>
      </w:pPr>
      <w:r w:rsidRPr="00340483">
        <w:rPr>
          <w:sz w:val="24"/>
          <w:lang w:val="sq-AL"/>
        </w:rPr>
        <w:t>PRT-20,</w:t>
      </w:r>
      <w:r w:rsidRPr="00340483">
        <w:rPr>
          <w:spacing w:val="-1"/>
          <w:sz w:val="24"/>
          <w:lang w:val="sq-AL"/>
        </w:rPr>
        <w:t xml:space="preserve"> </w:t>
      </w:r>
      <w:r w:rsidRPr="00340483">
        <w:rPr>
          <w:sz w:val="24"/>
          <w:lang w:val="sq-AL"/>
        </w:rPr>
        <w:t>Durrës</w:t>
      </w:r>
    </w:p>
    <w:p w:rsidR="00D73401" w:rsidRPr="00340483" w:rsidRDefault="009A35A9">
      <w:pPr>
        <w:pStyle w:val="ListParagraph"/>
        <w:numPr>
          <w:ilvl w:val="0"/>
          <w:numId w:val="46"/>
        </w:numPr>
        <w:tabs>
          <w:tab w:val="left" w:pos="939"/>
          <w:tab w:val="left" w:pos="940"/>
        </w:tabs>
        <w:spacing w:before="162"/>
        <w:rPr>
          <w:sz w:val="24"/>
          <w:lang w:val="sq-AL"/>
        </w:rPr>
      </w:pPr>
      <w:r w:rsidRPr="00340483">
        <w:rPr>
          <w:sz w:val="24"/>
          <w:lang w:val="sq-AL"/>
        </w:rPr>
        <w:t>PRT -22,</w:t>
      </w:r>
      <w:r w:rsidRPr="00340483">
        <w:rPr>
          <w:spacing w:val="-1"/>
          <w:sz w:val="24"/>
          <w:lang w:val="sq-AL"/>
        </w:rPr>
        <w:t xml:space="preserve"> </w:t>
      </w:r>
      <w:r w:rsidRPr="00340483">
        <w:rPr>
          <w:sz w:val="24"/>
          <w:lang w:val="sq-AL"/>
        </w:rPr>
        <w:t>Shëngjin</w:t>
      </w:r>
    </w:p>
    <w:p w:rsidR="00D73401" w:rsidRPr="00340483" w:rsidRDefault="00D73401">
      <w:pPr>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10" w:name="_Toc13486707"/>
      <w:bookmarkStart w:id="311" w:name="_Toc13487668"/>
      <w:r w:rsidRPr="00340483">
        <w:lastRenderedPageBreak/>
        <w:t>SHTOJCA C: Lidhja 5</w:t>
      </w:r>
      <w:bookmarkEnd w:id="310"/>
      <w:bookmarkEnd w:id="311"/>
    </w:p>
    <w:p w:rsidR="00D73401" w:rsidRPr="00340483" w:rsidRDefault="009A35A9">
      <w:pPr>
        <w:spacing w:before="161"/>
        <w:ind w:left="219"/>
        <w:rPr>
          <w:b/>
          <w:sz w:val="24"/>
          <w:lang w:val="sq-AL"/>
        </w:rPr>
      </w:pPr>
      <w:r w:rsidRPr="00340483">
        <w:rPr>
          <w:b/>
          <w:sz w:val="24"/>
          <w:lang w:val="sq-AL"/>
        </w:rPr>
        <w:t>KAPACITETET E KOMANDËS MBËSHTETËSE</w:t>
      </w:r>
    </w:p>
    <w:p w:rsidR="00D73401" w:rsidRPr="00340483" w:rsidRDefault="00D73401">
      <w:pPr>
        <w:pStyle w:val="BodyText"/>
        <w:spacing w:before="3"/>
        <w:rPr>
          <w:b/>
          <w:sz w:val="14"/>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600"/>
        <w:gridCol w:w="831"/>
        <w:gridCol w:w="843"/>
        <w:gridCol w:w="2631"/>
        <w:gridCol w:w="1313"/>
      </w:tblGrid>
      <w:tr w:rsidR="00D73401" w:rsidRPr="00340483">
        <w:trPr>
          <w:trHeight w:val="1072"/>
        </w:trPr>
        <w:tc>
          <w:tcPr>
            <w:tcW w:w="509"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Nr</w:t>
            </w:r>
          </w:p>
        </w:tc>
        <w:tc>
          <w:tcPr>
            <w:tcW w:w="2600"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Struktura</w:t>
            </w:r>
          </w:p>
        </w:tc>
        <w:tc>
          <w:tcPr>
            <w:tcW w:w="831"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Forca</w:t>
            </w:r>
          </w:p>
        </w:tc>
        <w:tc>
          <w:tcPr>
            <w:tcW w:w="843" w:type="dxa"/>
            <w:shd w:val="clear" w:color="auto" w:fill="BEBEBE"/>
          </w:tcPr>
          <w:p w:rsidR="00D73401" w:rsidRPr="00340483" w:rsidRDefault="009A35A9">
            <w:pPr>
              <w:pStyle w:val="TableParagraph"/>
              <w:spacing w:line="270" w:lineRule="exact"/>
              <w:ind w:left="106"/>
              <w:rPr>
                <w:sz w:val="24"/>
                <w:lang w:val="sq-AL"/>
              </w:rPr>
            </w:pPr>
            <w:r w:rsidRPr="00340483">
              <w:rPr>
                <w:sz w:val="24"/>
                <w:lang w:val="sq-AL"/>
              </w:rPr>
              <w:t>Mjete</w:t>
            </w:r>
          </w:p>
        </w:tc>
        <w:tc>
          <w:tcPr>
            <w:tcW w:w="2631" w:type="dxa"/>
            <w:shd w:val="clear" w:color="auto" w:fill="BEBEBE"/>
          </w:tcPr>
          <w:p w:rsidR="00D73401" w:rsidRPr="00340483" w:rsidRDefault="009A35A9">
            <w:pPr>
              <w:pStyle w:val="TableParagraph"/>
              <w:spacing w:line="270" w:lineRule="exact"/>
              <w:ind w:left="106"/>
              <w:rPr>
                <w:sz w:val="24"/>
                <w:lang w:val="sq-AL"/>
              </w:rPr>
            </w:pPr>
            <w:r w:rsidRPr="00340483">
              <w:rPr>
                <w:sz w:val="24"/>
                <w:lang w:val="sq-AL"/>
              </w:rPr>
              <w:t>Venddislokimi</w:t>
            </w:r>
          </w:p>
        </w:tc>
        <w:tc>
          <w:tcPr>
            <w:tcW w:w="1313" w:type="dxa"/>
            <w:shd w:val="clear" w:color="auto" w:fill="BEBEBE"/>
          </w:tcPr>
          <w:p w:rsidR="00D73401" w:rsidRPr="00340483" w:rsidRDefault="009A35A9">
            <w:pPr>
              <w:pStyle w:val="TableParagraph"/>
              <w:spacing w:line="276" w:lineRule="auto"/>
              <w:ind w:left="104"/>
              <w:rPr>
                <w:sz w:val="24"/>
                <w:lang w:val="sq-AL"/>
              </w:rPr>
            </w:pPr>
            <w:r w:rsidRPr="00340483">
              <w:rPr>
                <w:sz w:val="24"/>
                <w:lang w:val="sq-AL"/>
              </w:rPr>
              <w:t>Koha e vënies në gatishmëri</w:t>
            </w:r>
          </w:p>
        </w:tc>
      </w:tr>
      <w:tr w:rsidR="00D73401" w:rsidRPr="00340483">
        <w:trPr>
          <w:trHeight w:val="753"/>
        </w:trPr>
        <w:tc>
          <w:tcPr>
            <w:tcW w:w="509"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2600" w:type="dxa"/>
          </w:tcPr>
          <w:p w:rsidR="00D73401" w:rsidRPr="00340483" w:rsidRDefault="009A35A9">
            <w:pPr>
              <w:pStyle w:val="TableParagraph"/>
              <w:spacing w:line="276" w:lineRule="auto"/>
              <w:ind w:left="107" w:right="196"/>
              <w:rPr>
                <w:sz w:val="24"/>
                <w:lang w:val="sq-AL"/>
              </w:rPr>
            </w:pPr>
            <w:r w:rsidRPr="00340483">
              <w:rPr>
                <w:sz w:val="24"/>
                <w:lang w:val="sq-AL"/>
              </w:rPr>
              <w:t>Togë kërkim- shpëtimit ujor</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20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Tiranë (Ferraj)</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756"/>
        </w:trPr>
        <w:tc>
          <w:tcPr>
            <w:tcW w:w="509"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2600" w:type="dxa"/>
          </w:tcPr>
          <w:p w:rsidR="00D73401" w:rsidRPr="00340483" w:rsidRDefault="009A35A9">
            <w:pPr>
              <w:pStyle w:val="TableParagraph"/>
              <w:spacing w:line="278" w:lineRule="auto"/>
              <w:ind w:left="107" w:right="256"/>
              <w:rPr>
                <w:sz w:val="24"/>
                <w:lang w:val="sq-AL"/>
              </w:rPr>
            </w:pPr>
            <w:r w:rsidRPr="00340483">
              <w:rPr>
                <w:sz w:val="24"/>
                <w:lang w:val="sq-AL"/>
              </w:rPr>
              <w:t>Togë kërkim-shpëtimit për tërmete</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20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Tiranë (Ferraj)</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2600" w:type="dxa"/>
          </w:tcPr>
          <w:p w:rsidR="00D73401" w:rsidRPr="00340483" w:rsidRDefault="009A35A9">
            <w:pPr>
              <w:pStyle w:val="TableParagraph"/>
              <w:spacing w:line="276" w:lineRule="auto"/>
              <w:ind w:left="107" w:right="823"/>
              <w:rPr>
                <w:sz w:val="24"/>
                <w:lang w:val="sq-AL"/>
              </w:rPr>
            </w:pPr>
            <w:r w:rsidRPr="00340483">
              <w:rPr>
                <w:sz w:val="24"/>
                <w:lang w:val="sq-AL"/>
              </w:rPr>
              <w:t>Togë kërkim- shpëtimitokësore (aksidente)</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20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Tiranë (Ferraj)</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Kukës( Lugu i keq)</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0"/>
        </w:trPr>
        <w:tc>
          <w:tcPr>
            <w:tcW w:w="509"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0" w:lineRule="exact"/>
              <w:ind w:left="106"/>
              <w:rPr>
                <w:sz w:val="24"/>
                <w:lang w:val="sq-AL"/>
              </w:rPr>
            </w:pPr>
            <w:r w:rsidRPr="00340483">
              <w:rPr>
                <w:sz w:val="24"/>
                <w:lang w:val="sq-AL"/>
              </w:rPr>
              <w:t>Gjirokastër(Grehot)</w:t>
            </w:r>
          </w:p>
        </w:tc>
        <w:tc>
          <w:tcPr>
            <w:tcW w:w="1313" w:type="dxa"/>
          </w:tcPr>
          <w:p w:rsidR="00D73401" w:rsidRPr="00340483" w:rsidRDefault="009A35A9">
            <w:pPr>
              <w:pStyle w:val="TableParagraph"/>
              <w:spacing w:line="270"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3" w:lineRule="exact"/>
              <w:ind w:left="107"/>
              <w:rPr>
                <w:sz w:val="24"/>
                <w:lang w:val="sq-AL"/>
              </w:rPr>
            </w:pPr>
            <w:r w:rsidRPr="00340483">
              <w:rPr>
                <w:sz w:val="24"/>
                <w:lang w:val="sq-AL"/>
              </w:rPr>
              <w:t>6</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3"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3"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3" w:lineRule="exact"/>
              <w:ind w:left="106"/>
              <w:rPr>
                <w:sz w:val="24"/>
                <w:lang w:val="sq-AL"/>
              </w:rPr>
            </w:pPr>
            <w:r w:rsidRPr="00340483">
              <w:rPr>
                <w:sz w:val="24"/>
                <w:lang w:val="sq-AL"/>
              </w:rPr>
              <w:t>Korçë (Drenovë)</w:t>
            </w:r>
          </w:p>
        </w:tc>
        <w:tc>
          <w:tcPr>
            <w:tcW w:w="1313" w:type="dxa"/>
          </w:tcPr>
          <w:p w:rsidR="00D73401" w:rsidRPr="00340483" w:rsidRDefault="009A35A9">
            <w:pPr>
              <w:pStyle w:val="TableParagraph"/>
              <w:spacing w:line="273" w:lineRule="exact"/>
              <w:ind w:left="104"/>
              <w:rPr>
                <w:sz w:val="24"/>
                <w:lang w:val="sq-AL"/>
              </w:rPr>
            </w:pPr>
            <w:r w:rsidRPr="00340483">
              <w:rPr>
                <w:sz w:val="24"/>
                <w:lang w:val="sq-AL"/>
              </w:rPr>
              <w:t>60 minuta</w:t>
            </w:r>
          </w:p>
        </w:tc>
      </w:tr>
      <w:tr w:rsidR="00D73401" w:rsidRPr="00340483">
        <w:trPr>
          <w:trHeight w:val="1072"/>
        </w:trPr>
        <w:tc>
          <w:tcPr>
            <w:tcW w:w="509" w:type="dxa"/>
          </w:tcPr>
          <w:p w:rsidR="00D73401" w:rsidRPr="00340483" w:rsidRDefault="009A35A9">
            <w:pPr>
              <w:pStyle w:val="TableParagraph"/>
              <w:spacing w:line="273" w:lineRule="exact"/>
              <w:ind w:left="107"/>
              <w:rPr>
                <w:sz w:val="24"/>
                <w:lang w:val="sq-AL"/>
              </w:rPr>
            </w:pPr>
            <w:r w:rsidRPr="00340483">
              <w:rPr>
                <w:sz w:val="24"/>
                <w:lang w:val="sq-AL"/>
              </w:rPr>
              <w:t>7</w:t>
            </w:r>
          </w:p>
        </w:tc>
        <w:tc>
          <w:tcPr>
            <w:tcW w:w="2600" w:type="dxa"/>
          </w:tcPr>
          <w:p w:rsidR="00D73401" w:rsidRPr="00340483" w:rsidRDefault="009A35A9">
            <w:pPr>
              <w:pStyle w:val="TableParagraph"/>
              <w:spacing w:line="276" w:lineRule="auto"/>
              <w:ind w:left="107" w:right="637"/>
              <w:rPr>
                <w:sz w:val="24"/>
                <w:lang w:val="sq-AL"/>
              </w:rPr>
            </w:pPr>
            <w:r w:rsidRPr="00340483">
              <w:rPr>
                <w:sz w:val="24"/>
                <w:lang w:val="sq-AL"/>
              </w:rPr>
              <w:t>Skuadër kërkim- shpëtimi (Zjarr, përmbytje, dëborë)</w:t>
            </w:r>
          </w:p>
        </w:tc>
        <w:tc>
          <w:tcPr>
            <w:tcW w:w="831" w:type="dxa"/>
          </w:tcPr>
          <w:p w:rsidR="00D73401" w:rsidRPr="00340483" w:rsidRDefault="009A35A9">
            <w:pPr>
              <w:pStyle w:val="TableParagraph"/>
              <w:spacing w:line="273" w:lineRule="exact"/>
              <w:ind w:left="107"/>
              <w:rPr>
                <w:sz w:val="24"/>
                <w:lang w:val="sq-AL"/>
              </w:rPr>
            </w:pPr>
            <w:r w:rsidRPr="00340483">
              <w:rPr>
                <w:sz w:val="24"/>
                <w:lang w:val="sq-AL"/>
              </w:rPr>
              <w:t>10</w:t>
            </w:r>
          </w:p>
        </w:tc>
        <w:tc>
          <w:tcPr>
            <w:tcW w:w="843" w:type="dxa"/>
          </w:tcPr>
          <w:p w:rsidR="00D73401" w:rsidRPr="00340483" w:rsidRDefault="009A35A9">
            <w:pPr>
              <w:pStyle w:val="TableParagraph"/>
              <w:spacing w:line="273" w:lineRule="exact"/>
              <w:ind w:left="106"/>
              <w:rPr>
                <w:sz w:val="24"/>
                <w:lang w:val="sq-AL"/>
              </w:rPr>
            </w:pPr>
            <w:r w:rsidRPr="00340483">
              <w:rPr>
                <w:sz w:val="24"/>
                <w:lang w:val="sq-AL"/>
              </w:rPr>
              <w:t>1</w:t>
            </w:r>
          </w:p>
        </w:tc>
        <w:tc>
          <w:tcPr>
            <w:tcW w:w="2631" w:type="dxa"/>
          </w:tcPr>
          <w:p w:rsidR="00D73401" w:rsidRPr="00340483" w:rsidRDefault="009A35A9">
            <w:pPr>
              <w:pStyle w:val="TableParagraph"/>
              <w:spacing w:line="273" w:lineRule="exact"/>
              <w:ind w:left="106"/>
              <w:rPr>
                <w:sz w:val="24"/>
                <w:lang w:val="sq-AL"/>
              </w:rPr>
            </w:pPr>
            <w:r w:rsidRPr="00340483">
              <w:rPr>
                <w:sz w:val="24"/>
                <w:lang w:val="sq-AL"/>
              </w:rPr>
              <w:t>Burrel(Kodra e Palit)</w:t>
            </w:r>
          </w:p>
        </w:tc>
        <w:tc>
          <w:tcPr>
            <w:tcW w:w="1313" w:type="dxa"/>
          </w:tcPr>
          <w:p w:rsidR="00D73401" w:rsidRPr="00340483" w:rsidRDefault="009A35A9">
            <w:pPr>
              <w:pStyle w:val="TableParagraph"/>
              <w:spacing w:line="273" w:lineRule="exact"/>
              <w:ind w:left="104"/>
              <w:rPr>
                <w:sz w:val="24"/>
                <w:lang w:val="sq-AL"/>
              </w:rPr>
            </w:pPr>
            <w:r w:rsidRPr="00340483">
              <w:rPr>
                <w:sz w:val="24"/>
                <w:lang w:val="sq-AL"/>
              </w:rPr>
              <w:t>60 minuta</w:t>
            </w:r>
          </w:p>
        </w:tc>
      </w:tr>
      <w:tr w:rsidR="00D73401" w:rsidRPr="00340483">
        <w:trPr>
          <w:trHeight w:val="438"/>
        </w:trPr>
        <w:tc>
          <w:tcPr>
            <w:tcW w:w="509" w:type="dxa"/>
          </w:tcPr>
          <w:p w:rsidR="00D73401" w:rsidRPr="00340483" w:rsidRDefault="00D73401">
            <w:pPr>
              <w:pStyle w:val="TableParagraph"/>
              <w:rPr>
                <w:lang w:val="sq-AL"/>
              </w:rPr>
            </w:pPr>
          </w:p>
        </w:tc>
        <w:tc>
          <w:tcPr>
            <w:tcW w:w="2600" w:type="dxa"/>
          </w:tcPr>
          <w:p w:rsidR="00D73401" w:rsidRPr="00340483" w:rsidRDefault="009A35A9">
            <w:pPr>
              <w:pStyle w:val="TableParagraph"/>
              <w:spacing w:line="270" w:lineRule="exact"/>
              <w:ind w:left="107"/>
              <w:rPr>
                <w:sz w:val="24"/>
                <w:lang w:val="sq-AL"/>
              </w:rPr>
            </w:pPr>
            <w:r w:rsidRPr="00340483">
              <w:rPr>
                <w:sz w:val="24"/>
                <w:lang w:val="sq-AL"/>
              </w:rPr>
              <w:t>Shuma</w:t>
            </w:r>
          </w:p>
        </w:tc>
        <w:tc>
          <w:tcPr>
            <w:tcW w:w="831" w:type="dxa"/>
          </w:tcPr>
          <w:p w:rsidR="00D73401" w:rsidRPr="00340483" w:rsidRDefault="009A35A9">
            <w:pPr>
              <w:pStyle w:val="TableParagraph"/>
              <w:spacing w:line="270" w:lineRule="exact"/>
              <w:ind w:left="107"/>
              <w:rPr>
                <w:sz w:val="24"/>
                <w:lang w:val="sq-AL"/>
              </w:rPr>
            </w:pPr>
            <w:r w:rsidRPr="00340483">
              <w:rPr>
                <w:sz w:val="24"/>
                <w:lang w:val="sq-AL"/>
              </w:rPr>
              <w:t>100</w:t>
            </w:r>
          </w:p>
        </w:tc>
        <w:tc>
          <w:tcPr>
            <w:tcW w:w="843" w:type="dxa"/>
          </w:tcPr>
          <w:p w:rsidR="00D73401" w:rsidRPr="00340483" w:rsidRDefault="009A35A9">
            <w:pPr>
              <w:pStyle w:val="TableParagraph"/>
              <w:spacing w:line="270" w:lineRule="exact"/>
              <w:ind w:left="106"/>
              <w:rPr>
                <w:sz w:val="24"/>
                <w:lang w:val="sq-AL"/>
              </w:rPr>
            </w:pPr>
            <w:r w:rsidRPr="00340483">
              <w:rPr>
                <w:sz w:val="24"/>
                <w:lang w:val="sq-AL"/>
              </w:rPr>
              <w:t>7</w:t>
            </w:r>
          </w:p>
        </w:tc>
        <w:tc>
          <w:tcPr>
            <w:tcW w:w="2631" w:type="dxa"/>
          </w:tcPr>
          <w:p w:rsidR="00D73401" w:rsidRPr="00340483" w:rsidRDefault="00D73401">
            <w:pPr>
              <w:pStyle w:val="TableParagraph"/>
              <w:rPr>
                <w:lang w:val="sq-AL"/>
              </w:rPr>
            </w:pPr>
          </w:p>
        </w:tc>
        <w:tc>
          <w:tcPr>
            <w:tcW w:w="1313" w:type="dxa"/>
          </w:tcPr>
          <w:p w:rsidR="00D73401" w:rsidRPr="00340483" w:rsidRDefault="00D73401">
            <w:pPr>
              <w:pStyle w:val="TableParagraph"/>
              <w:rPr>
                <w:lang w:val="sq-AL"/>
              </w:rPr>
            </w:pPr>
          </w:p>
        </w:tc>
      </w:tr>
    </w:tbl>
    <w:p w:rsidR="00D73401" w:rsidRPr="00340483" w:rsidRDefault="00D73401">
      <w:pPr>
        <w:rPr>
          <w:lang w:val="sq-AL"/>
        </w:rPr>
        <w:sectPr w:rsidR="00D73401" w:rsidRPr="00340483">
          <w:pgSz w:w="11910" w:h="16840"/>
          <w:pgMar w:top="1060" w:right="620" w:bottom="1120" w:left="1480" w:header="0" w:footer="894" w:gutter="0"/>
          <w:cols w:space="720"/>
        </w:sectPr>
      </w:pPr>
    </w:p>
    <w:p w:rsidR="00D73401" w:rsidRPr="00340483" w:rsidRDefault="009A35A9">
      <w:pPr>
        <w:spacing w:before="63"/>
        <w:ind w:left="219"/>
        <w:rPr>
          <w:b/>
          <w:sz w:val="24"/>
          <w:lang w:val="sq-AL"/>
        </w:rPr>
      </w:pPr>
      <w:r w:rsidRPr="00340483">
        <w:rPr>
          <w:b/>
          <w:sz w:val="24"/>
          <w:lang w:val="sq-AL"/>
        </w:rPr>
        <w:lastRenderedPageBreak/>
        <w:t>SHTOJCA C: Lidhja 5/1</w:t>
      </w:r>
    </w:p>
    <w:p w:rsidR="00D73401" w:rsidRPr="00340483" w:rsidRDefault="009A35A9">
      <w:pPr>
        <w:spacing w:before="161"/>
        <w:ind w:left="219"/>
        <w:rPr>
          <w:b/>
          <w:sz w:val="24"/>
          <w:lang w:val="sq-AL"/>
        </w:rPr>
      </w:pPr>
      <w:r w:rsidRPr="00340483">
        <w:rPr>
          <w:b/>
          <w:sz w:val="24"/>
          <w:lang w:val="sq-AL"/>
        </w:rPr>
        <w:t>KAPACITETET E BATALIONITTË MBËSHTETJES RAJONALE</w:t>
      </w:r>
    </w:p>
    <w:p w:rsidR="00D73401" w:rsidRPr="00340483" w:rsidRDefault="009A35A9">
      <w:pPr>
        <w:pStyle w:val="BodyText"/>
        <w:spacing w:before="158"/>
        <w:ind w:left="219"/>
        <w:rPr>
          <w:lang w:val="sq-AL"/>
        </w:rPr>
      </w:pPr>
      <w:r w:rsidRPr="00340483">
        <w:rPr>
          <w:lang w:val="sq-AL"/>
        </w:rPr>
        <w:t>Toga e zjarrfikësve te kompania e kërkim-shpëtimit, Ferraj, Tiranë.</w:t>
      </w:r>
    </w:p>
    <w:p w:rsidR="00D73401" w:rsidRPr="00340483" w:rsidRDefault="009A35A9">
      <w:pPr>
        <w:pStyle w:val="ListParagraph"/>
        <w:numPr>
          <w:ilvl w:val="0"/>
          <w:numId w:val="45"/>
        </w:numPr>
        <w:tabs>
          <w:tab w:val="left" w:pos="940"/>
          <w:tab w:val="left" w:pos="6700"/>
        </w:tabs>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3 copë</w:t>
      </w:r>
    </w:p>
    <w:p w:rsidR="00D73401" w:rsidRPr="00340483" w:rsidRDefault="009A35A9">
      <w:pPr>
        <w:pStyle w:val="ListParagraph"/>
        <w:numPr>
          <w:ilvl w:val="0"/>
          <w:numId w:val="45"/>
        </w:numPr>
        <w:tabs>
          <w:tab w:val="left" w:pos="940"/>
          <w:tab w:val="left" w:pos="6700"/>
        </w:tabs>
        <w:rPr>
          <w:sz w:val="24"/>
          <w:lang w:val="sq-AL"/>
        </w:rPr>
      </w:pPr>
      <w:r w:rsidRPr="00340483">
        <w:rPr>
          <w:sz w:val="24"/>
          <w:lang w:val="sq-AL"/>
        </w:rPr>
        <w:t>Kostum</w:t>
      </w:r>
      <w:r w:rsidRPr="00340483">
        <w:rPr>
          <w:spacing w:val="-1"/>
          <w:sz w:val="24"/>
          <w:lang w:val="sq-AL"/>
        </w:rPr>
        <w:t xml:space="preserve"> </w:t>
      </w:r>
      <w:r w:rsidRPr="00340483">
        <w:rPr>
          <w:sz w:val="24"/>
          <w:lang w:val="sq-AL"/>
        </w:rPr>
        <w:t>zjarrfikës</w:t>
      </w:r>
      <w:r w:rsidRPr="00340483">
        <w:rPr>
          <w:sz w:val="24"/>
          <w:lang w:val="sq-AL"/>
        </w:rPr>
        <w:tab/>
        <w:t>15 copë</w:t>
      </w:r>
    </w:p>
    <w:p w:rsidR="00D73401" w:rsidRPr="00340483" w:rsidRDefault="009A35A9">
      <w:pPr>
        <w:pStyle w:val="BodyText"/>
        <w:spacing w:before="161"/>
        <w:ind w:left="219"/>
        <w:rPr>
          <w:lang w:val="sq-AL"/>
        </w:rPr>
      </w:pPr>
      <w:r w:rsidRPr="00340483">
        <w:rPr>
          <w:lang w:val="sq-AL"/>
        </w:rPr>
        <w:t>Toga ujore te kompania e kërkim-shpëtimit,Ferraj,Tiranë.</w:t>
      </w:r>
    </w:p>
    <w:p w:rsidR="00D73401" w:rsidRPr="00340483" w:rsidRDefault="009A35A9">
      <w:pPr>
        <w:pStyle w:val="ListParagraph"/>
        <w:numPr>
          <w:ilvl w:val="0"/>
          <w:numId w:val="44"/>
        </w:numPr>
        <w:tabs>
          <w:tab w:val="left" w:pos="940"/>
          <w:tab w:val="left" w:pos="6700"/>
        </w:tabs>
        <w:spacing w:before="163"/>
        <w:rPr>
          <w:sz w:val="24"/>
          <w:lang w:val="sq-AL"/>
        </w:rPr>
      </w:pPr>
      <w:r w:rsidRPr="00340483">
        <w:rPr>
          <w:sz w:val="24"/>
          <w:lang w:val="sq-AL"/>
        </w:rPr>
        <w:t>Motovarka</w:t>
      </w:r>
      <w:r w:rsidRPr="00340483">
        <w:rPr>
          <w:sz w:val="24"/>
          <w:lang w:val="sq-AL"/>
        </w:rPr>
        <w:tab/>
        <w:t>11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4"/>
        </w:numPr>
        <w:tabs>
          <w:tab w:val="left" w:pos="940"/>
          <w:tab w:val="left" w:pos="6700"/>
        </w:tabs>
        <w:rPr>
          <w:sz w:val="24"/>
          <w:lang w:val="sq-AL"/>
        </w:rPr>
      </w:pPr>
      <w:r w:rsidRPr="00340483">
        <w:rPr>
          <w:sz w:val="24"/>
          <w:lang w:val="sq-AL"/>
        </w:rPr>
        <w:t>Motogomone</w:t>
      </w:r>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4"/>
        </w:numPr>
        <w:tabs>
          <w:tab w:val="left" w:pos="940"/>
          <w:tab w:val="left" w:pos="6700"/>
        </w:tabs>
        <w:rPr>
          <w:sz w:val="24"/>
          <w:lang w:val="sq-AL"/>
        </w:rPr>
      </w:pPr>
      <w:r w:rsidRPr="00340483">
        <w:rPr>
          <w:sz w:val="24"/>
          <w:lang w:val="sq-AL"/>
        </w:rPr>
        <w:t>Gomone</w:t>
      </w:r>
      <w:r w:rsidRPr="00340483">
        <w:rPr>
          <w:spacing w:val="-1"/>
          <w:sz w:val="24"/>
          <w:lang w:val="sq-AL"/>
        </w:rPr>
        <w:t xml:space="preserve"> </w:t>
      </w:r>
      <w:r w:rsidRPr="00340483">
        <w:rPr>
          <w:sz w:val="24"/>
          <w:lang w:val="sq-AL"/>
        </w:rPr>
        <w:t>pa</w:t>
      </w:r>
      <w:r w:rsidRPr="00340483">
        <w:rPr>
          <w:spacing w:val="-1"/>
          <w:sz w:val="24"/>
          <w:lang w:val="sq-AL"/>
        </w:rPr>
        <w:t xml:space="preserve"> </w:t>
      </w:r>
      <w:r w:rsidRPr="00340483">
        <w:rPr>
          <w:sz w:val="24"/>
          <w:lang w:val="sq-AL"/>
        </w:rPr>
        <w:t>motor</w:t>
      </w:r>
      <w:r w:rsidRPr="00340483">
        <w:rPr>
          <w:sz w:val="24"/>
          <w:lang w:val="sq-AL"/>
        </w:rPr>
        <w:tab/>
        <w:t>11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4"/>
        </w:numPr>
        <w:tabs>
          <w:tab w:val="left" w:pos="940"/>
          <w:tab w:val="left" w:pos="6700"/>
        </w:tabs>
        <w:rPr>
          <w:sz w:val="24"/>
          <w:lang w:val="sq-AL"/>
        </w:rPr>
      </w:pPr>
      <w:r w:rsidRPr="00340483">
        <w:rPr>
          <w:sz w:val="24"/>
          <w:lang w:val="sq-AL"/>
        </w:rPr>
        <w:t>Varka</w:t>
      </w:r>
      <w:r w:rsidRPr="00340483">
        <w:rPr>
          <w:spacing w:val="-3"/>
          <w:sz w:val="24"/>
          <w:lang w:val="sq-AL"/>
        </w:rPr>
        <w:t xml:space="preserve"> </w:t>
      </w:r>
      <w:r w:rsidRPr="00340483">
        <w:rPr>
          <w:sz w:val="24"/>
          <w:lang w:val="sq-AL"/>
        </w:rPr>
        <w:t>me rema</w:t>
      </w:r>
      <w:r w:rsidRPr="00340483">
        <w:rPr>
          <w:sz w:val="24"/>
          <w:lang w:val="sq-AL"/>
        </w:rPr>
        <w:tab/>
        <w:t>8 copë</w:t>
      </w:r>
    </w:p>
    <w:p w:rsidR="00D73401" w:rsidRPr="00340483" w:rsidRDefault="009A35A9">
      <w:pPr>
        <w:pStyle w:val="ListParagraph"/>
        <w:numPr>
          <w:ilvl w:val="0"/>
          <w:numId w:val="44"/>
        </w:numPr>
        <w:tabs>
          <w:tab w:val="left" w:pos="940"/>
          <w:tab w:val="left" w:pos="6700"/>
        </w:tabs>
        <w:spacing w:before="163"/>
        <w:rPr>
          <w:sz w:val="24"/>
          <w:lang w:val="sq-AL"/>
        </w:rPr>
      </w:pPr>
      <w:r w:rsidRPr="00340483">
        <w:rPr>
          <w:sz w:val="24"/>
          <w:lang w:val="sq-AL"/>
        </w:rPr>
        <w:t>Kostum</w:t>
      </w:r>
      <w:r w:rsidRPr="00340483">
        <w:rPr>
          <w:spacing w:val="-1"/>
          <w:sz w:val="24"/>
          <w:lang w:val="sq-AL"/>
        </w:rPr>
        <w:t xml:space="preserve"> </w:t>
      </w:r>
      <w:r w:rsidRPr="00340483">
        <w:rPr>
          <w:sz w:val="24"/>
          <w:lang w:val="sq-AL"/>
        </w:rPr>
        <w:t>Polumbari</w:t>
      </w:r>
      <w:r w:rsidRPr="00340483">
        <w:rPr>
          <w:sz w:val="24"/>
          <w:lang w:val="sq-AL"/>
        </w:rPr>
        <w:tab/>
        <w:t>16 copë</w:t>
      </w:r>
    </w:p>
    <w:p w:rsidR="00D73401" w:rsidRPr="00340483" w:rsidRDefault="009A35A9">
      <w:pPr>
        <w:pStyle w:val="BodyText"/>
        <w:spacing w:before="161"/>
        <w:ind w:left="219"/>
        <w:rPr>
          <w:lang w:val="sq-AL"/>
        </w:rPr>
      </w:pPr>
      <w:r w:rsidRPr="00340483">
        <w:rPr>
          <w:lang w:val="sq-AL"/>
        </w:rPr>
        <w:t>Toga e tërmeteve/aksidenteve</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Këmbalec për hyrje</w:t>
      </w:r>
      <w:r w:rsidRPr="00340483">
        <w:rPr>
          <w:spacing w:val="-5"/>
          <w:sz w:val="24"/>
          <w:lang w:val="sq-AL"/>
        </w:rPr>
        <w:t xml:space="preserve"> </w:t>
      </w:r>
      <w:r w:rsidRPr="00340483">
        <w:rPr>
          <w:sz w:val="24"/>
          <w:lang w:val="sq-AL"/>
        </w:rPr>
        <w:t>nën</w:t>
      </w:r>
      <w:r w:rsidRPr="00340483">
        <w:rPr>
          <w:spacing w:val="-1"/>
          <w:sz w:val="24"/>
          <w:lang w:val="sq-AL"/>
        </w:rPr>
        <w:t xml:space="preserve"> </w:t>
      </w:r>
      <w:r w:rsidRPr="00340483">
        <w:rPr>
          <w:sz w:val="24"/>
          <w:lang w:val="sq-AL"/>
        </w:rPr>
        <w:t>rrënoja</w:t>
      </w:r>
      <w:r w:rsidRPr="00340483">
        <w:rPr>
          <w:sz w:val="24"/>
          <w:lang w:val="sq-AL"/>
        </w:rPr>
        <w:tab/>
        <w:t>19 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Çekiçë</w:t>
      </w:r>
      <w:r w:rsidRPr="00340483">
        <w:rPr>
          <w:spacing w:val="-3"/>
          <w:sz w:val="24"/>
          <w:lang w:val="sq-AL"/>
        </w:rPr>
        <w:t xml:space="preserve"> </w:t>
      </w:r>
      <w:r w:rsidRPr="00340483">
        <w:rPr>
          <w:sz w:val="24"/>
          <w:lang w:val="sq-AL"/>
        </w:rPr>
        <w:t>pneumatikë</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spacing w:before="163"/>
        <w:rPr>
          <w:sz w:val="24"/>
          <w:lang w:val="sq-AL"/>
        </w:rPr>
      </w:pPr>
      <w:r w:rsidRPr="00340483">
        <w:rPr>
          <w:sz w:val="24"/>
          <w:lang w:val="sq-AL"/>
        </w:rPr>
        <w:t>Jastëk ajri</w:t>
      </w:r>
      <w:r w:rsidRPr="00340483">
        <w:rPr>
          <w:spacing w:val="-3"/>
          <w:sz w:val="24"/>
          <w:lang w:val="sq-AL"/>
        </w:rPr>
        <w:t xml:space="preserve"> </w:t>
      </w:r>
      <w:r w:rsidRPr="00340483">
        <w:rPr>
          <w:sz w:val="24"/>
          <w:lang w:val="sq-AL"/>
        </w:rPr>
        <w:t>ngritje</w:t>
      </w:r>
      <w:r w:rsidRPr="00340483">
        <w:rPr>
          <w:spacing w:val="-1"/>
          <w:sz w:val="24"/>
          <w:lang w:val="sq-AL"/>
        </w:rPr>
        <w:t xml:space="preserve"> </w:t>
      </w:r>
      <w:r w:rsidRPr="00340483">
        <w:rPr>
          <w:sz w:val="24"/>
          <w:lang w:val="sq-AL"/>
        </w:rPr>
        <w:t>peshe.</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Çikrikë</w:t>
      </w:r>
      <w:r w:rsidRPr="00340483">
        <w:rPr>
          <w:sz w:val="24"/>
          <w:lang w:val="sq-AL"/>
        </w:rPr>
        <w:tab/>
        <w:t>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Sharra me bateri 1.8 V,</w:t>
      </w:r>
      <w:r w:rsidRPr="00340483">
        <w:rPr>
          <w:spacing w:val="-6"/>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“SA-ZAU”.</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Aparate për</w:t>
      </w:r>
      <w:r w:rsidRPr="00340483">
        <w:rPr>
          <w:spacing w:val="-3"/>
          <w:sz w:val="24"/>
          <w:lang w:val="sq-AL"/>
        </w:rPr>
        <w:t xml:space="preserve"> </w:t>
      </w:r>
      <w:r w:rsidRPr="00340483">
        <w:rPr>
          <w:sz w:val="24"/>
          <w:lang w:val="sq-AL"/>
        </w:rPr>
        <w:t>zbulim</w:t>
      </w:r>
      <w:r w:rsidRPr="00340483">
        <w:rPr>
          <w:spacing w:val="-1"/>
          <w:sz w:val="24"/>
          <w:lang w:val="sq-AL"/>
        </w:rPr>
        <w:t xml:space="preserve"> </w:t>
      </w:r>
      <w:r w:rsidRPr="00340483">
        <w:rPr>
          <w:sz w:val="24"/>
          <w:lang w:val="sq-AL"/>
        </w:rPr>
        <w:t>gazrash</w:t>
      </w:r>
      <w:r w:rsidRPr="00340483">
        <w:rPr>
          <w:sz w:val="24"/>
          <w:lang w:val="sq-AL"/>
        </w:rPr>
        <w:tab/>
        <w:t>4</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Kamera për kërkim nën rrënoja</w:t>
      </w:r>
      <w:r w:rsidRPr="00340483">
        <w:rPr>
          <w:spacing w:val="-7"/>
          <w:sz w:val="24"/>
          <w:lang w:val="sq-AL"/>
        </w:rPr>
        <w:t xml:space="preserve"> </w:t>
      </w:r>
      <w:r w:rsidRPr="00340483">
        <w:rPr>
          <w:sz w:val="24"/>
          <w:lang w:val="sq-AL"/>
        </w:rPr>
        <w:t>“PELIKAN</w:t>
      </w:r>
      <w:r w:rsidRPr="00340483">
        <w:rPr>
          <w:spacing w:val="-2"/>
          <w:sz w:val="24"/>
          <w:lang w:val="sq-AL"/>
        </w:rPr>
        <w:t xml:space="preserve"> </w:t>
      </w:r>
      <w:r w:rsidRPr="00340483">
        <w:rPr>
          <w:sz w:val="24"/>
          <w:lang w:val="sq-AL"/>
        </w:rPr>
        <w:t>1600”</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spacing w:before="163"/>
        <w:rPr>
          <w:sz w:val="24"/>
          <w:lang w:val="sq-AL"/>
        </w:rPr>
      </w:pPr>
      <w:r w:rsidRPr="00340483">
        <w:rPr>
          <w:sz w:val="24"/>
          <w:lang w:val="sq-AL"/>
        </w:rPr>
        <w:t>Aparatë frymëmarrjeje</w:t>
      </w:r>
      <w:r w:rsidRPr="00340483">
        <w:rPr>
          <w:spacing w:val="-4"/>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“PAMA”</w:t>
      </w:r>
      <w:r w:rsidRPr="00340483">
        <w:rPr>
          <w:sz w:val="24"/>
          <w:lang w:val="sq-AL"/>
        </w:rPr>
        <w:tab/>
        <w:t>4</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Sistem</w:t>
      </w:r>
      <w:r w:rsidRPr="00340483">
        <w:rPr>
          <w:spacing w:val="-1"/>
          <w:sz w:val="24"/>
          <w:lang w:val="sq-AL"/>
        </w:rPr>
        <w:t xml:space="preserve"> </w:t>
      </w:r>
      <w:r w:rsidRPr="00340483">
        <w:rPr>
          <w:sz w:val="24"/>
          <w:lang w:val="sq-AL"/>
        </w:rPr>
        <w:t>kamerash</w:t>
      </w:r>
      <w:r w:rsidRPr="00340483">
        <w:rPr>
          <w:spacing w:val="-1"/>
          <w:sz w:val="24"/>
          <w:lang w:val="sq-AL"/>
        </w:rPr>
        <w:t xml:space="preserve"> </w:t>
      </w:r>
      <w:r w:rsidRPr="00340483">
        <w:rPr>
          <w:sz w:val="24"/>
          <w:lang w:val="sq-AL"/>
        </w:rPr>
        <w:t>kërkimi</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Matrapikë</w:t>
      </w:r>
      <w:r w:rsidRPr="00340483">
        <w:rPr>
          <w:spacing w:val="-2"/>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“AJAX”</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3"/>
        </w:numPr>
        <w:tabs>
          <w:tab w:val="left" w:pos="940"/>
          <w:tab w:val="left" w:pos="6700"/>
        </w:tabs>
        <w:rPr>
          <w:sz w:val="24"/>
          <w:lang w:val="sq-AL"/>
        </w:rPr>
      </w:pPr>
      <w:r w:rsidRPr="00340483">
        <w:rPr>
          <w:sz w:val="24"/>
          <w:lang w:val="sq-AL"/>
        </w:rPr>
        <w:t>Gërshërë</w:t>
      </w:r>
      <w:r w:rsidRPr="00340483">
        <w:rPr>
          <w:spacing w:val="-3"/>
          <w:sz w:val="24"/>
          <w:lang w:val="sq-AL"/>
        </w:rPr>
        <w:t xml:space="preserve"> </w:t>
      </w:r>
      <w:r w:rsidRPr="00340483">
        <w:rPr>
          <w:sz w:val="24"/>
          <w:lang w:val="sq-AL"/>
        </w:rPr>
        <w:t>prerëse</w:t>
      </w:r>
      <w:r w:rsidRPr="00340483">
        <w:rPr>
          <w:spacing w:val="-1"/>
          <w:sz w:val="24"/>
          <w:lang w:val="sq-AL"/>
        </w:rPr>
        <w:t xml:space="preserve"> </w:t>
      </w:r>
      <w:r w:rsidRPr="00340483">
        <w:rPr>
          <w:sz w:val="24"/>
          <w:lang w:val="sq-AL"/>
        </w:rPr>
        <w:t>teli</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BodyText"/>
        <w:spacing w:before="163"/>
        <w:ind w:left="219"/>
        <w:rPr>
          <w:lang w:val="sq-AL"/>
        </w:rPr>
      </w:pPr>
      <w:r w:rsidRPr="00340483">
        <w:rPr>
          <w:lang w:val="sq-AL"/>
        </w:rPr>
        <w:t>Toga e kerkim shpetimit malor/aksidenteve</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Komplete slita</w:t>
      </w:r>
      <w:r w:rsidRPr="00340483">
        <w:rPr>
          <w:spacing w:val="-2"/>
          <w:sz w:val="24"/>
          <w:lang w:val="sq-AL"/>
        </w:rPr>
        <w:t xml:space="preserve"> </w:t>
      </w:r>
      <w:r w:rsidRPr="00340483">
        <w:rPr>
          <w:sz w:val="24"/>
          <w:lang w:val="sq-AL"/>
        </w:rPr>
        <w:t>evakuimi</w:t>
      </w:r>
      <w:r w:rsidRPr="00340483">
        <w:rPr>
          <w:spacing w:val="-1"/>
          <w:sz w:val="24"/>
          <w:lang w:val="sq-AL"/>
        </w:rPr>
        <w:t xml:space="preserve"> </w:t>
      </w:r>
      <w:r w:rsidRPr="00340483">
        <w:rPr>
          <w:sz w:val="24"/>
          <w:lang w:val="sq-AL"/>
        </w:rPr>
        <w:t>malor</w:t>
      </w:r>
      <w:r w:rsidRPr="00340483">
        <w:rPr>
          <w:sz w:val="24"/>
          <w:lang w:val="sq-AL"/>
        </w:rPr>
        <w:tab/>
        <w:t>2 copë</w:t>
      </w:r>
    </w:p>
    <w:p w:rsidR="00D73401" w:rsidRPr="00340483" w:rsidRDefault="009A35A9">
      <w:pPr>
        <w:pStyle w:val="ListParagraph"/>
        <w:numPr>
          <w:ilvl w:val="0"/>
          <w:numId w:val="42"/>
        </w:numPr>
        <w:tabs>
          <w:tab w:val="left" w:pos="940"/>
        </w:tabs>
        <w:rPr>
          <w:sz w:val="24"/>
          <w:lang w:val="sq-AL"/>
        </w:rPr>
      </w:pPr>
      <w:r w:rsidRPr="00340483">
        <w:rPr>
          <w:sz w:val="24"/>
          <w:lang w:val="sq-AL"/>
        </w:rPr>
        <w:t>Litar alpinizmi 490 Ml Ø 8, Ø 12, Ø</w:t>
      </w:r>
      <w:r w:rsidRPr="00340483">
        <w:rPr>
          <w:spacing w:val="-3"/>
          <w:sz w:val="24"/>
          <w:lang w:val="sq-AL"/>
        </w:rPr>
        <w:t xml:space="preserve"> </w:t>
      </w:r>
      <w:r w:rsidRPr="00340483">
        <w:rPr>
          <w:sz w:val="24"/>
          <w:lang w:val="sq-AL"/>
        </w:rPr>
        <w:t>16</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Çelësa alpinizmi 8, D</w:t>
      </w:r>
      <w:r w:rsidRPr="00340483">
        <w:rPr>
          <w:spacing w:val="-2"/>
          <w:sz w:val="24"/>
          <w:lang w:val="sq-AL"/>
        </w:rPr>
        <w:t xml:space="preserve"> </w:t>
      </w:r>
      <w:r w:rsidRPr="00340483">
        <w:rPr>
          <w:sz w:val="24"/>
          <w:lang w:val="sq-AL"/>
        </w:rPr>
        <w:t>dhe</w:t>
      </w:r>
      <w:r w:rsidRPr="00340483">
        <w:rPr>
          <w:spacing w:val="-3"/>
          <w:sz w:val="24"/>
          <w:lang w:val="sq-AL"/>
        </w:rPr>
        <w:t xml:space="preserve"> </w:t>
      </w:r>
      <w:r w:rsidRPr="00340483">
        <w:rPr>
          <w:sz w:val="24"/>
          <w:lang w:val="sq-AL"/>
        </w:rPr>
        <w:t>dardhë</w:t>
      </w:r>
      <w:r w:rsidRPr="00340483">
        <w:rPr>
          <w:sz w:val="24"/>
          <w:lang w:val="sq-AL"/>
        </w:rPr>
        <w:tab/>
        <w:t>60 copë</w:t>
      </w:r>
    </w:p>
    <w:p w:rsidR="00D73401" w:rsidRPr="00340483" w:rsidRDefault="009A35A9">
      <w:pPr>
        <w:pStyle w:val="ListParagraph"/>
        <w:numPr>
          <w:ilvl w:val="0"/>
          <w:numId w:val="42"/>
        </w:numPr>
        <w:tabs>
          <w:tab w:val="left" w:pos="940"/>
          <w:tab w:val="left" w:pos="6700"/>
        </w:tabs>
        <w:spacing w:before="163"/>
        <w:rPr>
          <w:sz w:val="24"/>
          <w:lang w:val="sq-AL"/>
        </w:rPr>
      </w:pPr>
      <w:r w:rsidRPr="00340483">
        <w:rPr>
          <w:sz w:val="24"/>
          <w:lang w:val="sq-AL"/>
        </w:rPr>
        <w:t>Sistem</w:t>
      </w:r>
      <w:r w:rsidRPr="00340483">
        <w:rPr>
          <w:spacing w:val="-1"/>
          <w:sz w:val="24"/>
          <w:lang w:val="sq-AL"/>
        </w:rPr>
        <w:t xml:space="preserve"> </w:t>
      </w:r>
      <w:r w:rsidRPr="00340483">
        <w:rPr>
          <w:sz w:val="24"/>
          <w:lang w:val="sq-AL"/>
        </w:rPr>
        <w:t>kamera</w:t>
      </w:r>
      <w:r w:rsidRPr="00340483">
        <w:rPr>
          <w:spacing w:val="-3"/>
          <w:sz w:val="24"/>
          <w:lang w:val="sq-AL"/>
        </w:rPr>
        <w:t xml:space="preserve"> </w:t>
      </w:r>
      <w:r w:rsidRPr="00340483">
        <w:rPr>
          <w:sz w:val="24"/>
          <w:lang w:val="sq-AL"/>
        </w:rPr>
        <w:t>kërkimi</w:t>
      </w:r>
      <w:r w:rsidRPr="00340483">
        <w:rPr>
          <w:sz w:val="24"/>
          <w:lang w:val="sq-AL"/>
        </w:rPr>
        <w:tab/>
        <w:t>1 copë</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Veshje</w:t>
      </w:r>
      <w:r w:rsidRPr="00340483">
        <w:rPr>
          <w:spacing w:val="-2"/>
          <w:sz w:val="24"/>
          <w:lang w:val="sq-AL"/>
        </w:rPr>
        <w:t xml:space="preserve"> </w:t>
      </w:r>
      <w:r w:rsidRPr="00340483">
        <w:rPr>
          <w:sz w:val="24"/>
          <w:lang w:val="sq-AL"/>
        </w:rPr>
        <w:t>sigurie</w:t>
      </w:r>
      <w:r w:rsidRPr="00340483">
        <w:rPr>
          <w:sz w:val="24"/>
          <w:lang w:val="sq-AL"/>
        </w:rPr>
        <w:tab/>
        <w:t>12 copë</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Prerëse me presion</w:t>
      </w:r>
      <w:r w:rsidRPr="00340483">
        <w:rPr>
          <w:spacing w:val="-9"/>
          <w:sz w:val="24"/>
          <w:lang w:val="sq-AL"/>
        </w:rPr>
        <w:t xml:space="preserve"> </w:t>
      </w:r>
      <w:r w:rsidRPr="00340483">
        <w:rPr>
          <w:sz w:val="24"/>
          <w:lang w:val="sq-AL"/>
        </w:rPr>
        <w:t>vaji</w:t>
      </w:r>
      <w:r w:rsidRPr="00340483">
        <w:rPr>
          <w:spacing w:val="-2"/>
          <w:sz w:val="24"/>
          <w:lang w:val="sq-AL"/>
        </w:rPr>
        <w:t xml:space="preserve"> </w:t>
      </w:r>
      <w:r w:rsidRPr="00340483">
        <w:rPr>
          <w:sz w:val="24"/>
          <w:lang w:val="sq-AL"/>
        </w:rPr>
        <w:t>“ETNOCE”</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2"/>
        </w:numPr>
        <w:tabs>
          <w:tab w:val="left" w:pos="940"/>
          <w:tab w:val="left" w:pos="6700"/>
        </w:tabs>
        <w:rPr>
          <w:sz w:val="24"/>
          <w:lang w:val="sq-AL"/>
        </w:rPr>
      </w:pPr>
      <w:r w:rsidRPr="00340483">
        <w:rPr>
          <w:sz w:val="24"/>
          <w:lang w:val="sq-AL"/>
        </w:rPr>
        <w:t>Sharra me bateri 1.8 V,</w:t>
      </w:r>
      <w:r w:rsidRPr="00340483">
        <w:rPr>
          <w:spacing w:val="-7"/>
          <w:sz w:val="24"/>
          <w:lang w:val="sq-AL"/>
        </w:rPr>
        <w:t xml:space="preserve"> </w:t>
      </w:r>
      <w:r w:rsidRPr="00340483">
        <w:rPr>
          <w:sz w:val="24"/>
          <w:lang w:val="sq-AL"/>
        </w:rPr>
        <w:t>tip</w:t>
      </w:r>
      <w:r w:rsidRPr="00340483">
        <w:rPr>
          <w:spacing w:val="-1"/>
          <w:sz w:val="24"/>
          <w:lang w:val="sq-AL"/>
        </w:rPr>
        <w:t xml:space="preserve"> </w:t>
      </w:r>
      <w:r w:rsidRPr="00340483">
        <w:rPr>
          <w:sz w:val="24"/>
          <w:lang w:val="sq-AL"/>
        </w:rPr>
        <w:t>“SA-ZAU”</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2"/>
        </w:numPr>
        <w:tabs>
          <w:tab w:val="left" w:pos="940"/>
          <w:tab w:val="left" w:pos="6700"/>
        </w:tabs>
        <w:spacing w:before="163"/>
        <w:rPr>
          <w:sz w:val="24"/>
          <w:lang w:val="sq-AL"/>
        </w:rPr>
      </w:pPr>
      <w:r w:rsidRPr="00340483">
        <w:rPr>
          <w:sz w:val="24"/>
          <w:lang w:val="sq-AL"/>
        </w:rPr>
        <w:t>Valixhe e ndihmës së shpejtë për 6</w:t>
      </w:r>
      <w:r w:rsidRPr="00340483">
        <w:rPr>
          <w:spacing w:val="-5"/>
          <w:sz w:val="24"/>
          <w:lang w:val="sq-AL"/>
        </w:rPr>
        <w:t xml:space="preserve"> </w:t>
      </w:r>
      <w:r w:rsidRPr="00340483">
        <w:rPr>
          <w:sz w:val="24"/>
          <w:lang w:val="sq-AL"/>
        </w:rPr>
        <w:t>persona</w:t>
      </w:r>
      <w:r w:rsidRPr="00340483">
        <w:rPr>
          <w:spacing w:val="-2"/>
          <w:sz w:val="24"/>
          <w:lang w:val="sq-AL"/>
        </w:rPr>
        <w:t xml:space="preserve"> </w:t>
      </w:r>
      <w:r w:rsidRPr="00340483">
        <w:rPr>
          <w:sz w:val="24"/>
          <w:lang w:val="sq-AL"/>
        </w:rPr>
        <w:t>ABC</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D73401">
      <w:pPr>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12" w:name="_Toc13486708"/>
      <w:bookmarkStart w:id="313" w:name="_Toc13487669"/>
      <w:r w:rsidRPr="00340483">
        <w:lastRenderedPageBreak/>
        <w:t>DMR, KUKËS; Personel 29</w:t>
      </w:r>
      <w:bookmarkEnd w:id="312"/>
      <w:bookmarkEnd w:id="313"/>
    </w:p>
    <w:p w:rsidR="00D73401" w:rsidRPr="00340483" w:rsidRDefault="009A35A9">
      <w:pPr>
        <w:pStyle w:val="ListParagraph"/>
        <w:numPr>
          <w:ilvl w:val="0"/>
          <w:numId w:val="41"/>
        </w:numPr>
        <w:tabs>
          <w:tab w:val="left" w:pos="940"/>
          <w:tab w:val="left" w:pos="6760"/>
        </w:tabs>
        <w:spacing w:before="156"/>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41"/>
        </w:numPr>
        <w:tabs>
          <w:tab w:val="left" w:pos="940"/>
          <w:tab w:val="left" w:pos="6700"/>
        </w:tabs>
        <w:spacing w:before="163"/>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Varka</w:t>
      </w:r>
      <w:r w:rsidRPr="00340483">
        <w:rPr>
          <w:spacing w:val="-3"/>
          <w:sz w:val="24"/>
          <w:lang w:val="sq-AL"/>
        </w:rPr>
        <w:t xml:space="preserve"> </w:t>
      </w:r>
      <w:r w:rsidRPr="00340483">
        <w:rPr>
          <w:sz w:val="24"/>
          <w:lang w:val="sq-AL"/>
        </w:rPr>
        <w:t>me rema</w:t>
      </w:r>
      <w:r w:rsidRPr="00340483">
        <w:rPr>
          <w:sz w:val="24"/>
          <w:lang w:val="sq-AL"/>
        </w:rPr>
        <w:tab/>
        <w:t>8</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Kostum</w:t>
      </w:r>
      <w:r w:rsidRPr="00340483">
        <w:rPr>
          <w:spacing w:val="-1"/>
          <w:sz w:val="24"/>
          <w:lang w:val="sq-AL"/>
        </w:rPr>
        <w:t xml:space="preserve"> </w:t>
      </w:r>
      <w:r w:rsidRPr="00340483">
        <w:rPr>
          <w:sz w:val="24"/>
          <w:lang w:val="sq-AL"/>
        </w:rPr>
        <w:t>Polumbari</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Kamion i</w:t>
      </w:r>
      <w:r w:rsidRPr="00340483">
        <w:rPr>
          <w:spacing w:val="-1"/>
          <w:sz w:val="24"/>
          <w:lang w:val="sq-AL"/>
        </w:rPr>
        <w:t xml:space="preserve"> </w:t>
      </w:r>
      <w:r w:rsidRPr="00340483">
        <w:rPr>
          <w:sz w:val="24"/>
          <w:lang w:val="sq-AL"/>
        </w:rPr>
        <w:t>lehtë</w:t>
      </w:r>
      <w:r w:rsidRPr="00340483">
        <w:rPr>
          <w:spacing w:val="-2"/>
          <w:sz w:val="24"/>
          <w:lang w:val="sq-AL"/>
        </w:rPr>
        <w:t xml:space="preserve"> </w:t>
      </w:r>
      <w:r w:rsidRPr="00340483">
        <w:rPr>
          <w:sz w:val="24"/>
          <w:lang w:val="sq-AL"/>
        </w:rPr>
        <w:t>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spacing w:before="163"/>
        <w:rPr>
          <w:sz w:val="24"/>
          <w:lang w:val="sq-AL"/>
        </w:rPr>
      </w:pPr>
      <w:r w:rsidRPr="00340483">
        <w:rPr>
          <w:sz w:val="24"/>
          <w:lang w:val="sq-AL"/>
        </w:rPr>
        <w:t>Kamion i</w:t>
      </w:r>
      <w:r w:rsidRPr="00340483">
        <w:rPr>
          <w:spacing w:val="-2"/>
          <w:sz w:val="24"/>
          <w:lang w:val="sq-AL"/>
        </w:rPr>
        <w:t xml:space="preserve"> </w:t>
      </w:r>
      <w:r w:rsidRPr="00340483">
        <w:rPr>
          <w:sz w:val="24"/>
          <w:lang w:val="sq-AL"/>
        </w:rPr>
        <w:t>mesëm 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Borëpastruese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1"/>
        </w:numPr>
        <w:tabs>
          <w:tab w:val="left" w:pos="940"/>
          <w:tab w:val="left" w:pos="6700"/>
        </w:tabs>
        <w:rPr>
          <w:sz w:val="24"/>
          <w:lang w:val="sq-AL"/>
        </w:rPr>
      </w:pPr>
      <w:r w:rsidRPr="00340483">
        <w:rPr>
          <w:sz w:val="24"/>
          <w:lang w:val="sq-AL"/>
        </w:rPr>
        <w:t>Motogomone</w:t>
      </w:r>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Heading1"/>
        <w:spacing w:before="166"/>
      </w:pPr>
      <w:bookmarkStart w:id="314" w:name="_Toc13486709"/>
      <w:bookmarkStart w:id="315" w:name="_Toc13487670"/>
      <w:r w:rsidRPr="00340483">
        <w:t>DMR, BURREL; Personel 18</w:t>
      </w:r>
      <w:bookmarkEnd w:id="314"/>
      <w:bookmarkEnd w:id="315"/>
    </w:p>
    <w:p w:rsidR="00D73401" w:rsidRPr="00340483" w:rsidRDefault="009A35A9">
      <w:pPr>
        <w:pStyle w:val="ListParagraph"/>
        <w:numPr>
          <w:ilvl w:val="0"/>
          <w:numId w:val="40"/>
        </w:numPr>
        <w:tabs>
          <w:tab w:val="left" w:pos="940"/>
          <w:tab w:val="left" w:pos="6700"/>
        </w:tabs>
        <w:spacing w:before="158"/>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40"/>
        </w:numPr>
        <w:tabs>
          <w:tab w:val="left" w:pos="940"/>
          <w:tab w:val="left" w:pos="6700"/>
        </w:tabs>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40"/>
        </w:numPr>
        <w:tabs>
          <w:tab w:val="left" w:pos="940"/>
          <w:tab w:val="left" w:pos="6700"/>
        </w:tabs>
        <w:rPr>
          <w:sz w:val="24"/>
          <w:lang w:val="sq-AL"/>
        </w:rPr>
      </w:pPr>
      <w:r w:rsidRPr="00340483">
        <w:rPr>
          <w:sz w:val="24"/>
          <w:lang w:val="sq-AL"/>
        </w:rPr>
        <w:t>Varka</w:t>
      </w:r>
      <w:r w:rsidRPr="00340483">
        <w:rPr>
          <w:spacing w:val="-3"/>
          <w:sz w:val="24"/>
          <w:lang w:val="sq-AL"/>
        </w:rPr>
        <w:t xml:space="preserve"> </w:t>
      </w:r>
      <w:r w:rsidRPr="00340483">
        <w:rPr>
          <w:sz w:val="24"/>
          <w:lang w:val="sq-AL"/>
        </w:rPr>
        <w:t>me rema</w:t>
      </w:r>
      <w:r w:rsidRPr="00340483">
        <w:rPr>
          <w:sz w:val="24"/>
          <w:lang w:val="sq-AL"/>
        </w:rPr>
        <w:tab/>
        <w:t>1copë</w:t>
      </w:r>
    </w:p>
    <w:p w:rsidR="00D73401" w:rsidRPr="00340483" w:rsidRDefault="009A35A9">
      <w:pPr>
        <w:pStyle w:val="ListParagraph"/>
        <w:numPr>
          <w:ilvl w:val="0"/>
          <w:numId w:val="40"/>
        </w:numPr>
        <w:tabs>
          <w:tab w:val="left" w:pos="940"/>
          <w:tab w:val="left" w:pos="6700"/>
        </w:tabs>
        <w:rPr>
          <w:sz w:val="24"/>
          <w:lang w:val="sq-AL"/>
        </w:rPr>
      </w:pPr>
      <w:r w:rsidRPr="00340483">
        <w:rPr>
          <w:sz w:val="24"/>
          <w:lang w:val="sq-AL"/>
        </w:rPr>
        <w:t>Kamion</w:t>
      </w:r>
      <w:r w:rsidRPr="00340483">
        <w:rPr>
          <w:spacing w:val="-1"/>
          <w:sz w:val="24"/>
          <w:lang w:val="sq-AL"/>
        </w:rPr>
        <w:t xml:space="preserve"> </w:t>
      </w:r>
      <w:r w:rsidRPr="00340483">
        <w:rPr>
          <w:sz w:val="24"/>
          <w:lang w:val="sq-AL"/>
        </w:rPr>
        <w:t>të</w:t>
      </w:r>
      <w:r w:rsidRPr="00340483">
        <w:rPr>
          <w:spacing w:val="-2"/>
          <w:sz w:val="24"/>
          <w:lang w:val="sq-AL"/>
        </w:rPr>
        <w:t xml:space="preserve"> </w:t>
      </w:r>
      <w:r w:rsidRPr="00340483">
        <w:rPr>
          <w:sz w:val="24"/>
          <w:lang w:val="sq-AL"/>
        </w:rPr>
        <w:t>mesëm</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0"/>
        </w:numPr>
        <w:tabs>
          <w:tab w:val="left" w:pos="940"/>
          <w:tab w:val="left" w:pos="6700"/>
        </w:tabs>
        <w:spacing w:before="163"/>
        <w:rPr>
          <w:sz w:val="24"/>
          <w:lang w:val="sq-AL"/>
        </w:rPr>
      </w:pPr>
      <w:r w:rsidRPr="00340483">
        <w:rPr>
          <w:sz w:val="24"/>
          <w:lang w:val="sq-AL"/>
        </w:rPr>
        <w:t>Borëpastruese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40"/>
        </w:numPr>
        <w:tabs>
          <w:tab w:val="left" w:pos="940"/>
          <w:tab w:val="left" w:pos="6700"/>
        </w:tabs>
        <w:rPr>
          <w:sz w:val="24"/>
          <w:lang w:val="sq-AL"/>
        </w:rPr>
      </w:pPr>
      <w:r w:rsidRPr="00340483">
        <w:rPr>
          <w:sz w:val="24"/>
          <w:lang w:val="sq-AL"/>
        </w:rPr>
        <w:t>Motogomone</w:t>
      </w:r>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Heading1"/>
        <w:spacing w:before="166"/>
      </w:pPr>
      <w:bookmarkStart w:id="316" w:name="_Toc13486710"/>
      <w:bookmarkStart w:id="317" w:name="_Toc13487671"/>
      <w:r w:rsidRPr="00340483">
        <w:t>DMR, KORÇË; Personel 29</w:t>
      </w:r>
      <w:bookmarkEnd w:id="316"/>
      <w:bookmarkEnd w:id="317"/>
    </w:p>
    <w:p w:rsidR="00D73401" w:rsidRPr="00340483" w:rsidRDefault="009A35A9">
      <w:pPr>
        <w:pStyle w:val="ListParagraph"/>
        <w:numPr>
          <w:ilvl w:val="0"/>
          <w:numId w:val="39"/>
        </w:numPr>
        <w:tabs>
          <w:tab w:val="left" w:pos="940"/>
          <w:tab w:val="left" w:pos="6700"/>
        </w:tabs>
        <w:spacing w:before="156"/>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39"/>
        </w:numPr>
        <w:tabs>
          <w:tab w:val="left" w:pos="940"/>
          <w:tab w:val="left" w:pos="6700"/>
        </w:tabs>
        <w:spacing w:before="163"/>
        <w:rPr>
          <w:sz w:val="24"/>
          <w:lang w:val="sq-AL"/>
        </w:rPr>
      </w:pPr>
      <w:r w:rsidRPr="00340483">
        <w:rPr>
          <w:sz w:val="24"/>
          <w:lang w:val="sq-AL"/>
        </w:rPr>
        <w:t>Kostum</w:t>
      </w:r>
      <w:r w:rsidRPr="00340483">
        <w:rPr>
          <w:spacing w:val="-1"/>
          <w:sz w:val="24"/>
          <w:lang w:val="sq-AL"/>
        </w:rPr>
        <w:t xml:space="preserve"> </w:t>
      </w:r>
      <w:r w:rsidRPr="00340483">
        <w:rPr>
          <w:sz w:val="24"/>
          <w:lang w:val="sq-AL"/>
        </w:rPr>
        <w:t>Polumbari</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Kamion i</w:t>
      </w:r>
      <w:r w:rsidRPr="00340483">
        <w:rPr>
          <w:spacing w:val="-2"/>
          <w:sz w:val="24"/>
          <w:lang w:val="sq-AL"/>
        </w:rPr>
        <w:t xml:space="preserve"> </w:t>
      </w:r>
      <w:r w:rsidRPr="00340483">
        <w:rPr>
          <w:sz w:val="24"/>
          <w:lang w:val="sq-AL"/>
        </w:rPr>
        <w:t>lehtë</w:t>
      </w:r>
      <w:r w:rsidRPr="00340483">
        <w:rPr>
          <w:spacing w:val="-1"/>
          <w:sz w:val="24"/>
          <w:lang w:val="sq-AL"/>
        </w:rPr>
        <w:t xml:space="preserve"> </w:t>
      </w:r>
      <w:r w:rsidRPr="00340483">
        <w:rPr>
          <w:sz w:val="24"/>
          <w:lang w:val="sq-AL"/>
        </w:rPr>
        <w:t>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Kamion i</w:t>
      </w:r>
      <w:r w:rsidRPr="00340483">
        <w:rPr>
          <w:spacing w:val="-2"/>
          <w:sz w:val="24"/>
          <w:lang w:val="sq-AL"/>
        </w:rPr>
        <w:t xml:space="preserve"> </w:t>
      </w:r>
      <w:r w:rsidRPr="00340483">
        <w:rPr>
          <w:sz w:val="24"/>
          <w:lang w:val="sq-AL"/>
        </w:rPr>
        <w:t>mesëm 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rPr>
          <w:sz w:val="24"/>
          <w:lang w:val="sq-AL"/>
        </w:rPr>
      </w:pPr>
      <w:r w:rsidRPr="00340483">
        <w:rPr>
          <w:sz w:val="24"/>
          <w:lang w:val="sq-AL"/>
        </w:rPr>
        <w:t>Borëpastruese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9"/>
        </w:numPr>
        <w:tabs>
          <w:tab w:val="left" w:pos="940"/>
          <w:tab w:val="left" w:pos="6700"/>
        </w:tabs>
        <w:spacing w:before="163"/>
        <w:rPr>
          <w:sz w:val="24"/>
          <w:lang w:val="sq-AL"/>
        </w:rPr>
      </w:pPr>
      <w:r w:rsidRPr="00340483">
        <w:rPr>
          <w:sz w:val="24"/>
          <w:lang w:val="sq-AL"/>
        </w:rPr>
        <w:t>Motogomone</w:t>
      </w:r>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Heading1"/>
        <w:spacing w:before="166"/>
      </w:pPr>
      <w:bookmarkStart w:id="318" w:name="_Toc13486711"/>
      <w:bookmarkStart w:id="319" w:name="_Toc13487672"/>
      <w:r w:rsidRPr="00340483">
        <w:t>DMR, GJIROKASTER; Personel 29</w:t>
      </w:r>
      <w:bookmarkEnd w:id="318"/>
      <w:bookmarkEnd w:id="319"/>
    </w:p>
    <w:p w:rsidR="00D73401" w:rsidRPr="00340483" w:rsidRDefault="009A35A9">
      <w:pPr>
        <w:pStyle w:val="ListParagraph"/>
        <w:numPr>
          <w:ilvl w:val="0"/>
          <w:numId w:val="38"/>
        </w:numPr>
        <w:tabs>
          <w:tab w:val="left" w:pos="940"/>
          <w:tab w:val="left" w:pos="6700"/>
        </w:tabs>
        <w:spacing w:before="156"/>
        <w:rPr>
          <w:sz w:val="24"/>
          <w:lang w:val="sq-AL"/>
        </w:rPr>
      </w:pPr>
      <w:r w:rsidRPr="00340483">
        <w:rPr>
          <w:sz w:val="24"/>
          <w:lang w:val="sq-AL"/>
        </w:rPr>
        <w:t>Autozjarrfikëse</w:t>
      </w:r>
      <w:r w:rsidRPr="00340483">
        <w:rPr>
          <w:spacing w:val="-3"/>
          <w:sz w:val="24"/>
          <w:lang w:val="sq-AL"/>
        </w:rPr>
        <w:t xml:space="preserve"> </w:t>
      </w:r>
      <w:r w:rsidRPr="00340483">
        <w:rPr>
          <w:sz w:val="24"/>
          <w:lang w:val="sq-AL"/>
        </w:rPr>
        <w:t>e</w:t>
      </w:r>
      <w:r w:rsidRPr="00340483">
        <w:rPr>
          <w:spacing w:val="-1"/>
          <w:sz w:val="24"/>
          <w:lang w:val="sq-AL"/>
        </w:rPr>
        <w:t xml:space="preserve"> </w:t>
      </w:r>
      <w:r w:rsidRPr="00340483">
        <w:rPr>
          <w:sz w:val="24"/>
          <w:lang w:val="sq-AL"/>
        </w:rPr>
        <w:t>mesme</w:t>
      </w:r>
      <w:r w:rsidRPr="00340483">
        <w:rPr>
          <w:sz w:val="24"/>
          <w:lang w:val="sq-AL"/>
        </w:rPr>
        <w:tab/>
        <w:t>2 copë</w:t>
      </w:r>
    </w:p>
    <w:p w:rsidR="00D73401" w:rsidRPr="00340483" w:rsidRDefault="009A35A9">
      <w:pPr>
        <w:pStyle w:val="ListParagraph"/>
        <w:numPr>
          <w:ilvl w:val="0"/>
          <w:numId w:val="38"/>
        </w:numPr>
        <w:tabs>
          <w:tab w:val="left" w:pos="940"/>
          <w:tab w:val="left" w:pos="6700"/>
        </w:tabs>
        <w:rPr>
          <w:sz w:val="24"/>
          <w:lang w:val="sq-AL"/>
        </w:rPr>
      </w:pPr>
      <w:r w:rsidRPr="00340483">
        <w:rPr>
          <w:sz w:val="24"/>
          <w:lang w:val="sq-AL"/>
        </w:rPr>
        <w:t>Kostum</w:t>
      </w:r>
      <w:r w:rsidRPr="00340483">
        <w:rPr>
          <w:spacing w:val="-2"/>
          <w:sz w:val="24"/>
          <w:lang w:val="sq-AL"/>
        </w:rPr>
        <w:t xml:space="preserve"> </w:t>
      </w:r>
      <w:r w:rsidRPr="00340483">
        <w:rPr>
          <w:sz w:val="24"/>
          <w:lang w:val="sq-AL"/>
        </w:rPr>
        <w:t>Zjarrfikës</w:t>
      </w:r>
      <w:r w:rsidRPr="00340483">
        <w:rPr>
          <w:sz w:val="24"/>
          <w:lang w:val="sq-AL"/>
        </w:rPr>
        <w:tab/>
        <w:t>10 copë</w:t>
      </w:r>
    </w:p>
    <w:p w:rsidR="00D73401" w:rsidRPr="00340483" w:rsidRDefault="009A35A9">
      <w:pPr>
        <w:pStyle w:val="ListParagraph"/>
        <w:numPr>
          <w:ilvl w:val="0"/>
          <w:numId w:val="38"/>
        </w:numPr>
        <w:tabs>
          <w:tab w:val="left" w:pos="940"/>
          <w:tab w:val="left" w:pos="6700"/>
        </w:tabs>
        <w:spacing w:before="163"/>
        <w:rPr>
          <w:sz w:val="24"/>
          <w:lang w:val="sq-AL"/>
        </w:rPr>
      </w:pPr>
      <w:r w:rsidRPr="00340483">
        <w:rPr>
          <w:sz w:val="24"/>
          <w:lang w:val="sq-AL"/>
        </w:rPr>
        <w:t>Kostum</w:t>
      </w:r>
      <w:r w:rsidRPr="00340483">
        <w:rPr>
          <w:spacing w:val="-1"/>
          <w:sz w:val="24"/>
          <w:lang w:val="sq-AL"/>
        </w:rPr>
        <w:t xml:space="preserve"> </w:t>
      </w:r>
      <w:r w:rsidRPr="00340483">
        <w:rPr>
          <w:sz w:val="24"/>
          <w:lang w:val="sq-AL"/>
        </w:rPr>
        <w:t>Polumbari</w:t>
      </w:r>
      <w:r w:rsidRPr="00340483">
        <w:rPr>
          <w:sz w:val="24"/>
          <w:lang w:val="sq-AL"/>
        </w:rPr>
        <w:tab/>
        <w:t>0 copë.</w:t>
      </w:r>
    </w:p>
    <w:p w:rsidR="00D73401" w:rsidRPr="00340483" w:rsidRDefault="009A35A9">
      <w:pPr>
        <w:pStyle w:val="ListParagraph"/>
        <w:numPr>
          <w:ilvl w:val="0"/>
          <w:numId w:val="38"/>
        </w:numPr>
        <w:tabs>
          <w:tab w:val="left" w:pos="940"/>
          <w:tab w:val="left" w:pos="6700"/>
        </w:tabs>
        <w:rPr>
          <w:sz w:val="24"/>
          <w:lang w:val="sq-AL"/>
        </w:rPr>
      </w:pPr>
      <w:r w:rsidRPr="00340483">
        <w:rPr>
          <w:sz w:val="24"/>
          <w:lang w:val="sq-AL"/>
        </w:rPr>
        <w:t>Kamion i</w:t>
      </w:r>
      <w:r w:rsidRPr="00340483">
        <w:rPr>
          <w:spacing w:val="-1"/>
          <w:sz w:val="24"/>
          <w:lang w:val="sq-AL"/>
        </w:rPr>
        <w:t xml:space="preserve"> </w:t>
      </w:r>
      <w:r w:rsidRPr="00340483">
        <w:rPr>
          <w:sz w:val="24"/>
          <w:lang w:val="sq-AL"/>
        </w:rPr>
        <w:t>lehte</w:t>
      </w:r>
      <w:r w:rsidRPr="00340483">
        <w:rPr>
          <w:spacing w:val="-2"/>
          <w:sz w:val="24"/>
          <w:lang w:val="sq-AL"/>
        </w:rPr>
        <w:t xml:space="preserve"> </w:t>
      </w:r>
      <w:r w:rsidRPr="00340483">
        <w:rPr>
          <w:sz w:val="24"/>
          <w:lang w:val="sq-AL"/>
        </w:rPr>
        <w:t>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8"/>
        </w:numPr>
        <w:tabs>
          <w:tab w:val="left" w:pos="940"/>
          <w:tab w:val="left" w:pos="6700"/>
        </w:tabs>
        <w:rPr>
          <w:sz w:val="24"/>
          <w:lang w:val="sq-AL"/>
        </w:rPr>
      </w:pPr>
      <w:r w:rsidRPr="00340483">
        <w:rPr>
          <w:sz w:val="24"/>
          <w:lang w:val="sq-AL"/>
        </w:rPr>
        <w:t>Kamion i</w:t>
      </w:r>
      <w:r w:rsidRPr="00340483">
        <w:rPr>
          <w:spacing w:val="-2"/>
          <w:sz w:val="24"/>
          <w:lang w:val="sq-AL"/>
        </w:rPr>
        <w:t xml:space="preserve"> </w:t>
      </w:r>
      <w:r w:rsidRPr="00340483">
        <w:rPr>
          <w:sz w:val="24"/>
          <w:lang w:val="sq-AL"/>
        </w:rPr>
        <w:t>mesëm taktik</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8"/>
        </w:numPr>
        <w:tabs>
          <w:tab w:val="left" w:pos="940"/>
          <w:tab w:val="left" w:pos="6700"/>
        </w:tabs>
        <w:rPr>
          <w:sz w:val="24"/>
          <w:lang w:val="sq-AL"/>
        </w:rPr>
      </w:pPr>
      <w:r w:rsidRPr="00340483">
        <w:rPr>
          <w:sz w:val="24"/>
          <w:lang w:val="sq-AL"/>
        </w:rPr>
        <w:t>Motogomone</w:t>
      </w:r>
      <w:r w:rsidRPr="00340483">
        <w:rPr>
          <w:spacing w:val="-1"/>
          <w:sz w:val="24"/>
          <w:lang w:val="sq-AL"/>
        </w:rPr>
        <w:t xml:space="preserve"> </w:t>
      </w:r>
      <w:r w:rsidRPr="00340483">
        <w:rPr>
          <w:sz w:val="24"/>
          <w:lang w:val="sq-AL"/>
        </w:rPr>
        <w:t>10-12 vende</w:t>
      </w:r>
      <w:r w:rsidRPr="00340483">
        <w:rPr>
          <w:sz w:val="24"/>
          <w:lang w:val="sq-AL"/>
        </w:rPr>
        <w:tab/>
        <w:t>0</w:t>
      </w:r>
      <w:r w:rsidRPr="00340483">
        <w:rPr>
          <w:spacing w:val="-1"/>
          <w:sz w:val="24"/>
          <w:lang w:val="sq-AL"/>
        </w:rPr>
        <w:t xml:space="preserve"> </w:t>
      </w:r>
      <w:r w:rsidRPr="00340483">
        <w:rPr>
          <w:sz w:val="24"/>
          <w:lang w:val="sq-AL"/>
        </w:rPr>
        <w:t>copë</w:t>
      </w:r>
    </w:p>
    <w:p w:rsidR="00D73401" w:rsidRPr="00340483" w:rsidRDefault="00D73401">
      <w:pPr>
        <w:rPr>
          <w:sz w:val="24"/>
          <w:lang w:val="sq-AL"/>
        </w:rPr>
        <w:sectPr w:rsidR="00D73401" w:rsidRPr="00340483">
          <w:pgSz w:w="11910" w:h="16840"/>
          <w:pgMar w:top="1060" w:right="620" w:bottom="1120" w:left="1480" w:header="0" w:footer="894" w:gutter="0"/>
          <w:cols w:space="720"/>
        </w:sectPr>
      </w:pPr>
    </w:p>
    <w:p w:rsidR="00D73401" w:rsidRPr="00340483" w:rsidRDefault="009A35A9">
      <w:pPr>
        <w:pStyle w:val="Heading1"/>
      </w:pPr>
      <w:bookmarkStart w:id="320" w:name="_Toc13486712"/>
      <w:bookmarkStart w:id="321" w:name="_Toc13487673"/>
      <w:r w:rsidRPr="00340483">
        <w:lastRenderedPageBreak/>
        <w:t>SHTOJCA C: Lidhja 6</w:t>
      </w:r>
      <w:bookmarkEnd w:id="320"/>
      <w:bookmarkEnd w:id="321"/>
    </w:p>
    <w:p w:rsidR="00D73401" w:rsidRPr="00340483" w:rsidRDefault="009A35A9">
      <w:pPr>
        <w:spacing w:before="161" w:line="278" w:lineRule="auto"/>
        <w:ind w:left="219" w:right="1075"/>
        <w:jc w:val="both"/>
        <w:rPr>
          <w:b/>
          <w:sz w:val="24"/>
          <w:lang w:val="sq-AL"/>
        </w:rPr>
      </w:pPr>
      <w:r w:rsidRPr="00340483">
        <w:rPr>
          <w:b/>
          <w:sz w:val="24"/>
          <w:lang w:val="sq-AL"/>
        </w:rPr>
        <w:t>KAPACITETET E SHËRBIMITTË MBROJTJES NGA ZJARRI DHE I SHPËTIMIT</w:t>
      </w:r>
    </w:p>
    <w:p w:rsidR="00D73401" w:rsidRPr="00340483" w:rsidRDefault="009A35A9">
      <w:pPr>
        <w:pStyle w:val="BodyText"/>
        <w:spacing w:before="111" w:line="276" w:lineRule="auto"/>
        <w:ind w:left="219" w:right="1074"/>
        <w:jc w:val="both"/>
        <w:rPr>
          <w:lang w:val="sq-AL"/>
        </w:rPr>
      </w:pPr>
      <w:r w:rsidRPr="00340483">
        <w:rPr>
          <w:lang w:val="sq-AL"/>
        </w:rPr>
        <w:t>Shërbimi i Mbrojtjes nga Zjarri dhe i Shpëtimit (MZSH) ndërhyn për shuarjen e zjarreve, shpëtimin e jetës e pronës në aksidente të ndryshme ajrore e tokësore, ku ka prezencë të zjarreve ose premisa për rënien e tyre. Shërbimi i Mbrojtjes nga Zjarri dhe i Shpëtimit</w:t>
      </w:r>
      <w:r w:rsidR="00E81585">
        <w:rPr>
          <w:lang w:val="sq-AL"/>
        </w:rPr>
        <w:t xml:space="preserve"> </w:t>
      </w:r>
      <w:r w:rsidRPr="00340483">
        <w:rPr>
          <w:lang w:val="sq-AL"/>
        </w:rPr>
        <w:t>është i pranishëm në të gjithë territorin e Republikës së Shqipërisë</w:t>
      </w:r>
      <w:r w:rsidR="00E81585">
        <w:rPr>
          <w:lang w:val="sq-AL"/>
        </w:rPr>
        <w:t xml:space="preserve"> </w:t>
      </w:r>
      <w:r w:rsidRPr="00340483">
        <w:rPr>
          <w:lang w:val="sq-AL"/>
        </w:rPr>
        <w:t>dhe është në varësi të kryetarit të</w:t>
      </w:r>
      <w:r w:rsidRPr="00340483">
        <w:rPr>
          <w:spacing w:val="-2"/>
          <w:lang w:val="sq-AL"/>
        </w:rPr>
        <w:t xml:space="preserve"> </w:t>
      </w:r>
      <w:r w:rsidRPr="00340483">
        <w:rPr>
          <w:lang w:val="sq-AL"/>
        </w:rPr>
        <w:t>bashkisë.</w:t>
      </w:r>
    </w:p>
    <w:p w:rsidR="00D73401" w:rsidRPr="00340483" w:rsidRDefault="00D73401">
      <w:pPr>
        <w:spacing w:line="276" w:lineRule="auto"/>
        <w:jc w:val="both"/>
        <w:rPr>
          <w:lang w:val="sq-AL"/>
        </w:rPr>
        <w:sectPr w:rsidR="00D73401" w:rsidRPr="00340483">
          <w:pgSz w:w="11910" w:h="16840"/>
          <w:pgMar w:top="1060" w:right="620" w:bottom="1120" w:left="1480" w:header="0" w:footer="894" w:gutter="0"/>
          <w:cols w:space="720"/>
        </w:sectPr>
      </w:pPr>
    </w:p>
    <w:p w:rsidR="00D73401" w:rsidRPr="00340483" w:rsidRDefault="009A35A9">
      <w:pPr>
        <w:pStyle w:val="Heading1"/>
        <w:spacing w:before="60"/>
      </w:pPr>
      <w:bookmarkStart w:id="322" w:name="_Toc13486713"/>
      <w:bookmarkStart w:id="323" w:name="_Toc13487674"/>
      <w:r w:rsidRPr="00340483">
        <w:lastRenderedPageBreak/>
        <w:t>SHTOJCA C: Lidhja 6/1</w:t>
      </w:r>
      <w:bookmarkEnd w:id="322"/>
      <w:bookmarkEnd w:id="323"/>
    </w:p>
    <w:p w:rsidR="00D73401" w:rsidRPr="00340483" w:rsidRDefault="009A35A9">
      <w:pPr>
        <w:tabs>
          <w:tab w:val="left" w:pos="2169"/>
          <w:tab w:val="left" w:pos="2533"/>
          <w:tab w:val="left" w:pos="4444"/>
          <w:tab w:val="left" w:pos="6084"/>
          <w:tab w:val="left" w:pos="6816"/>
          <w:tab w:val="left" w:pos="7912"/>
          <w:tab w:val="left" w:pos="8637"/>
        </w:tabs>
        <w:spacing w:before="163" w:line="276" w:lineRule="auto"/>
        <w:ind w:left="219" w:right="1075"/>
        <w:rPr>
          <w:b/>
          <w:sz w:val="24"/>
          <w:lang w:val="sq-AL"/>
        </w:rPr>
      </w:pPr>
      <w:r w:rsidRPr="00340483">
        <w:rPr>
          <w:noProof/>
          <w:lang w:bidi="ar-SA"/>
        </w:rPr>
        <w:drawing>
          <wp:anchor distT="0" distB="0" distL="0" distR="0" simplePos="0" relativeHeight="251648000" behindDoc="1" locked="0" layoutInCell="1" allowOverlap="1" wp14:anchorId="7706DB97" wp14:editId="5D2326EA">
            <wp:simplePos x="0" y="0"/>
            <wp:positionH relativeFrom="page">
              <wp:posOffset>1866519</wp:posOffset>
            </wp:positionH>
            <wp:positionV relativeFrom="paragraph">
              <wp:posOffset>582512</wp:posOffset>
            </wp:positionV>
            <wp:extent cx="3782595" cy="765905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3" cstate="print"/>
                    <a:stretch>
                      <a:fillRect/>
                    </a:stretch>
                  </pic:blipFill>
                  <pic:spPr>
                    <a:xfrm>
                      <a:off x="0" y="0"/>
                      <a:ext cx="3782595" cy="7659052"/>
                    </a:xfrm>
                    <a:prstGeom prst="rect">
                      <a:avLst/>
                    </a:prstGeom>
                  </pic:spPr>
                </pic:pic>
              </a:graphicData>
            </a:graphic>
          </wp:anchor>
        </w:drawing>
      </w:r>
      <w:r w:rsidRPr="00340483">
        <w:rPr>
          <w:b/>
          <w:sz w:val="24"/>
          <w:lang w:val="sq-AL"/>
        </w:rPr>
        <w:t>KAPACITETET</w:t>
      </w:r>
      <w:r w:rsidRPr="00340483">
        <w:rPr>
          <w:b/>
          <w:sz w:val="24"/>
          <w:lang w:val="sq-AL"/>
        </w:rPr>
        <w:tab/>
        <w:t>E</w:t>
      </w:r>
      <w:r w:rsidRPr="00340483">
        <w:rPr>
          <w:b/>
          <w:sz w:val="24"/>
          <w:lang w:val="sq-AL"/>
        </w:rPr>
        <w:tab/>
        <w:t>SHËRBIMITTË</w:t>
      </w:r>
      <w:r w:rsidRPr="00340483">
        <w:rPr>
          <w:b/>
          <w:sz w:val="24"/>
          <w:lang w:val="sq-AL"/>
        </w:rPr>
        <w:tab/>
        <w:t>MBROJTJES</w:t>
      </w:r>
      <w:r w:rsidRPr="00340483">
        <w:rPr>
          <w:b/>
          <w:sz w:val="24"/>
          <w:lang w:val="sq-AL"/>
        </w:rPr>
        <w:tab/>
        <w:t>NGA</w:t>
      </w:r>
      <w:r w:rsidRPr="00340483">
        <w:rPr>
          <w:b/>
          <w:sz w:val="24"/>
          <w:lang w:val="sq-AL"/>
        </w:rPr>
        <w:tab/>
        <w:t>ZJARRI</w:t>
      </w:r>
      <w:r w:rsidRPr="00340483">
        <w:rPr>
          <w:b/>
          <w:sz w:val="24"/>
          <w:lang w:val="sq-AL"/>
        </w:rPr>
        <w:tab/>
        <w:t>DHE</w:t>
      </w:r>
      <w:r w:rsidRPr="00340483">
        <w:rPr>
          <w:b/>
          <w:sz w:val="24"/>
          <w:lang w:val="sq-AL"/>
        </w:rPr>
        <w:tab/>
        <w:t>I SHPËTIMIT</w:t>
      </w:r>
    </w:p>
    <w:p w:rsidR="00D73401" w:rsidRPr="00340483" w:rsidRDefault="00D73401">
      <w:pPr>
        <w:spacing w:line="276" w:lineRule="auto"/>
        <w:rPr>
          <w:sz w:val="24"/>
          <w:lang w:val="sq-AL"/>
        </w:rPr>
        <w:sectPr w:rsidR="00D73401" w:rsidRPr="00340483">
          <w:pgSz w:w="11910" w:h="16840"/>
          <w:pgMar w:top="1500" w:right="620" w:bottom="1120" w:left="1480" w:header="0" w:footer="894" w:gutter="0"/>
          <w:cols w:space="720"/>
        </w:sectPr>
      </w:pPr>
    </w:p>
    <w:p w:rsidR="00D73401" w:rsidRPr="00340483" w:rsidRDefault="009A35A9">
      <w:pPr>
        <w:spacing w:before="60"/>
        <w:ind w:left="219"/>
        <w:rPr>
          <w:b/>
          <w:sz w:val="24"/>
          <w:lang w:val="sq-AL"/>
        </w:rPr>
      </w:pPr>
      <w:r w:rsidRPr="00340483">
        <w:rPr>
          <w:b/>
          <w:sz w:val="24"/>
          <w:lang w:val="sq-AL"/>
        </w:rPr>
        <w:lastRenderedPageBreak/>
        <w:t>SHTOJCA C: Lidhja 6/1</w:t>
      </w:r>
    </w:p>
    <w:p w:rsidR="00D73401" w:rsidRPr="00340483" w:rsidRDefault="009A35A9">
      <w:pPr>
        <w:tabs>
          <w:tab w:val="left" w:pos="2169"/>
          <w:tab w:val="left" w:pos="2533"/>
          <w:tab w:val="left" w:pos="4444"/>
          <w:tab w:val="left" w:pos="6084"/>
          <w:tab w:val="left" w:pos="6816"/>
          <w:tab w:val="left" w:pos="7912"/>
          <w:tab w:val="left" w:pos="8637"/>
        </w:tabs>
        <w:spacing w:before="163" w:line="276" w:lineRule="auto"/>
        <w:ind w:left="219" w:right="1075"/>
        <w:rPr>
          <w:b/>
          <w:sz w:val="24"/>
          <w:lang w:val="sq-AL"/>
        </w:rPr>
      </w:pPr>
      <w:r w:rsidRPr="00340483">
        <w:rPr>
          <w:b/>
          <w:sz w:val="24"/>
          <w:lang w:val="sq-AL"/>
        </w:rPr>
        <w:t>KAPACITETET</w:t>
      </w:r>
      <w:r w:rsidRPr="00340483">
        <w:rPr>
          <w:b/>
          <w:sz w:val="24"/>
          <w:lang w:val="sq-AL"/>
        </w:rPr>
        <w:tab/>
        <w:t>E</w:t>
      </w:r>
      <w:r w:rsidRPr="00340483">
        <w:rPr>
          <w:b/>
          <w:sz w:val="24"/>
          <w:lang w:val="sq-AL"/>
        </w:rPr>
        <w:tab/>
        <w:t>SHËRBIMITTË</w:t>
      </w:r>
      <w:r w:rsidRPr="00340483">
        <w:rPr>
          <w:b/>
          <w:sz w:val="24"/>
          <w:lang w:val="sq-AL"/>
        </w:rPr>
        <w:tab/>
        <w:t>MBROJTJES</w:t>
      </w:r>
      <w:r w:rsidRPr="00340483">
        <w:rPr>
          <w:b/>
          <w:sz w:val="24"/>
          <w:lang w:val="sq-AL"/>
        </w:rPr>
        <w:tab/>
        <w:t>NGA</w:t>
      </w:r>
      <w:r w:rsidRPr="00340483">
        <w:rPr>
          <w:b/>
          <w:sz w:val="24"/>
          <w:lang w:val="sq-AL"/>
        </w:rPr>
        <w:tab/>
        <w:t>ZJARRI</w:t>
      </w:r>
      <w:r w:rsidRPr="00340483">
        <w:rPr>
          <w:b/>
          <w:sz w:val="24"/>
          <w:lang w:val="sq-AL"/>
        </w:rPr>
        <w:tab/>
        <w:t>DHE</w:t>
      </w:r>
      <w:r w:rsidRPr="00340483">
        <w:rPr>
          <w:b/>
          <w:sz w:val="24"/>
          <w:lang w:val="sq-AL"/>
        </w:rPr>
        <w:tab/>
        <w:t>I SHPËTIMIT</w:t>
      </w:r>
    </w:p>
    <w:p w:rsidR="00D73401" w:rsidRPr="00340483" w:rsidRDefault="00D73401">
      <w:pPr>
        <w:pStyle w:val="BodyText"/>
        <w:rPr>
          <w:b/>
          <w:sz w:val="20"/>
          <w:lang w:val="sq-AL"/>
        </w:rPr>
      </w:pPr>
    </w:p>
    <w:p w:rsidR="00D73401" w:rsidRPr="00340483" w:rsidRDefault="00D73401">
      <w:pPr>
        <w:pStyle w:val="BodyText"/>
        <w:spacing w:before="5"/>
        <w:rPr>
          <w:b/>
          <w:sz w:val="28"/>
          <w:lang w:val="sq-AL"/>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9"/>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9" w:line="379"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before="2"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9" w:line="379" w:lineRule="auto"/>
              <w:ind w:left="101" w:right="95"/>
              <w:jc w:val="center"/>
              <w:rPr>
                <w:b/>
                <w:sz w:val="24"/>
                <w:lang w:val="sq-AL"/>
              </w:rPr>
            </w:pPr>
            <w:r w:rsidRPr="00340483">
              <w:rPr>
                <w:b/>
                <w:sz w:val="24"/>
                <w:lang w:val="sq-AL"/>
              </w:rPr>
              <w:t>Stacione MZSH.</w:t>
            </w:r>
          </w:p>
          <w:p w:rsidR="00FC3643" w:rsidRPr="00340483" w:rsidRDefault="00FC3643">
            <w:pPr>
              <w:pStyle w:val="TableParagraph"/>
              <w:spacing w:before="2"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34"/>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179"/>
              <w:ind w:left="95"/>
              <w:rPr>
                <w:sz w:val="24"/>
                <w:lang w:val="sq-AL"/>
              </w:rPr>
            </w:pPr>
            <w:r w:rsidRPr="00340483">
              <w:rPr>
                <w:sz w:val="24"/>
                <w:lang w:val="sq-AL"/>
              </w:rPr>
              <w:t>1.</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70307E">
            <w:pPr>
              <w:pStyle w:val="TableParagraph"/>
              <w:spacing w:before="179"/>
              <w:ind w:left="95"/>
              <w:rPr>
                <w:sz w:val="24"/>
                <w:lang w:val="sq-AL"/>
              </w:rPr>
            </w:pPr>
            <w:hyperlink r:id="rId24">
              <w:r w:rsidR="00FC3643" w:rsidRPr="00340483">
                <w:rPr>
                  <w:sz w:val="24"/>
                  <w:u w:val="single"/>
                  <w:lang w:val="sq-AL"/>
                </w:rPr>
                <w:t>Elbasan</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366FD3">
            <w:pPr>
              <w:pStyle w:val="TableParagraph"/>
              <w:spacing w:before="184"/>
              <w:ind w:left="6"/>
              <w:jc w:val="center"/>
              <w:rPr>
                <w:b/>
                <w:sz w:val="24"/>
                <w:lang w:val="sq-AL"/>
              </w:rPr>
            </w:pPr>
            <w:r>
              <w:rPr>
                <w:b/>
                <w:sz w:val="24"/>
                <w:lang w:val="sq-AL"/>
              </w:rPr>
              <w:t>7</w:t>
            </w:r>
          </w:p>
        </w:tc>
        <w:tc>
          <w:tcPr>
            <w:tcW w:w="1839" w:type="dxa"/>
            <w:shd w:val="clear" w:color="auto" w:fill="F8F8F8"/>
          </w:tcPr>
          <w:p w:rsidR="00FC3643" w:rsidRPr="00340483" w:rsidRDefault="0070307E">
            <w:pPr>
              <w:pStyle w:val="TableParagraph"/>
              <w:spacing w:before="47"/>
              <w:ind w:left="94"/>
              <w:rPr>
                <w:b/>
                <w:sz w:val="24"/>
                <w:lang w:val="sq-AL"/>
              </w:rPr>
            </w:pPr>
            <w:hyperlink r:id="rId25">
              <w:r w:rsidR="00FC3643" w:rsidRPr="00340483">
                <w:rPr>
                  <w:b/>
                  <w:sz w:val="24"/>
                  <w:u w:val="thick"/>
                  <w:lang w:val="sq-AL"/>
                </w:rPr>
                <w:t>Belsh</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26">
              <w:r w:rsidR="00FC3643" w:rsidRPr="00340483">
                <w:rPr>
                  <w:b/>
                  <w:sz w:val="24"/>
                  <w:u w:val="thick"/>
                  <w:lang w:val="sq-AL"/>
                </w:rPr>
                <w:t>Cërrik</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27">
              <w:r w:rsidR="00FC3643" w:rsidRPr="00340483">
                <w:rPr>
                  <w:b/>
                  <w:sz w:val="24"/>
                  <w:u w:val="thick"/>
                  <w:lang w:val="sq-AL"/>
                </w:rPr>
                <w:t>Elbasan</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28">
              <w:r w:rsidR="00FC3643" w:rsidRPr="00340483">
                <w:rPr>
                  <w:b/>
                  <w:sz w:val="24"/>
                  <w:u w:val="thick"/>
                  <w:lang w:val="sq-AL"/>
                </w:rPr>
                <w:t>Gramsh</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5"/>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29">
              <w:r w:rsidR="00FC3643" w:rsidRPr="00340483">
                <w:rPr>
                  <w:b/>
                  <w:sz w:val="24"/>
                  <w:u w:val="thick"/>
                  <w:lang w:val="sq-AL"/>
                </w:rPr>
                <w:t>Librazhd</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30">
              <w:r w:rsidR="00FC3643" w:rsidRPr="00340483">
                <w:rPr>
                  <w:b/>
                  <w:sz w:val="24"/>
                  <w:u w:val="thick"/>
                  <w:lang w:val="sq-AL"/>
                </w:rPr>
                <w:t>Peqin</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31">
              <w:r w:rsidR="00FC3643" w:rsidRPr="00340483">
                <w:rPr>
                  <w:b/>
                  <w:sz w:val="24"/>
                  <w:u w:val="thick"/>
                  <w:lang w:val="sq-AL"/>
                </w:rPr>
                <w:t>Prrenjas</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33"/>
              <w:ind w:left="95"/>
              <w:rPr>
                <w:sz w:val="24"/>
                <w:lang w:val="sq-AL"/>
              </w:rPr>
            </w:pPr>
            <w:r w:rsidRPr="00340483">
              <w:rPr>
                <w:sz w:val="24"/>
                <w:lang w:val="sq-AL"/>
              </w:rPr>
              <w:t>2.</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70307E">
            <w:pPr>
              <w:pStyle w:val="TableParagraph"/>
              <w:spacing w:before="233"/>
              <w:ind w:left="95"/>
              <w:rPr>
                <w:sz w:val="24"/>
                <w:lang w:val="sq-AL"/>
              </w:rPr>
            </w:pPr>
            <w:hyperlink r:id="rId32">
              <w:r w:rsidR="00FC3643" w:rsidRPr="00340483">
                <w:rPr>
                  <w:sz w:val="24"/>
                  <w:u w:val="single"/>
                  <w:lang w:val="sq-AL"/>
                </w:rPr>
                <w:t>Berat</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sz w:val="20"/>
                <w:lang w:val="sq-AL"/>
              </w:rPr>
            </w:pPr>
          </w:p>
          <w:p w:rsidR="00FC3643" w:rsidRPr="00340483" w:rsidRDefault="00FC3643">
            <w:pPr>
              <w:pStyle w:val="TableParagraph"/>
              <w:spacing w:before="1"/>
              <w:ind w:left="6"/>
              <w:jc w:val="center"/>
              <w:rPr>
                <w:b/>
                <w:sz w:val="24"/>
                <w:lang w:val="sq-AL"/>
              </w:rPr>
            </w:pPr>
            <w:r w:rsidRPr="00340483">
              <w:rPr>
                <w:b/>
                <w:sz w:val="24"/>
                <w:lang w:val="sq-AL"/>
              </w:rPr>
              <w:t>5</w:t>
            </w:r>
          </w:p>
        </w:tc>
        <w:tc>
          <w:tcPr>
            <w:tcW w:w="1839" w:type="dxa"/>
            <w:shd w:val="clear" w:color="auto" w:fill="F8F8F8"/>
          </w:tcPr>
          <w:p w:rsidR="00FC3643" w:rsidRPr="00340483" w:rsidRDefault="0070307E">
            <w:pPr>
              <w:pStyle w:val="TableParagraph"/>
              <w:spacing w:before="47"/>
              <w:ind w:left="94"/>
              <w:rPr>
                <w:b/>
                <w:sz w:val="24"/>
                <w:lang w:val="sq-AL"/>
              </w:rPr>
            </w:pPr>
            <w:hyperlink r:id="rId33">
              <w:r w:rsidR="00FC3643" w:rsidRPr="00340483">
                <w:rPr>
                  <w:b/>
                  <w:sz w:val="24"/>
                  <w:u w:val="thick"/>
                  <w:lang w:val="sq-AL"/>
                </w:rPr>
                <w:t>Berat</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34">
              <w:r w:rsidR="00FC3643" w:rsidRPr="00340483">
                <w:rPr>
                  <w:b/>
                  <w:sz w:val="24"/>
                  <w:u w:val="thick"/>
                  <w:lang w:val="sq-AL"/>
                </w:rPr>
                <w:t>Poliçan</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35">
              <w:r w:rsidR="00FC3643" w:rsidRPr="00340483">
                <w:rPr>
                  <w:b/>
                  <w:sz w:val="24"/>
                  <w:u w:val="thick"/>
                  <w:lang w:val="sq-AL"/>
                </w:rPr>
                <w:t>Kuçovë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36">
              <w:r w:rsidR="00FC3643" w:rsidRPr="00340483">
                <w:rPr>
                  <w:b/>
                  <w:sz w:val="24"/>
                  <w:u w:val="thick"/>
                  <w:lang w:val="sq-AL"/>
                </w:rPr>
                <w:t>Skrapar</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37">
              <w:r w:rsidR="00FC3643" w:rsidRPr="00340483">
                <w:rPr>
                  <w:b/>
                  <w:sz w:val="24"/>
                  <w:u w:val="thick"/>
                  <w:lang w:val="sq-AL"/>
                </w:rPr>
                <w:t>Ura Vajgurore</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7"/>
              <w:rPr>
                <w:b/>
                <w:sz w:val="29"/>
                <w:lang w:val="sq-AL"/>
              </w:rPr>
            </w:pPr>
          </w:p>
          <w:p w:rsidR="00FC3643" w:rsidRPr="00340483" w:rsidRDefault="00FC3643">
            <w:pPr>
              <w:pStyle w:val="TableParagraph"/>
              <w:ind w:left="95"/>
              <w:rPr>
                <w:sz w:val="24"/>
                <w:lang w:val="sq-AL"/>
              </w:rPr>
            </w:pPr>
            <w:r w:rsidRPr="00340483">
              <w:rPr>
                <w:sz w:val="24"/>
                <w:lang w:val="sq-AL"/>
              </w:rPr>
              <w:t>3.</w:t>
            </w:r>
          </w:p>
          <w:p w:rsidR="00FC3643" w:rsidRPr="00340483" w:rsidRDefault="00FC3643">
            <w:pPr>
              <w:pStyle w:val="TableParagraph"/>
              <w:spacing w:before="161"/>
              <w:ind w:left="95"/>
              <w:rPr>
                <w:sz w:val="24"/>
                <w:lang w:val="sq-AL"/>
              </w:rPr>
            </w:pPr>
            <w:r w:rsidRPr="00340483">
              <w:rPr>
                <w:sz w:val="24"/>
                <w:lang w:val="sq-AL"/>
              </w:rPr>
              <w:t>.</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lang w:val="sq-AL"/>
              </w:rPr>
            </w:pPr>
          </w:p>
          <w:p w:rsidR="00FC3643" w:rsidRPr="00340483" w:rsidRDefault="0070307E">
            <w:pPr>
              <w:pStyle w:val="TableParagraph"/>
              <w:ind w:left="95"/>
              <w:rPr>
                <w:sz w:val="24"/>
                <w:lang w:val="sq-AL"/>
              </w:rPr>
            </w:pPr>
            <w:hyperlink r:id="rId38">
              <w:r w:rsidR="00FC3643" w:rsidRPr="00340483">
                <w:rPr>
                  <w:sz w:val="24"/>
                  <w:u w:val="single"/>
                  <w:lang w:val="sq-AL"/>
                </w:rPr>
                <w:t>Dibër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3"/>
                <w:lang w:val="sq-AL"/>
              </w:rPr>
            </w:pPr>
          </w:p>
          <w:p w:rsidR="00FC3643" w:rsidRPr="00340483" w:rsidRDefault="00366FD3">
            <w:pPr>
              <w:pStyle w:val="TableParagraph"/>
              <w:ind w:left="6"/>
              <w:jc w:val="center"/>
              <w:rPr>
                <w:b/>
                <w:sz w:val="24"/>
                <w:lang w:val="sq-AL"/>
              </w:rPr>
            </w:pPr>
            <w:r>
              <w:rPr>
                <w:b/>
                <w:sz w:val="24"/>
                <w:lang w:val="sq-AL"/>
              </w:rPr>
              <w:t>4</w:t>
            </w:r>
          </w:p>
        </w:tc>
        <w:tc>
          <w:tcPr>
            <w:tcW w:w="1839" w:type="dxa"/>
            <w:shd w:val="clear" w:color="auto" w:fill="F8F8F8"/>
          </w:tcPr>
          <w:p w:rsidR="00FC3643" w:rsidRPr="00340483" w:rsidRDefault="0070307E">
            <w:pPr>
              <w:pStyle w:val="TableParagraph"/>
              <w:spacing w:before="47"/>
              <w:ind w:left="94"/>
              <w:rPr>
                <w:b/>
                <w:sz w:val="24"/>
                <w:lang w:val="sq-AL"/>
              </w:rPr>
            </w:pPr>
            <w:hyperlink r:id="rId39">
              <w:r w:rsidR="00FC3643" w:rsidRPr="00340483">
                <w:rPr>
                  <w:b/>
                  <w:sz w:val="24"/>
                  <w:u w:val="thick"/>
                  <w:lang w:val="sq-AL"/>
                </w:rPr>
                <w:t>Bulqizë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40">
              <w:r w:rsidR="00FC3643" w:rsidRPr="00340483">
                <w:rPr>
                  <w:b/>
                  <w:sz w:val="24"/>
                  <w:u w:val="thick"/>
                  <w:lang w:val="sq-AL"/>
                </w:rPr>
                <w:t>Dibër</w:t>
              </w:r>
            </w:hyperlink>
          </w:p>
        </w:tc>
        <w:tc>
          <w:tcPr>
            <w:tcW w:w="1410" w:type="dxa"/>
            <w:shd w:val="clear" w:color="auto" w:fill="F8F8F8"/>
          </w:tcPr>
          <w:p w:rsidR="00FC3643" w:rsidRPr="00340483" w:rsidRDefault="00FC3643">
            <w:pPr>
              <w:pStyle w:val="TableParagraph"/>
              <w:spacing w:before="49"/>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41">
              <w:r w:rsidR="00FC3643" w:rsidRPr="00340483">
                <w:rPr>
                  <w:b/>
                  <w:sz w:val="24"/>
                  <w:u w:val="thick"/>
                  <w:lang w:val="sq-AL"/>
                </w:rPr>
                <w:t>Klos</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42">
              <w:r w:rsidR="00FC3643" w:rsidRPr="00340483">
                <w:rPr>
                  <w:b/>
                  <w:sz w:val="24"/>
                  <w:u w:val="thick"/>
                  <w:lang w:val="sq-AL"/>
                </w:rPr>
                <w:t>Mat</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shd w:val="clear" w:color="auto" w:fill="F8F8F8"/>
          </w:tcPr>
          <w:p w:rsidR="00FC3643" w:rsidRPr="00340483" w:rsidRDefault="00FC3643">
            <w:pPr>
              <w:pStyle w:val="TableParagraph"/>
              <w:spacing w:before="42"/>
              <w:ind w:left="95"/>
              <w:rPr>
                <w:sz w:val="24"/>
                <w:lang w:val="sq-AL"/>
              </w:rPr>
            </w:pPr>
            <w:r w:rsidRPr="00340483">
              <w:rPr>
                <w:sz w:val="24"/>
                <w:lang w:val="sq-AL"/>
              </w:rPr>
              <w:t>4.</w:t>
            </w:r>
          </w:p>
        </w:tc>
        <w:tc>
          <w:tcPr>
            <w:tcW w:w="1964" w:type="dxa"/>
            <w:shd w:val="clear" w:color="auto" w:fill="EAEBEF"/>
          </w:tcPr>
          <w:p w:rsidR="00FC3643" w:rsidRPr="00340483" w:rsidRDefault="0070307E">
            <w:pPr>
              <w:pStyle w:val="TableParagraph"/>
              <w:spacing w:before="42"/>
              <w:ind w:left="95"/>
              <w:rPr>
                <w:sz w:val="24"/>
                <w:lang w:val="sq-AL"/>
              </w:rPr>
            </w:pPr>
            <w:hyperlink r:id="rId43">
              <w:r w:rsidR="00FC3643" w:rsidRPr="00340483">
                <w:rPr>
                  <w:sz w:val="24"/>
                  <w:u w:val="single"/>
                  <w:lang w:val="sq-AL"/>
                </w:rPr>
                <w:t>Vlorë</w:t>
              </w:r>
            </w:hyperlink>
          </w:p>
        </w:tc>
        <w:tc>
          <w:tcPr>
            <w:tcW w:w="1347" w:type="dxa"/>
            <w:shd w:val="clear" w:color="auto" w:fill="F8F8F8"/>
          </w:tcPr>
          <w:p w:rsidR="00FC3643" w:rsidRPr="00340483" w:rsidRDefault="00366FD3">
            <w:pPr>
              <w:pStyle w:val="TableParagraph"/>
              <w:spacing w:before="47"/>
              <w:ind w:left="6"/>
              <w:jc w:val="center"/>
              <w:rPr>
                <w:b/>
                <w:sz w:val="24"/>
                <w:lang w:val="sq-AL"/>
              </w:rPr>
            </w:pPr>
            <w:r>
              <w:rPr>
                <w:b/>
                <w:sz w:val="24"/>
                <w:lang w:val="sq-AL"/>
              </w:rPr>
              <w:t>7</w:t>
            </w:r>
          </w:p>
        </w:tc>
        <w:tc>
          <w:tcPr>
            <w:tcW w:w="1839" w:type="dxa"/>
            <w:shd w:val="clear" w:color="auto" w:fill="F8F8F8"/>
          </w:tcPr>
          <w:p w:rsidR="00FC3643" w:rsidRPr="00340483" w:rsidRDefault="0070307E">
            <w:pPr>
              <w:pStyle w:val="TableParagraph"/>
              <w:spacing w:before="47"/>
              <w:ind w:left="94"/>
              <w:rPr>
                <w:b/>
                <w:sz w:val="24"/>
                <w:lang w:val="sq-AL"/>
              </w:rPr>
            </w:pPr>
            <w:hyperlink r:id="rId44">
              <w:r w:rsidR="00FC3643" w:rsidRPr="00340483">
                <w:rPr>
                  <w:b/>
                  <w:sz w:val="24"/>
                  <w:u w:val="thick"/>
                  <w:lang w:val="sq-AL"/>
                </w:rPr>
                <w:t>Delvinë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bl>
    <w:p w:rsidR="00D73401" w:rsidRPr="00340483" w:rsidRDefault="00D73401">
      <w:pPr>
        <w:rPr>
          <w:lang w:val="sq-AL"/>
        </w:rPr>
        <w:sectPr w:rsidR="00D73401" w:rsidRPr="00340483">
          <w:pgSz w:w="11910" w:h="16840"/>
          <w:pgMar w:top="1500" w:right="620" w:bottom="1120" w:left="1480" w:header="0" w:footer="894"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before="1"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7"/>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7" w:line="381"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7" w:line="381" w:lineRule="auto"/>
              <w:ind w:left="101" w:right="95"/>
              <w:jc w:val="center"/>
              <w:rPr>
                <w:b/>
                <w:sz w:val="24"/>
                <w:lang w:val="sq-AL"/>
              </w:rPr>
            </w:pPr>
            <w:r w:rsidRPr="00340483">
              <w:rPr>
                <w:b/>
                <w:sz w:val="24"/>
                <w:lang w:val="sq-AL"/>
              </w:rPr>
              <w:t>Stacione MZSH.</w:t>
            </w:r>
          </w:p>
          <w:p w:rsidR="00FC3643" w:rsidRPr="00340483" w:rsidRDefault="00FC3643">
            <w:pPr>
              <w:pStyle w:val="TableParagraph"/>
              <w:spacing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32"/>
        </w:trPr>
        <w:tc>
          <w:tcPr>
            <w:tcW w:w="720" w:type="dxa"/>
            <w:vMerge w:val="restart"/>
            <w:shd w:val="clear" w:color="auto" w:fill="F8F8F8"/>
          </w:tcPr>
          <w:p w:rsidR="00FC3643" w:rsidRPr="00340483" w:rsidRDefault="00FC3643">
            <w:pPr>
              <w:pStyle w:val="TableParagraph"/>
              <w:rPr>
                <w:lang w:val="sq-AL"/>
              </w:rPr>
            </w:pPr>
          </w:p>
        </w:tc>
        <w:tc>
          <w:tcPr>
            <w:tcW w:w="1964" w:type="dxa"/>
            <w:vMerge w:val="restart"/>
            <w:shd w:val="clear" w:color="auto" w:fill="EAEBEF"/>
          </w:tcPr>
          <w:p w:rsidR="00FC3643" w:rsidRPr="00340483" w:rsidRDefault="00FC3643">
            <w:pPr>
              <w:pStyle w:val="TableParagraph"/>
              <w:rPr>
                <w:lang w:val="sq-AL"/>
              </w:rPr>
            </w:pPr>
          </w:p>
        </w:tc>
        <w:tc>
          <w:tcPr>
            <w:tcW w:w="1347" w:type="dxa"/>
            <w:vMerge w:val="restart"/>
            <w:shd w:val="clear" w:color="auto" w:fill="F8F8F8"/>
          </w:tcPr>
          <w:p w:rsidR="00FC3643" w:rsidRPr="00340483" w:rsidRDefault="00FC3643">
            <w:pPr>
              <w:pStyle w:val="TableParagraph"/>
              <w:rPr>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45">
              <w:r w:rsidR="00FC3643" w:rsidRPr="00340483">
                <w:rPr>
                  <w:b/>
                  <w:sz w:val="24"/>
                  <w:u w:val="thick"/>
                  <w:lang w:val="sq-AL"/>
                </w:rPr>
                <w:t>Finiq</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50"/>
              <w:ind w:left="94"/>
              <w:rPr>
                <w:b/>
                <w:sz w:val="24"/>
                <w:lang w:val="sq-AL"/>
              </w:rPr>
            </w:pPr>
            <w:hyperlink r:id="rId46">
              <w:r w:rsidR="00FC3643" w:rsidRPr="00340483">
                <w:rPr>
                  <w:b/>
                  <w:sz w:val="24"/>
                  <w:u w:val="thick"/>
                  <w:lang w:val="sq-AL"/>
                </w:rPr>
                <w:t>Himarë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5"/>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47">
              <w:r w:rsidR="00FC3643" w:rsidRPr="00340483">
                <w:rPr>
                  <w:b/>
                  <w:sz w:val="24"/>
                  <w:u w:val="thick"/>
                  <w:lang w:val="sq-AL"/>
                </w:rPr>
                <w:t>Konispol</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48">
              <w:r w:rsidR="00FC3643" w:rsidRPr="00340483">
                <w:rPr>
                  <w:b/>
                  <w:sz w:val="24"/>
                  <w:u w:val="thick"/>
                  <w:lang w:val="sq-AL"/>
                </w:rPr>
                <w:t>Sarandë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49">
              <w:r w:rsidR="00FC3643" w:rsidRPr="00340483">
                <w:rPr>
                  <w:b/>
                  <w:sz w:val="24"/>
                  <w:u w:val="thick"/>
                  <w:lang w:val="sq-AL"/>
                </w:rPr>
                <w:t>Selenicë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50">
              <w:r w:rsidR="00FC3643" w:rsidRPr="00340483">
                <w:rPr>
                  <w:b/>
                  <w:sz w:val="24"/>
                  <w:u w:val="thick"/>
                  <w:lang w:val="sq-AL"/>
                </w:rPr>
                <w:t>Vlorë</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07"/>
              <w:ind w:left="95"/>
              <w:rPr>
                <w:sz w:val="24"/>
                <w:lang w:val="sq-AL"/>
              </w:rPr>
            </w:pPr>
            <w:r w:rsidRPr="00340483">
              <w:rPr>
                <w:sz w:val="24"/>
                <w:lang w:val="sq-AL"/>
              </w:rPr>
              <w:t>5.</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70307E">
            <w:pPr>
              <w:pStyle w:val="TableParagraph"/>
              <w:spacing w:before="207"/>
              <w:ind w:left="95"/>
              <w:rPr>
                <w:sz w:val="24"/>
                <w:lang w:val="sq-AL"/>
              </w:rPr>
            </w:pPr>
            <w:hyperlink r:id="rId51">
              <w:r w:rsidR="00FC3643" w:rsidRPr="00340483">
                <w:rPr>
                  <w:sz w:val="24"/>
                  <w:u w:val="single"/>
                  <w:lang w:val="sq-AL"/>
                </w:rPr>
                <w:t>Korçë</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366FD3">
            <w:pPr>
              <w:pStyle w:val="TableParagraph"/>
              <w:spacing w:before="212"/>
              <w:ind w:left="6"/>
              <w:jc w:val="center"/>
              <w:rPr>
                <w:b/>
                <w:sz w:val="24"/>
                <w:lang w:val="sq-AL"/>
              </w:rPr>
            </w:pPr>
            <w:r>
              <w:rPr>
                <w:b/>
                <w:sz w:val="24"/>
                <w:lang w:val="sq-AL"/>
              </w:rPr>
              <w:t>6</w:t>
            </w:r>
          </w:p>
        </w:tc>
        <w:tc>
          <w:tcPr>
            <w:tcW w:w="1839" w:type="dxa"/>
            <w:shd w:val="clear" w:color="auto" w:fill="F8F8F8"/>
          </w:tcPr>
          <w:p w:rsidR="00FC3643" w:rsidRPr="00340483" w:rsidRDefault="0070307E">
            <w:pPr>
              <w:pStyle w:val="TableParagraph"/>
              <w:spacing w:before="49"/>
              <w:ind w:left="94"/>
              <w:rPr>
                <w:b/>
                <w:sz w:val="24"/>
                <w:lang w:val="sq-AL"/>
              </w:rPr>
            </w:pPr>
            <w:hyperlink r:id="rId52">
              <w:r w:rsidR="00FC3643" w:rsidRPr="00340483">
                <w:rPr>
                  <w:b/>
                  <w:sz w:val="24"/>
                  <w:u w:val="thick"/>
                  <w:lang w:val="sq-AL"/>
                </w:rPr>
                <w:t>Devoll</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53">
              <w:r w:rsidR="00FC3643" w:rsidRPr="00340483">
                <w:rPr>
                  <w:b/>
                  <w:sz w:val="24"/>
                  <w:u w:val="thick"/>
                  <w:lang w:val="sq-AL"/>
                </w:rPr>
                <w:t>Kolonjë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54">
              <w:r w:rsidR="00FC3643" w:rsidRPr="00340483">
                <w:rPr>
                  <w:b/>
                  <w:sz w:val="24"/>
                  <w:u w:val="thick"/>
                  <w:lang w:val="sq-AL"/>
                </w:rPr>
                <w:t>Korçë</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55">
              <w:r w:rsidR="00FC3643" w:rsidRPr="00340483">
                <w:rPr>
                  <w:b/>
                  <w:sz w:val="24"/>
                  <w:u w:val="thick"/>
                  <w:lang w:val="sq-AL"/>
                </w:rPr>
                <w:t>Maliq</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56">
              <w:r w:rsidR="00FC3643" w:rsidRPr="00340483">
                <w:rPr>
                  <w:b/>
                  <w:sz w:val="24"/>
                  <w:u w:val="thick"/>
                  <w:lang w:val="sq-AL"/>
                </w:rPr>
                <w:t>Pogradec</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57">
              <w:r w:rsidR="00FC3643" w:rsidRPr="00340483">
                <w:rPr>
                  <w:b/>
                  <w:sz w:val="24"/>
                  <w:u w:val="thick"/>
                  <w:lang w:val="sq-AL"/>
                </w:rPr>
                <w:t>Pustec</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Pr>
                <w:sz w:val="24"/>
                <w:lang w:val="sq-AL"/>
              </w:rPr>
              <w:t>1</w:t>
            </w:r>
          </w:p>
        </w:tc>
      </w:tr>
      <w:tr w:rsidR="00FC3643" w:rsidRPr="00340483">
        <w:trPr>
          <w:trHeight w:val="530"/>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05"/>
              <w:ind w:left="95"/>
              <w:rPr>
                <w:sz w:val="24"/>
                <w:lang w:val="sq-AL"/>
              </w:rPr>
            </w:pPr>
            <w:r w:rsidRPr="00340483">
              <w:rPr>
                <w:sz w:val="24"/>
                <w:lang w:val="sq-AL"/>
              </w:rPr>
              <w:t>6.</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70307E">
            <w:pPr>
              <w:pStyle w:val="TableParagraph"/>
              <w:spacing w:before="205"/>
              <w:ind w:left="95"/>
              <w:rPr>
                <w:sz w:val="24"/>
                <w:lang w:val="sq-AL"/>
              </w:rPr>
            </w:pPr>
            <w:hyperlink r:id="rId58">
              <w:r w:rsidR="00FC3643" w:rsidRPr="00340483">
                <w:rPr>
                  <w:sz w:val="24"/>
                  <w:u w:val="single"/>
                  <w:lang w:val="sq-AL"/>
                </w:rPr>
                <w:t>Fier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366FD3">
            <w:pPr>
              <w:pStyle w:val="TableParagraph"/>
              <w:spacing w:before="210"/>
              <w:ind w:left="6"/>
              <w:jc w:val="center"/>
              <w:rPr>
                <w:b/>
                <w:sz w:val="24"/>
                <w:lang w:val="sq-AL"/>
              </w:rPr>
            </w:pPr>
            <w:r>
              <w:rPr>
                <w:b/>
                <w:sz w:val="24"/>
                <w:lang w:val="sq-AL"/>
              </w:rPr>
              <w:t>6</w:t>
            </w:r>
          </w:p>
        </w:tc>
        <w:tc>
          <w:tcPr>
            <w:tcW w:w="1839" w:type="dxa"/>
            <w:tcBorders>
              <w:bottom w:val="single" w:sz="6" w:space="0" w:color="000000"/>
            </w:tcBorders>
            <w:shd w:val="clear" w:color="auto" w:fill="F8F8F8"/>
          </w:tcPr>
          <w:p w:rsidR="00FC3643" w:rsidRPr="00340483" w:rsidRDefault="0070307E">
            <w:pPr>
              <w:pStyle w:val="TableParagraph"/>
              <w:spacing w:before="47"/>
              <w:ind w:left="94"/>
              <w:rPr>
                <w:b/>
                <w:sz w:val="24"/>
                <w:lang w:val="sq-AL"/>
              </w:rPr>
            </w:pPr>
            <w:hyperlink r:id="rId59">
              <w:r w:rsidR="00FC3643" w:rsidRPr="00340483">
                <w:rPr>
                  <w:b/>
                  <w:sz w:val="24"/>
                  <w:u w:val="thick"/>
                  <w:lang w:val="sq-AL"/>
                </w:rPr>
                <w:t>Divjakë</w:t>
              </w:r>
            </w:hyperlink>
          </w:p>
        </w:tc>
        <w:tc>
          <w:tcPr>
            <w:tcW w:w="1410" w:type="dxa"/>
            <w:tcBorders>
              <w:bottom w:val="single" w:sz="6" w:space="0" w:color="000000"/>
            </w:tcBorders>
            <w:shd w:val="clear" w:color="auto" w:fill="F8F8F8"/>
          </w:tcPr>
          <w:p w:rsidR="00FC3643" w:rsidRPr="00340483" w:rsidRDefault="00FC3643">
            <w:pPr>
              <w:pStyle w:val="TableParagraph"/>
              <w:rPr>
                <w:lang w:val="sq-AL"/>
              </w:rPr>
            </w:pPr>
          </w:p>
        </w:tc>
        <w:tc>
          <w:tcPr>
            <w:tcW w:w="1076" w:type="dxa"/>
            <w:tcBorders>
              <w:bottom w:val="single" w:sz="6" w:space="0" w:color="000000"/>
            </w:tcBorders>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tcBorders>
              <w:top w:val="single" w:sz="6" w:space="0" w:color="000000"/>
            </w:tcBorders>
            <w:shd w:val="clear" w:color="auto" w:fill="F8F8F8"/>
          </w:tcPr>
          <w:p w:rsidR="00FC3643" w:rsidRPr="00340483" w:rsidRDefault="0070307E">
            <w:pPr>
              <w:pStyle w:val="TableParagraph"/>
              <w:spacing w:before="44"/>
              <w:ind w:left="94"/>
              <w:rPr>
                <w:b/>
                <w:sz w:val="24"/>
                <w:lang w:val="sq-AL"/>
              </w:rPr>
            </w:pPr>
            <w:hyperlink r:id="rId60">
              <w:r w:rsidR="00FC3643" w:rsidRPr="00340483">
                <w:rPr>
                  <w:b/>
                  <w:sz w:val="24"/>
                  <w:u w:val="thick"/>
                  <w:lang w:val="sq-AL"/>
                </w:rPr>
                <w:t>Fier</w:t>
              </w:r>
            </w:hyperlink>
          </w:p>
        </w:tc>
        <w:tc>
          <w:tcPr>
            <w:tcW w:w="1410" w:type="dxa"/>
            <w:tcBorders>
              <w:top w:val="single" w:sz="6" w:space="0" w:color="000000"/>
            </w:tcBorders>
            <w:shd w:val="clear" w:color="auto" w:fill="F8F8F8"/>
          </w:tcPr>
          <w:p w:rsidR="00FC3643" w:rsidRPr="00340483" w:rsidRDefault="00FC3643">
            <w:pPr>
              <w:pStyle w:val="TableParagraph"/>
              <w:spacing w:before="44"/>
              <w:ind w:left="3"/>
              <w:jc w:val="center"/>
              <w:rPr>
                <w:b/>
                <w:sz w:val="24"/>
                <w:lang w:val="sq-AL"/>
              </w:rPr>
            </w:pPr>
            <w:r w:rsidRPr="00340483">
              <w:rPr>
                <w:b/>
                <w:sz w:val="24"/>
                <w:lang w:val="sq-AL"/>
              </w:rPr>
              <w:t>1</w:t>
            </w:r>
          </w:p>
        </w:tc>
        <w:tc>
          <w:tcPr>
            <w:tcW w:w="1076" w:type="dxa"/>
            <w:tcBorders>
              <w:top w:val="single" w:sz="6" w:space="0" w:color="000000"/>
            </w:tcBorders>
            <w:shd w:val="clear" w:color="auto" w:fill="F8F8F8"/>
          </w:tcPr>
          <w:p w:rsidR="00FC3643" w:rsidRPr="00340483" w:rsidRDefault="00FC3643">
            <w:pPr>
              <w:pStyle w:val="TableParagraph"/>
              <w:spacing w:before="40"/>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61">
              <w:r w:rsidR="00FC3643" w:rsidRPr="00340483">
                <w:rPr>
                  <w:b/>
                  <w:sz w:val="24"/>
                  <w:u w:val="thick"/>
                  <w:lang w:val="sq-AL"/>
                </w:rPr>
                <w:t>Lushnjë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62">
              <w:r w:rsidR="00FC3643" w:rsidRPr="00340483">
                <w:rPr>
                  <w:b/>
                  <w:sz w:val="24"/>
                  <w:u w:val="thick"/>
                  <w:lang w:val="sq-AL"/>
                </w:rPr>
                <w:t>Mallakastër</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63">
              <w:r w:rsidR="00FC3643" w:rsidRPr="00340483">
                <w:rPr>
                  <w:b/>
                  <w:sz w:val="24"/>
                  <w:u w:val="thick"/>
                  <w:lang w:val="sq-AL"/>
                </w:rPr>
                <w:t>Patos</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64">
              <w:r w:rsidR="00FC3643" w:rsidRPr="00340483">
                <w:rPr>
                  <w:b/>
                  <w:sz w:val="24"/>
                  <w:u w:val="thick"/>
                  <w:lang w:val="sq-AL"/>
                </w:rPr>
                <w:t>Roskovec</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5"/>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5"/>
                <w:lang w:val="sq-AL"/>
              </w:rPr>
            </w:pPr>
          </w:p>
          <w:p w:rsidR="00FC3643" w:rsidRPr="00340483" w:rsidRDefault="00FC3643">
            <w:pPr>
              <w:pStyle w:val="TableParagraph"/>
              <w:spacing w:before="1"/>
              <w:ind w:left="95"/>
              <w:rPr>
                <w:sz w:val="24"/>
                <w:lang w:val="sq-AL"/>
              </w:rPr>
            </w:pPr>
            <w:r w:rsidRPr="00340483">
              <w:rPr>
                <w:sz w:val="24"/>
                <w:lang w:val="sq-AL"/>
              </w:rPr>
              <w:t>7.</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5"/>
                <w:lang w:val="sq-AL"/>
              </w:rPr>
            </w:pPr>
          </w:p>
          <w:p w:rsidR="00FC3643" w:rsidRPr="00340483" w:rsidRDefault="0070307E">
            <w:pPr>
              <w:pStyle w:val="TableParagraph"/>
              <w:spacing w:before="1"/>
              <w:ind w:left="95"/>
              <w:rPr>
                <w:sz w:val="24"/>
                <w:lang w:val="sq-AL"/>
              </w:rPr>
            </w:pPr>
            <w:hyperlink r:id="rId65">
              <w:r w:rsidR="00FC3643" w:rsidRPr="00340483">
                <w:rPr>
                  <w:sz w:val="24"/>
                  <w:u w:val="single"/>
                  <w:lang w:val="sq-AL"/>
                </w:rPr>
                <w:t>Gjirokastër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5"/>
              <w:rPr>
                <w:b/>
                <w:sz w:val="25"/>
                <w:lang w:val="sq-AL"/>
              </w:rPr>
            </w:pPr>
          </w:p>
          <w:p w:rsidR="00FC3643" w:rsidRPr="00340483" w:rsidRDefault="00366FD3">
            <w:pPr>
              <w:pStyle w:val="TableParagraph"/>
              <w:ind w:left="6"/>
              <w:jc w:val="center"/>
              <w:rPr>
                <w:b/>
                <w:sz w:val="24"/>
                <w:lang w:val="sq-AL"/>
              </w:rPr>
            </w:pPr>
            <w:r>
              <w:rPr>
                <w:b/>
                <w:sz w:val="24"/>
                <w:lang w:val="sq-AL"/>
              </w:rPr>
              <w:t>7</w:t>
            </w:r>
          </w:p>
        </w:tc>
        <w:tc>
          <w:tcPr>
            <w:tcW w:w="1839" w:type="dxa"/>
            <w:shd w:val="clear" w:color="auto" w:fill="F8F8F8"/>
          </w:tcPr>
          <w:p w:rsidR="00FC3643" w:rsidRPr="00340483" w:rsidRDefault="0070307E">
            <w:pPr>
              <w:pStyle w:val="TableParagraph"/>
              <w:spacing w:before="47"/>
              <w:ind w:left="94"/>
              <w:rPr>
                <w:b/>
                <w:sz w:val="24"/>
                <w:lang w:val="sq-AL"/>
              </w:rPr>
            </w:pPr>
            <w:hyperlink r:id="rId66">
              <w:r w:rsidR="00FC3643" w:rsidRPr="00340483">
                <w:rPr>
                  <w:b/>
                  <w:sz w:val="24"/>
                  <w:u w:val="thick"/>
                  <w:lang w:val="sq-AL"/>
                </w:rPr>
                <w:t>Dropull</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67">
              <w:r w:rsidR="00FC3643" w:rsidRPr="00340483">
                <w:rPr>
                  <w:b/>
                  <w:sz w:val="24"/>
                  <w:u w:val="thick"/>
                  <w:lang w:val="sq-AL"/>
                </w:rPr>
                <w:t>Gjirokastër</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68">
              <w:r w:rsidR="00FC3643" w:rsidRPr="00340483">
                <w:rPr>
                  <w:b/>
                  <w:sz w:val="24"/>
                  <w:u w:val="thick"/>
                  <w:lang w:val="sq-AL"/>
                </w:rPr>
                <w:t>Këlcyrë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bl>
    <w:p w:rsidR="00D73401" w:rsidRPr="00340483" w:rsidRDefault="00D73401">
      <w:pPr>
        <w:rPr>
          <w:lang w:val="sq-AL"/>
        </w:rPr>
        <w:sectPr w:rsidR="00D73401" w:rsidRPr="00340483">
          <w:pgSz w:w="11910" w:h="16840"/>
          <w:pgMar w:top="1120" w:right="620" w:bottom="1080" w:left="1480" w:header="0" w:footer="894"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before="1"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7"/>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7" w:line="381"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7" w:line="381" w:lineRule="auto"/>
              <w:ind w:left="101" w:right="95"/>
              <w:jc w:val="center"/>
              <w:rPr>
                <w:b/>
                <w:sz w:val="24"/>
                <w:lang w:val="sq-AL"/>
              </w:rPr>
            </w:pPr>
            <w:r w:rsidRPr="00340483">
              <w:rPr>
                <w:b/>
                <w:sz w:val="24"/>
                <w:lang w:val="sq-AL"/>
              </w:rPr>
              <w:t>Stacione MZSH.</w:t>
            </w:r>
          </w:p>
          <w:p w:rsidR="00FC3643" w:rsidRPr="00340483" w:rsidRDefault="00FC3643">
            <w:pPr>
              <w:pStyle w:val="TableParagraph"/>
              <w:spacing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32"/>
        </w:trPr>
        <w:tc>
          <w:tcPr>
            <w:tcW w:w="720" w:type="dxa"/>
            <w:vMerge w:val="restart"/>
            <w:shd w:val="clear" w:color="auto" w:fill="F8F8F8"/>
          </w:tcPr>
          <w:p w:rsidR="00FC3643" w:rsidRPr="00340483" w:rsidRDefault="00FC3643">
            <w:pPr>
              <w:pStyle w:val="TableParagraph"/>
              <w:rPr>
                <w:lang w:val="sq-AL"/>
              </w:rPr>
            </w:pPr>
          </w:p>
        </w:tc>
        <w:tc>
          <w:tcPr>
            <w:tcW w:w="1964" w:type="dxa"/>
            <w:vMerge w:val="restart"/>
            <w:shd w:val="clear" w:color="auto" w:fill="EAEBEF"/>
          </w:tcPr>
          <w:p w:rsidR="00FC3643" w:rsidRPr="00340483" w:rsidRDefault="00FC3643">
            <w:pPr>
              <w:pStyle w:val="TableParagraph"/>
              <w:rPr>
                <w:lang w:val="sq-AL"/>
              </w:rPr>
            </w:pPr>
          </w:p>
        </w:tc>
        <w:tc>
          <w:tcPr>
            <w:tcW w:w="1347" w:type="dxa"/>
            <w:vMerge w:val="restart"/>
            <w:shd w:val="clear" w:color="auto" w:fill="F8F8F8"/>
          </w:tcPr>
          <w:p w:rsidR="00FC3643" w:rsidRPr="00340483" w:rsidRDefault="00FC3643">
            <w:pPr>
              <w:pStyle w:val="TableParagraph"/>
              <w:rPr>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69">
              <w:r w:rsidR="00FC3643" w:rsidRPr="00340483">
                <w:rPr>
                  <w:b/>
                  <w:sz w:val="24"/>
                  <w:u w:val="thick"/>
                  <w:lang w:val="sq-AL"/>
                </w:rPr>
                <w:t>Libohovë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Pr>
                <w:sz w:val="24"/>
                <w:lang w:val="sq-AL"/>
              </w:rPr>
              <w:t>1</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50"/>
              <w:ind w:left="94"/>
              <w:rPr>
                <w:b/>
                <w:sz w:val="24"/>
                <w:lang w:val="sq-AL"/>
              </w:rPr>
            </w:pPr>
            <w:hyperlink r:id="rId70">
              <w:r w:rsidR="00FC3643" w:rsidRPr="00340483">
                <w:rPr>
                  <w:b/>
                  <w:sz w:val="24"/>
                  <w:u w:val="thick"/>
                  <w:lang w:val="sq-AL"/>
                </w:rPr>
                <w:t>Memaliaj</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5"/>
              <w:ind w:left="5"/>
              <w:jc w:val="center"/>
              <w:rPr>
                <w:sz w:val="24"/>
                <w:lang w:val="sq-AL"/>
              </w:rPr>
            </w:pPr>
            <w:r>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71">
              <w:r w:rsidR="00FC3643" w:rsidRPr="00340483">
                <w:rPr>
                  <w:b/>
                  <w:sz w:val="24"/>
                  <w:u w:val="thick"/>
                  <w:lang w:val="sq-AL"/>
                </w:rPr>
                <w:t>Përmet</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72">
              <w:r w:rsidR="00FC3643" w:rsidRPr="00340483">
                <w:rPr>
                  <w:b/>
                  <w:sz w:val="24"/>
                  <w:u w:val="thick"/>
                  <w:lang w:val="sq-AL"/>
                </w:rPr>
                <w:t>Tepelenë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9"/>
              <w:rPr>
                <w:b/>
                <w:sz w:val="24"/>
                <w:lang w:val="sq-AL"/>
              </w:rPr>
            </w:pPr>
          </w:p>
          <w:p w:rsidR="00FC3643" w:rsidRPr="00340483" w:rsidRDefault="00FC3643">
            <w:pPr>
              <w:pStyle w:val="TableParagraph"/>
              <w:ind w:left="95"/>
              <w:rPr>
                <w:sz w:val="24"/>
                <w:lang w:val="sq-AL"/>
              </w:rPr>
            </w:pPr>
            <w:r w:rsidRPr="00340483">
              <w:rPr>
                <w:sz w:val="24"/>
                <w:lang w:val="sq-AL"/>
              </w:rPr>
              <w:t>8.</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spacing w:before="9"/>
              <w:rPr>
                <w:b/>
                <w:sz w:val="24"/>
                <w:lang w:val="sq-AL"/>
              </w:rPr>
            </w:pPr>
          </w:p>
          <w:p w:rsidR="00FC3643" w:rsidRPr="00340483" w:rsidRDefault="0070307E">
            <w:pPr>
              <w:pStyle w:val="TableParagraph"/>
              <w:ind w:left="95"/>
              <w:rPr>
                <w:sz w:val="24"/>
                <w:lang w:val="sq-AL"/>
              </w:rPr>
            </w:pPr>
            <w:hyperlink r:id="rId73">
              <w:r w:rsidR="00FC3643" w:rsidRPr="00340483">
                <w:rPr>
                  <w:sz w:val="24"/>
                  <w:u w:val="single"/>
                  <w:lang w:val="sq-AL"/>
                </w:rPr>
                <w:t>Durrës</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2"/>
              <w:rPr>
                <w:b/>
                <w:sz w:val="25"/>
                <w:lang w:val="sq-AL"/>
              </w:rPr>
            </w:pPr>
          </w:p>
          <w:p w:rsidR="00FC3643" w:rsidRPr="00340483" w:rsidRDefault="00FC3643">
            <w:pPr>
              <w:pStyle w:val="TableParagraph"/>
              <w:spacing w:before="1"/>
              <w:ind w:left="6"/>
              <w:jc w:val="center"/>
              <w:rPr>
                <w:b/>
                <w:sz w:val="24"/>
                <w:lang w:val="sq-AL"/>
              </w:rPr>
            </w:pPr>
            <w:r w:rsidRPr="00340483">
              <w:rPr>
                <w:b/>
                <w:sz w:val="24"/>
                <w:lang w:val="sq-AL"/>
              </w:rPr>
              <w:t>4</w:t>
            </w:r>
          </w:p>
        </w:tc>
        <w:tc>
          <w:tcPr>
            <w:tcW w:w="1839" w:type="dxa"/>
            <w:shd w:val="clear" w:color="auto" w:fill="F8F8F8"/>
          </w:tcPr>
          <w:p w:rsidR="00FC3643" w:rsidRPr="00340483" w:rsidRDefault="0070307E">
            <w:pPr>
              <w:pStyle w:val="TableParagraph"/>
              <w:spacing w:before="47"/>
              <w:ind w:left="94"/>
              <w:rPr>
                <w:b/>
                <w:sz w:val="24"/>
                <w:lang w:val="sq-AL"/>
              </w:rPr>
            </w:pPr>
            <w:hyperlink r:id="rId74">
              <w:r w:rsidR="00FC3643" w:rsidRPr="00340483">
                <w:rPr>
                  <w:b/>
                  <w:sz w:val="24"/>
                  <w:u w:val="thick"/>
                  <w:lang w:val="sq-AL"/>
                </w:rPr>
                <w:t>Durrës</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2</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75">
              <w:r w:rsidR="00FC3643" w:rsidRPr="00340483">
                <w:rPr>
                  <w:b/>
                  <w:sz w:val="24"/>
                  <w:u w:val="thick"/>
                  <w:lang w:val="sq-AL"/>
                </w:rPr>
                <w:t>Krujë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76">
              <w:r w:rsidR="00FC3643" w:rsidRPr="00340483">
                <w:rPr>
                  <w:b/>
                  <w:sz w:val="24"/>
                  <w:u w:val="thick"/>
                  <w:lang w:val="sq-AL"/>
                </w:rPr>
                <w:t>Shijak</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33"/>
              <w:ind w:left="95"/>
              <w:rPr>
                <w:sz w:val="24"/>
                <w:lang w:val="sq-AL"/>
              </w:rPr>
            </w:pPr>
            <w:r w:rsidRPr="00340483">
              <w:rPr>
                <w:sz w:val="24"/>
                <w:lang w:val="sq-AL"/>
              </w:rPr>
              <w:t>9.</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70307E">
            <w:pPr>
              <w:pStyle w:val="TableParagraph"/>
              <w:spacing w:before="233"/>
              <w:ind w:left="95"/>
              <w:rPr>
                <w:sz w:val="24"/>
                <w:lang w:val="sq-AL"/>
              </w:rPr>
            </w:pPr>
            <w:hyperlink r:id="rId77">
              <w:r w:rsidR="00FC3643" w:rsidRPr="00340483">
                <w:rPr>
                  <w:sz w:val="24"/>
                  <w:u w:val="single"/>
                  <w:lang w:val="sq-AL"/>
                </w:rPr>
                <w:t>Shkodër</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sz w:val="20"/>
                <w:lang w:val="sq-AL"/>
              </w:rPr>
            </w:pPr>
          </w:p>
          <w:p w:rsidR="00FC3643" w:rsidRPr="00340483" w:rsidRDefault="00FC3643">
            <w:pPr>
              <w:pStyle w:val="TableParagraph"/>
              <w:ind w:left="6"/>
              <w:jc w:val="center"/>
              <w:rPr>
                <w:b/>
                <w:sz w:val="24"/>
                <w:lang w:val="sq-AL"/>
              </w:rPr>
            </w:pPr>
            <w:r w:rsidRPr="00340483">
              <w:rPr>
                <w:b/>
                <w:sz w:val="24"/>
                <w:lang w:val="sq-AL"/>
              </w:rPr>
              <w:t>5</w:t>
            </w:r>
          </w:p>
        </w:tc>
        <w:tc>
          <w:tcPr>
            <w:tcW w:w="1839" w:type="dxa"/>
            <w:shd w:val="clear" w:color="auto" w:fill="F8F8F8"/>
          </w:tcPr>
          <w:p w:rsidR="00FC3643" w:rsidRPr="00340483" w:rsidRDefault="0070307E">
            <w:pPr>
              <w:pStyle w:val="TableParagraph"/>
              <w:spacing w:before="47"/>
              <w:ind w:left="94"/>
              <w:rPr>
                <w:b/>
                <w:sz w:val="24"/>
                <w:lang w:val="sq-AL"/>
              </w:rPr>
            </w:pPr>
            <w:hyperlink r:id="rId78">
              <w:r w:rsidR="00FC3643" w:rsidRPr="00340483">
                <w:rPr>
                  <w:b/>
                  <w:sz w:val="24"/>
                  <w:u w:val="thick"/>
                  <w:lang w:val="sq-AL"/>
                </w:rPr>
                <w:t>Fushë-Arrëz</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79">
              <w:r w:rsidR="00FC3643" w:rsidRPr="00340483">
                <w:rPr>
                  <w:b/>
                  <w:sz w:val="24"/>
                  <w:u w:val="thick"/>
                  <w:lang w:val="sq-AL"/>
                </w:rPr>
                <w:t>Malësi e Madhe</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80">
              <w:r w:rsidR="00FC3643" w:rsidRPr="00340483">
                <w:rPr>
                  <w:b/>
                  <w:sz w:val="24"/>
                  <w:u w:val="thick"/>
                  <w:lang w:val="sq-AL"/>
                </w:rPr>
                <w:t>Pukë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81">
              <w:r w:rsidR="00FC3643" w:rsidRPr="00340483">
                <w:rPr>
                  <w:b/>
                  <w:sz w:val="24"/>
                  <w:u w:val="thick"/>
                  <w:lang w:val="sq-AL"/>
                </w:rPr>
                <w:t>Shkodër</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82">
              <w:r w:rsidR="00FC3643" w:rsidRPr="00340483">
                <w:rPr>
                  <w:b/>
                  <w:sz w:val="24"/>
                  <w:u w:val="thick"/>
                  <w:lang w:val="sq-AL"/>
                </w:rPr>
                <w:t>Vau i Dejës</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0"/>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10"/>
              <w:rPr>
                <w:b/>
                <w:sz w:val="24"/>
                <w:lang w:val="sq-AL"/>
              </w:rPr>
            </w:pPr>
          </w:p>
          <w:p w:rsidR="00FC3643" w:rsidRPr="00340483" w:rsidRDefault="00FC3643">
            <w:pPr>
              <w:pStyle w:val="TableParagraph"/>
              <w:ind w:left="95"/>
              <w:rPr>
                <w:sz w:val="24"/>
                <w:lang w:val="sq-AL"/>
              </w:rPr>
            </w:pPr>
            <w:r w:rsidRPr="00340483">
              <w:rPr>
                <w:sz w:val="24"/>
                <w:lang w:val="sq-AL"/>
              </w:rPr>
              <w:t>10.</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spacing w:before="10"/>
              <w:rPr>
                <w:b/>
                <w:sz w:val="24"/>
                <w:lang w:val="sq-AL"/>
              </w:rPr>
            </w:pPr>
          </w:p>
          <w:p w:rsidR="00FC3643" w:rsidRPr="00340483" w:rsidRDefault="0070307E">
            <w:pPr>
              <w:pStyle w:val="TableParagraph"/>
              <w:ind w:left="95"/>
              <w:rPr>
                <w:sz w:val="24"/>
                <w:lang w:val="sq-AL"/>
              </w:rPr>
            </w:pPr>
            <w:hyperlink r:id="rId83">
              <w:r w:rsidR="00FC3643" w:rsidRPr="00340483">
                <w:rPr>
                  <w:sz w:val="24"/>
                  <w:u w:val="single"/>
                  <w:lang w:val="sq-AL"/>
                </w:rPr>
                <w:t>Kukës</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spacing w:before="3"/>
              <w:rPr>
                <w:b/>
                <w:sz w:val="25"/>
                <w:lang w:val="sq-AL"/>
              </w:rPr>
            </w:pPr>
          </w:p>
          <w:p w:rsidR="00FC3643" w:rsidRPr="00340483" w:rsidRDefault="00FC3643">
            <w:pPr>
              <w:pStyle w:val="TableParagraph"/>
              <w:ind w:left="6"/>
              <w:jc w:val="center"/>
              <w:rPr>
                <w:b/>
                <w:sz w:val="24"/>
                <w:lang w:val="sq-AL"/>
              </w:rPr>
            </w:pPr>
            <w:r w:rsidRPr="00340483">
              <w:rPr>
                <w:b/>
                <w:sz w:val="24"/>
                <w:lang w:val="sq-AL"/>
              </w:rPr>
              <w:t>4</w:t>
            </w:r>
          </w:p>
        </w:tc>
        <w:tc>
          <w:tcPr>
            <w:tcW w:w="1839" w:type="dxa"/>
            <w:tcBorders>
              <w:bottom w:val="single" w:sz="6" w:space="0" w:color="000000"/>
            </w:tcBorders>
            <w:shd w:val="clear" w:color="auto" w:fill="F8F8F8"/>
          </w:tcPr>
          <w:p w:rsidR="00FC3643" w:rsidRPr="00340483" w:rsidRDefault="0070307E">
            <w:pPr>
              <w:pStyle w:val="TableParagraph"/>
              <w:spacing w:before="47"/>
              <w:ind w:left="94"/>
              <w:rPr>
                <w:b/>
                <w:sz w:val="24"/>
                <w:lang w:val="sq-AL"/>
              </w:rPr>
            </w:pPr>
            <w:hyperlink r:id="rId84">
              <w:r w:rsidR="00FC3643" w:rsidRPr="00340483">
                <w:rPr>
                  <w:b/>
                  <w:sz w:val="24"/>
                  <w:u w:val="thick"/>
                  <w:lang w:val="sq-AL"/>
                </w:rPr>
                <w:t>Has</w:t>
              </w:r>
            </w:hyperlink>
          </w:p>
        </w:tc>
        <w:tc>
          <w:tcPr>
            <w:tcW w:w="1410" w:type="dxa"/>
            <w:tcBorders>
              <w:bottom w:val="single" w:sz="6" w:space="0" w:color="000000"/>
            </w:tcBorders>
            <w:shd w:val="clear" w:color="auto" w:fill="F8F8F8"/>
          </w:tcPr>
          <w:p w:rsidR="00FC3643" w:rsidRPr="00340483" w:rsidRDefault="00FC3643">
            <w:pPr>
              <w:pStyle w:val="TableParagraph"/>
              <w:rPr>
                <w:lang w:val="sq-AL"/>
              </w:rPr>
            </w:pPr>
          </w:p>
        </w:tc>
        <w:tc>
          <w:tcPr>
            <w:tcW w:w="1076" w:type="dxa"/>
            <w:tcBorders>
              <w:bottom w:val="single" w:sz="6" w:space="0" w:color="000000"/>
            </w:tcBorders>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tcBorders>
              <w:top w:val="single" w:sz="6" w:space="0" w:color="000000"/>
            </w:tcBorders>
            <w:shd w:val="clear" w:color="auto" w:fill="F8F8F8"/>
          </w:tcPr>
          <w:p w:rsidR="00FC3643" w:rsidRPr="00340483" w:rsidRDefault="0070307E">
            <w:pPr>
              <w:pStyle w:val="TableParagraph"/>
              <w:spacing w:before="44"/>
              <w:ind w:left="94"/>
              <w:rPr>
                <w:b/>
                <w:sz w:val="24"/>
                <w:lang w:val="sq-AL"/>
              </w:rPr>
            </w:pPr>
            <w:hyperlink r:id="rId85">
              <w:r w:rsidR="00FC3643" w:rsidRPr="00340483">
                <w:rPr>
                  <w:b/>
                  <w:sz w:val="24"/>
                  <w:u w:val="thick"/>
                  <w:lang w:val="sq-AL"/>
                </w:rPr>
                <w:t>Kukës</w:t>
              </w:r>
            </w:hyperlink>
          </w:p>
        </w:tc>
        <w:tc>
          <w:tcPr>
            <w:tcW w:w="1410" w:type="dxa"/>
            <w:tcBorders>
              <w:top w:val="single" w:sz="6" w:space="0" w:color="000000"/>
            </w:tcBorders>
            <w:shd w:val="clear" w:color="auto" w:fill="F8F8F8"/>
          </w:tcPr>
          <w:p w:rsidR="00FC3643" w:rsidRPr="00340483" w:rsidRDefault="00FC3643">
            <w:pPr>
              <w:pStyle w:val="TableParagraph"/>
              <w:spacing w:before="44"/>
              <w:ind w:left="3"/>
              <w:jc w:val="center"/>
              <w:rPr>
                <w:b/>
                <w:sz w:val="24"/>
                <w:lang w:val="sq-AL"/>
              </w:rPr>
            </w:pPr>
            <w:r w:rsidRPr="00340483">
              <w:rPr>
                <w:b/>
                <w:sz w:val="24"/>
                <w:lang w:val="sq-AL"/>
              </w:rPr>
              <w:t>2</w:t>
            </w:r>
          </w:p>
        </w:tc>
        <w:tc>
          <w:tcPr>
            <w:tcW w:w="1076" w:type="dxa"/>
            <w:tcBorders>
              <w:top w:val="single" w:sz="6" w:space="0" w:color="000000"/>
            </w:tcBorders>
            <w:shd w:val="clear" w:color="auto" w:fill="F8F8F8"/>
          </w:tcPr>
          <w:p w:rsidR="00FC3643" w:rsidRPr="00340483" w:rsidRDefault="00FC3643">
            <w:pPr>
              <w:pStyle w:val="TableParagraph"/>
              <w:spacing w:before="40"/>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86">
              <w:r w:rsidR="00FC3643" w:rsidRPr="00340483">
                <w:rPr>
                  <w:b/>
                  <w:sz w:val="24"/>
                  <w:u w:val="thick"/>
                  <w:lang w:val="sq-AL"/>
                </w:rPr>
                <w:t>Tropojë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2"/>
        </w:trPr>
        <w:tc>
          <w:tcPr>
            <w:tcW w:w="720"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32"/>
              <w:ind w:left="95"/>
              <w:rPr>
                <w:sz w:val="24"/>
                <w:lang w:val="sq-AL"/>
              </w:rPr>
            </w:pPr>
            <w:r w:rsidRPr="00340483">
              <w:rPr>
                <w:sz w:val="24"/>
                <w:lang w:val="sq-AL"/>
              </w:rPr>
              <w:t>11.</w:t>
            </w:r>
          </w:p>
        </w:tc>
        <w:tc>
          <w:tcPr>
            <w:tcW w:w="1964" w:type="dxa"/>
            <w:vMerge w:val="restart"/>
            <w:shd w:val="clear" w:color="auto" w:fill="EAEBEF"/>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70307E">
            <w:pPr>
              <w:pStyle w:val="TableParagraph"/>
              <w:spacing w:before="232"/>
              <w:ind w:left="95"/>
              <w:rPr>
                <w:sz w:val="24"/>
                <w:lang w:val="sq-AL"/>
              </w:rPr>
            </w:pPr>
            <w:hyperlink r:id="rId87">
              <w:r w:rsidR="00FC3643" w:rsidRPr="00340483">
                <w:rPr>
                  <w:sz w:val="24"/>
                  <w:u w:val="single"/>
                  <w:lang w:val="sq-AL"/>
                </w:rPr>
                <w:t>Tiranë</w:t>
              </w:r>
            </w:hyperlink>
          </w:p>
        </w:tc>
        <w:tc>
          <w:tcPr>
            <w:tcW w:w="1347" w:type="dxa"/>
            <w:vMerge w:val="restart"/>
            <w:shd w:val="clear" w:color="auto" w:fill="F8F8F8"/>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7"/>
              <w:rPr>
                <w:b/>
                <w:sz w:val="20"/>
                <w:lang w:val="sq-AL"/>
              </w:rPr>
            </w:pPr>
          </w:p>
          <w:p w:rsidR="00FC3643" w:rsidRPr="00340483" w:rsidRDefault="00FC3643" w:rsidP="00366FD3">
            <w:pPr>
              <w:pStyle w:val="TableParagraph"/>
              <w:ind w:left="531" w:right="525"/>
              <w:jc w:val="center"/>
              <w:rPr>
                <w:b/>
                <w:sz w:val="24"/>
                <w:lang w:val="sq-AL"/>
              </w:rPr>
            </w:pPr>
            <w:r w:rsidRPr="00340483">
              <w:rPr>
                <w:b/>
                <w:sz w:val="24"/>
                <w:lang w:val="sq-AL"/>
              </w:rPr>
              <w:t>1</w:t>
            </w:r>
            <w:r w:rsidR="00366FD3">
              <w:rPr>
                <w:b/>
                <w:sz w:val="24"/>
                <w:lang w:val="sq-AL"/>
              </w:rPr>
              <w:t>0</w:t>
            </w:r>
          </w:p>
        </w:tc>
        <w:tc>
          <w:tcPr>
            <w:tcW w:w="1839" w:type="dxa"/>
            <w:shd w:val="clear" w:color="auto" w:fill="F8F8F8"/>
          </w:tcPr>
          <w:p w:rsidR="00FC3643" w:rsidRPr="00340483" w:rsidRDefault="0070307E">
            <w:pPr>
              <w:pStyle w:val="TableParagraph"/>
              <w:spacing w:before="47"/>
              <w:ind w:left="94"/>
              <w:rPr>
                <w:b/>
                <w:sz w:val="24"/>
                <w:lang w:val="sq-AL"/>
              </w:rPr>
            </w:pPr>
            <w:hyperlink r:id="rId88">
              <w:r w:rsidR="00FC3643" w:rsidRPr="00340483">
                <w:rPr>
                  <w:b/>
                  <w:sz w:val="24"/>
                  <w:u w:val="thick"/>
                  <w:lang w:val="sq-AL"/>
                </w:rPr>
                <w:t>Kamëz</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9"/>
              <w:ind w:left="94"/>
              <w:rPr>
                <w:b/>
                <w:sz w:val="24"/>
                <w:lang w:val="sq-AL"/>
              </w:rPr>
            </w:pPr>
            <w:hyperlink r:id="rId89">
              <w:r w:rsidR="00FC3643" w:rsidRPr="00340483">
                <w:rPr>
                  <w:b/>
                  <w:sz w:val="24"/>
                  <w:u w:val="thick"/>
                  <w:lang w:val="sq-AL"/>
                </w:rPr>
                <w:t>Kavajë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4"/>
              <w:ind w:left="5"/>
              <w:jc w:val="center"/>
              <w:rPr>
                <w:sz w:val="24"/>
                <w:lang w:val="sq-AL"/>
              </w:rPr>
            </w:pPr>
            <w:r w:rsidRPr="00340483">
              <w:rPr>
                <w:sz w:val="24"/>
                <w:lang w:val="sq-AL"/>
              </w:rPr>
              <w:t>1</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90">
              <w:r w:rsidR="00FC3643" w:rsidRPr="00340483">
                <w:rPr>
                  <w:b/>
                  <w:sz w:val="24"/>
                  <w:u w:val="thick"/>
                  <w:lang w:val="sq-AL"/>
                </w:rPr>
                <w:t>Rrogozhinë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5"/>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91">
              <w:r w:rsidR="00FC3643" w:rsidRPr="00340483">
                <w:rPr>
                  <w:b/>
                  <w:sz w:val="24"/>
                  <w:u w:val="thick"/>
                  <w:lang w:val="sq-AL"/>
                </w:rPr>
                <w:t>Tiranë</w:t>
              </w:r>
            </w:hyperlink>
          </w:p>
        </w:tc>
        <w:tc>
          <w:tcPr>
            <w:tcW w:w="1410" w:type="dxa"/>
            <w:shd w:val="clear" w:color="auto" w:fill="F8F8F8"/>
          </w:tcPr>
          <w:p w:rsidR="00FC3643" w:rsidRPr="00340483" w:rsidRDefault="00FC3643">
            <w:pPr>
              <w:pStyle w:val="TableParagraph"/>
              <w:spacing w:before="47"/>
              <w:ind w:left="3"/>
              <w:jc w:val="center"/>
              <w:rPr>
                <w:b/>
                <w:sz w:val="24"/>
                <w:lang w:val="sq-AL"/>
              </w:rPr>
            </w:pPr>
            <w:r w:rsidRPr="00340483">
              <w:rPr>
                <w:b/>
                <w:sz w:val="24"/>
                <w:lang w:val="sq-AL"/>
              </w:rPr>
              <w:t>6</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32"/>
        </w:trPr>
        <w:tc>
          <w:tcPr>
            <w:tcW w:w="720" w:type="dxa"/>
            <w:vMerge/>
            <w:tcBorders>
              <w:top w:val="nil"/>
            </w:tcBorders>
            <w:shd w:val="clear" w:color="auto" w:fill="F8F8F8"/>
          </w:tcPr>
          <w:p w:rsidR="00FC3643" w:rsidRPr="00340483" w:rsidRDefault="00FC3643">
            <w:pPr>
              <w:rPr>
                <w:sz w:val="2"/>
                <w:szCs w:val="2"/>
                <w:lang w:val="sq-AL"/>
              </w:rPr>
            </w:pPr>
          </w:p>
        </w:tc>
        <w:tc>
          <w:tcPr>
            <w:tcW w:w="1964" w:type="dxa"/>
            <w:vMerge/>
            <w:tcBorders>
              <w:top w:val="nil"/>
            </w:tcBorders>
            <w:shd w:val="clear" w:color="auto" w:fill="EAEBEF"/>
          </w:tcPr>
          <w:p w:rsidR="00FC3643" w:rsidRPr="00340483" w:rsidRDefault="00FC3643">
            <w:pPr>
              <w:rPr>
                <w:sz w:val="2"/>
                <w:szCs w:val="2"/>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92">
              <w:r w:rsidR="00FC3643" w:rsidRPr="00340483">
                <w:rPr>
                  <w:b/>
                  <w:sz w:val="24"/>
                  <w:u w:val="thick"/>
                  <w:lang w:val="sq-AL"/>
                </w:rPr>
                <w:t>Vorë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r w:rsidR="00FC3643" w:rsidRPr="00340483">
        <w:trPr>
          <w:trHeight w:val="534"/>
        </w:trPr>
        <w:tc>
          <w:tcPr>
            <w:tcW w:w="720" w:type="dxa"/>
            <w:shd w:val="clear" w:color="auto" w:fill="F8F8F8"/>
          </w:tcPr>
          <w:p w:rsidR="00FC3643" w:rsidRPr="00340483" w:rsidRDefault="00FC3643">
            <w:pPr>
              <w:pStyle w:val="TableParagraph"/>
              <w:spacing w:before="42"/>
              <w:ind w:left="95"/>
              <w:rPr>
                <w:sz w:val="24"/>
                <w:lang w:val="sq-AL"/>
              </w:rPr>
            </w:pPr>
            <w:r w:rsidRPr="00340483">
              <w:rPr>
                <w:sz w:val="24"/>
                <w:lang w:val="sq-AL"/>
              </w:rPr>
              <w:t>12.</w:t>
            </w:r>
          </w:p>
        </w:tc>
        <w:tc>
          <w:tcPr>
            <w:tcW w:w="1964" w:type="dxa"/>
            <w:shd w:val="clear" w:color="auto" w:fill="EAEBEF"/>
          </w:tcPr>
          <w:p w:rsidR="00FC3643" w:rsidRPr="00340483" w:rsidRDefault="0070307E">
            <w:pPr>
              <w:pStyle w:val="TableParagraph"/>
              <w:spacing w:before="42"/>
              <w:ind w:left="95"/>
              <w:rPr>
                <w:sz w:val="24"/>
                <w:lang w:val="sq-AL"/>
              </w:rPr>
            </w:pPr>
            <w:hyperlink r:id="rId93">
              <w:r w:rsidR="00FC3643" w:rsidRPr="00340483">
                <w:rPr>
                  <w:sz w:val="24"/>
                  <w:u w:val="single"/>
                  <w:lang w:val="sq-AL"/>
                </w:rPr>
                <w:t>Lezhë</w:t>
              </w:r>
            </w:hyperlink>
          </w:p>
        </w:tc>
        <w:tc>
          <w:tcPr>
            <w:tcW w:w="1347" w:type="dxa"/>
            <w:shd w:val="clear" w:color="auto" w:fill="F8F8F8"/>
          </w:tcPr>
          <w:p w:rsidR="00FC3643" w:rsidRPr="00340483" w:rsidRDefault="00FC3643">
            <w:pPr>
              <w:pStyle w:val="TableParagraph"/>
              <w:spacing w:before="47"/>
              <w:ind w:left="6"/>
              <w:jc w:val="center"/>
              <w:rPr>
                <w:b/>
                <w:sz w:val="24"/>
                <w:lang w:val="sq-AL"/>
              </w:rPr>
            </w:pPr>
            <w:r w:rsidRPr="00340483">
              <w:rPr>
                <w:b/>
                <w:sz w:val="24"/>
                <w:lang w:val="sq-AL"/>
              </w:rPr>
              <w:t>3</w:t>
            </w:r>
          </w:p>
        </w:tc>
        <w:tc>
          <w:tcPr>
            <w:tcW w:w="1839" w:type="dxa"/>
            <w:shd w:val="clear" w:color="auto" w:fill="F8F8F8"/>
          </w:tcPr>
          <w:p w:rsidR="00FC3643" w:rsidRPr="00340483" w:rsidRDefault="0070307E">
            <w:pPr>
              <w:pStyle w:val="TableParagraph"/>
              <w:spacing w:before="47"/>
              <w:ind w:left="94"/>
              <w:rPr>
                <w:b/>
                <w:sz w:val="24"/>
                <w:lang w:val="sq-AL"/>
              </w:rPr>
            </w:pPr>
            <w:hyperlink r:id="rId94">
              <w:r w:rsidR="00FC3643" w:rsidRPr="00340483">
                <w:rPr>
                  <w:b/>
                  <w:sz w:val="24"/>
                  <w:u w:val="thick"/>
                  <w:lang w:val="sq-AL"/>
                </w:rPr>
                <w:t>Kurbin</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1</w:t>
            </w:r>
          </w:p>
        </w:tc>
      </w:tr>
    </w:tbl>
    <w:p w:rsidR="00D73401" w:rsidRPr="00340483" w:rsidRDefault="00D73401">
      <w:pPr>
        <w:rPr>
          <w:lang w:val="sq-AL"/>
        </w:rPr>
        <w:sectPr w:rsidR="00D73401" w:rsidRPr="00340483">
          <w:pgSz w:w="11910" w:h="16840"/>
          <w:pgMar w:top="1120" w:right="620" w:bottom="1080" w:left="1480" w:header="0" w:footer="894"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964"/>
        <w:gridCol w:w="1347"/>
        <w:gridCol w:w="1839"/>
        <w:gridCol w:w="1410"/>
        <w:gridCol w:w="1076"/>
      </w:tblGrid>
      <w:tr w:rsidR="00FC3643" w:rsidRPr="00340483">
        <w:trPr>
          <w:trHeight w:val="2678"/>
        </w:trPr>
        <w:tc>
          <w:tcPr>
            <w:tcW w:w="720"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95"/>
              <w:rPr>
                <w:b/>
                <w:sz w:val="24"/>
                <w:lang w:val="sq-AL"/>
              </w:rPr>
            </w:pPr>
            <w:r w:rsidRPr="00340483">
              <w:rPr>
                <w:b/>
                <w:sz w:val="24"/>
                <w:lang w:val="sq-AL"/>
              </w:rPr>
              <w:t>Nr.</w:t>
            </w:r>
          </w:p>
        </w:tc>
        <w:tc>
          <w:tcPr>
            <w:tcW w:w="1964"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223"/>
              <w:ind w:left="546"/>
              <w:rPr>
                <w:b/>
                <w:sz w:val="24"/>
                <w:lang w:val="sq-AL"/>
              </w:rPr>
            </w:pPr>
            <w:r w:rsidRPr="00340483">
              <w:rPr>
                <w:b/>
                <w:sz w:val="24"/>
                <w:lang w:val="sq-AL"/>
              </w:rPr>
              <w:t>Qarku</w:t>
            </w:r>
          </w:p>
        </w:tc>
        <w:tc>
          <w:tcPr>
            <w:tcW w:w="1347" w:type="dxa"/>
            <w:shd w:val="clear" w:color="auto" w:fill="FFC000"/>
          </w:tcPr>
          <w:p w:rsidR="00FC3643" w:rsidRPr="00340483" w:rsidRDefault="00FC3643">
            <w:pPr>
              <w:pStyle w:val="TableParagraph"/>
              <w:rPr>
                <w:b/>
                <w:sz w:val="26"/>
                <w:lang w:val="sq-AL"/>
              </w:rPr>
            </w:pPr>
          </w:p>
          <w:p w:rsidR="00FC3643" w:rsidRPr="00340483" w:rsidRDefault="00FC3643">
            <w:pPr>
              <w:pStyle w:val="TableParagraph"/>
              <w:rPr>
                <w:b/>
                <w:sz w:val="26"/>
                <w:lang w:val="sq-AL"/>
              </w:rPr>
            </w:pPr>
          </w:p>
          <w:p w:rsidR="00FC3643" w:rsidRPr="00340483" w:rsidRDefault="00FC3643">
            <w:pPr>
              <w:pStyle w:val="TableParagraph"/>
              <w:spacing w:before="4"/>
              <w:rPr>
                <w:b/>
                <w:sz w:val="26"/>
                <w:lang w:val="sq-AL"/>
              </w:rPr>
            </w:pPr>
          </w:p>
          <w:p w:rsidR="00FC3643" w:rsidRPr="00340483" w:rsidRDefault="00FC3643">
            <w:pPr>
              <w:pStyle w:val="TableParagraph"/>
              <w:spacing w:before="1" w:line="379" w:lineRule="auto"/>
              <w:ind w:left="222" w:right="308" w:hanging="80"/>
              <w:rPr>
                <w:b/>
                <w:sz w:val="24"/>
                <w:lang w:val="sq-AL"/>
              </w:rPr>
            </w:pPr>
            <w:r w:rsidRPr="00340483">
              <w:rPr>
                <w:b/>
                <w:sz w:val="24"/>
                <w:lang w:val="sq-AL"/>
              </w:rPr>
              <w:t>Stacione MZSH</w:t>
            </w:r>
          </w:p>
        </w:tc>
        <w:tc>
          <w:tcPr>
            <w:tcW w:w="1839" w:type="dxa"/>
            <w:shd w:val="clear" w:color="auto" w:fill="FFC000"/>
          </w:tcPr>
          <w:p w:rsidR="00FC3643" w:rsidRPr="00340483" w:rsidRDefault="00FC3643">
            <w:pPr>
              <w:pStyle w:val="TableParagraph"/>
              <w:spacing w:before="47"/>
              <w:ind w:left="409"/>
              <w:rPr>
                <w:b/>
                <w:sz w:val="24"/>
                <w:lang w:val="sq-AL"/>
              </w:rPr>
            </w:pPr>
            <w:r w:rsidRPr="00340483">
              <w:rPr>
                <w:b/>
                <w:sz w:val="24"/>
                <w:lang w:val="sq-AL"/>
              </w:rPr>
              <w:t>Bashkia</w:t>
            </w:r>
          </w:p>
        </w:tc>
        <w:tc>
          <w:tcPr>
            <w:tcW w:w="1410" w:type="dxa"/>
            <w:shd w:val="clear" w:color="auto" w:fill="FFC000"/>
          </w:tcPr>
          <w:p w:rsidR="00FC3643" w:rsidRPr="00340483" w:rsidRDefault="00FC3643">
            <w:pPr>
              <w:pStyle w:val="TableParagraph"/>
              <w:spacing w:before="47" w:line="381" w:lineRule="auto"/>
              <w:ind w:left="173" w:right="357"/>
              <w:jc w:val="center"/>
              <w:rPr>
                <w:b/>
                <w:sz w:val="24"/>
                <w:lang w:val="sq-AL"/>
              </w:rPr>
            </w:pPr>
            <w:r w:rsidRPr="00340483">
              <w:rPr>
                <w:b/>
                <w:sz w:val="24"/>
                <w:lang w:val="sq-AL"/>
              </w:rPr>
              <w:t>Stacione MZSH.</w:t>
            </w:r>
          </w:p>
          <w:p w:rsidR="00FC3643" w:rsidRPr="00340483" w:rsidRDefault="00FC3643">
            <w:pPr>
              <w:pStyle w:val="TableParagraph"/>
              <w:spacing w:line="276" w:lineRule="auto"/>
              <w:ind w:left="102" w:right="282"/>
              <w:jc w:val="center"/>
              <w:rPr>
                <w:b/>
                <w:sz w:val="24"/>
                <w:lang w:val="sq-AL"/>
              </w:rPr>
            </w:pPr>
            <w:r w:rsidRPr="00340483">
              <w:rPr>
                <w:b/>
                <w:spacing w:val="-1"/>
                <w:sz w:val="24"/>
                <w:lang w:val="sq-AL"/>
              </w:rPr>
              <w:t xml:space="preserve">Drejtoritë </w:t>
            </w:r>
            <w:r w:rsidRPr="00340483">
              <w:rPr>
                <w:b/>
                <w:sz w:val="24"/>
                <w:lang w:val="sq-AL"/>
              </w:rPr>
              <w:t>vendore të    bashkive qendër</w:t>
            </w:r>
          </w:p>
        </w:tc>
        <w:tc>
          <w:tcPr>
            <w:tcW w:w="1076" w:type="dxa"/>
            <w:shd w:val="clear" w:color="auto" w:fill="FFC000"/>
          </w:tcPr>
          <w:p w:rsidR="00FC3643" w:rsidRPr="00340483" w:rsidRDefault="00FC3643">
            <w:pPr>
              <w:pStyle w:val="TableParagraph"/>
              <w:spacing w:before="47" w:line="381" w:lineRule="auto"/>
              <w:ind w:left="101" w:right="95"/>
              <w:jc w:val="center"/>
              <w:rPr>
                <w:b/>
                <w:sz w:val="24"/>
                <w:lang w:val="sq-AL"/>
              </w:rPr>
            </w:pPr>
            <w:r w:rsidRPr="00340483">
              <w:rPr>
                <w:b/>
                <w:sz w:val="24"/>
                <w:lang w:val="sq-AL"/>
              </w:rPr>
              <w:t>Stacione MZSH.</w:t>
            </w:r>
          </w:p>
          <w:p w:rsidR="00FC3643" w:rsidRPr="00340483" w:rsidRDefault="00FC3643">
            <w:pPr>
              <w:pStyle w:val="TableParagraph"/>
              <w:spacing w:line="276" w:lineRule="auto"/>
              <w:ind w:left="29" w:right="21"/>
              <w:jc w:val="center"/>
              <w:rPr>
                <w:b/>
                <w:sz w:val="24"/>
                <w:lang w:val="sq-AL"/>
              </w:rPr>
            </w:pPr>
            <w:r w:rsidRPr="00340483">
              <w:rPr>
                <w:b/>
                <w:spacing w:val="-1"/>
                <w:sz w:val="24"/>
                <w:lang w:val="sq-AL"/>
              </w:rPr>
              <w:t xml:space="preserve">Drejtoritë </w:t>
            </w:r>
            <w:r w:rsidRPr="00340483">
              <w:rPr>
                <w:b/>
                <w:sz w:val="24"/>
                <w:lang w:val="sq-AL"/>
              </w:rPr>
              <w:t>vendore të    bashkive të</w:t>
            </w:r>
            <w:r w:rsidRPr="00340483">
              <w:rPr>
                <w:b/>
                <w:spacing w:val="-3"/>
                <w:sz w:val="24"/>
                <w:lang w:val="sq-AL"/>
              </w:rPr>
              <w:t xml:space="preserve"> </w:t>
            </w:r>
            <w:r w:rsidRPr="00340483">
              <w:rPr>
                <w:b/>
                <w:sz w:val="24"/>
                <w:lang w:val="sq-AL"/>
              </w:rPr>
              <w:t>tjera</w:t>
            </w:r>
          </w:p>
        </w:tc>
      </w:tr>
      <w:tr w:rsidR="00FC3643" w:rsidRPr="00340483">
        <w:trPr>
          <w:trHeight w:val="541"/>
        </w:trPr>
        <w:tc>
          <w:tcPr>
            <w:tcW w:w="720" w:type="dxa"/>
            <w:vMerge w:val="restart"/>
            <w:shd w:val="clear" w:color="auto" w:fill="F8F8F8"/>
          </w:tcPr>
          <w:p w:rsidR="00FC3643" w:rsidRPr="00340483" w:rsidRDefault="00FC3643">
            <w:pPr>
              <w:pStyle w:val="TableParagraph"/>
              <w:rPr>
                <w:lang w:val="sq-AL"/>
              </w:rPr>
            </w:pPr>
          </w:p>
        </w:tc>
        <w:tc>
          <w:tcPr>
            <w:tcW w:w="1964" w:type="dxa"/>
            <w:tcBorders>
              <w:bottom w:val="nil"/>
            </w:tcBorders>
            <w:shd w:val="clear" w:color="auto" w:fill="EAEBEF"/>
          </w:tcPr>
          <w:p w:rsidR="00FC3643" w:rsidRPr="00340483" w:rsidRDefault="00FC3643">
            <w:pPr>
              <w:pStyle w:val="TableParagraph"/>
              <w:rPr>
                <w:lang w:val="sq-AL"/>
              </w:rPr>
            </w:pPr>
          </w:p>
        </w:tc>
        <w:tc>
          <w:tcPr>
            <w:tcW w:w="1347" w:type="dxa"/>
            <w:vMerge w:val="restart"/>
            <w:shd w:val="clear" w:color="auto" w:fill="F8F8F8"/>
          </w:tcPr>
          <w:p w:rsidR="00FC3643" w:rsidRPr="00340483" w:rsidRDefault="00FC3643">
            <w:pPr>
              <w:pStyle w:val="TableParagraph"/>
              <w:rPr>
                <w:lang w:val="sq-AL"/>
              </w:rPr>
            </w:pPr>
          </w:p>
        </w:tc>
        <w:tc>
          <w:tcPr>
            <w:tcW w:w="1839" w:type="dxa"/>
            <w:shd w:val="clear" w:color="auto" w:fill="F8F8F8"/>
          </w:tcPr>
          <w:p w:rsidR="00FC3643" w:rsidRPr="00340483" w:rsidRDefault="0070307E">
            <w:pPr>
              <w:pStyle w:val="TableParagraph"/>
              <w:spacing w:before="47"/>
              <w:ind w:left="94"/>
              <w:rPr>
                <w:b/>
                <w:sz w:val="24"/>
                <w:lang w:val="sq-AL"/>
              </w:rPr>
            </w:pPr>
            <w:hyperlink r:id="rId95">
              <w:r w:rsidR="00FC3643" w:rsidRPr="00340483">
                <w:rPr>
                  <w:b/>
                  <w:sz w:val="24"/>
                  <w:u w:val="thick"/>
                  <w:lang w:val="sq-AL"/>
                </w:rPr>
                <w:t>Lezhë</w:t>
              </w:r>
            </w:hyperlink>
          </w:p>
        </w:tc>
        <w:tc>
          <w:tcPr>
            <w:tcW w:w="1410" w:type="dxa"/>
            <w:shd w:val="clear" w:color="auto" w:fill="F8F8F8"/>
          </w:tcPr>
          <w:p w:rsidR="00FC3643" w:rsidRPr="00340483" w:rsidRDefault="00FC3643">
            <w:pPr>
              <w:pStyle w:val="TableParagraph"/>
              <w:spacing w:before="47"/>
              <w:ind w:left="641"/>
              <w:rPr>
                <w:b/>
                <w:sz w:val="24"/>
                <w:lang w:val="sq-AL"/>
              </w:rPr>
            </w:pPr>
            <w:r w:rsidRPr="00340483">
              <w:rPr>
                <w:b/>
                <w:sz w:val="24"/>
                <w:lang w:val="sq-AL"/>
              </w:rPr>
              <w:t>1</w:t>
            </w:r>
          </w:p>
        </w:tc>
        <w:tc>
          <w:tcPr>
            <w:tcW w:w="1076" w:type="dxa"/>
            <w:shd w:val="clear" w:color="auto" w:fill="F8F8F8"/>
          </w:tcPr>
          <w:p w:rsidR="00FC3643" w:rsidRPr="00340483" w:rsidRDefault="00FC3643">
            <w:pPr>
              <w:pStyle w:val="TableParagraph"/>
              <w:spacing w:before="42"/>
              <w:ind w:left="5"/>
              <w:jc w:val="center"/>
              <w:rPr>
                <w:sz w:val="24"/>
                <w:lang w:val="sq-AL"/>
              </w:rPr>
            </w:pPr>
            <w:r w:rsidRPr="00340483">
              <w:rPr>
                <w:sz w:val="24"/>
                <w:lang w:val="sq-AL"/>
              </w:rPr>
              <w:t>0</w:t>
            </w:r>
          </w:p>
        </w:tc>
      </w:tr>
      <w:tr w:rsidR="00FC3643" w:rsidRPr="00340483">
        <w:trPr>
          <w:trHeight w:val="526"/>
        </w:trPr>
        <w:tc>
          <w:tcPr>
            <w:tcW w:w="720" w:type="dxa"/>
            <w:vMerge/>
            <w:tcBorders>
              <w:top w:val="nil"/>
            </w:tcBorders>
            <w:shd w:val="clear" w:color="auto" w:fill="F8F8F8"/>
          </w:tcPr>
          <w:p w:rsidR="00FC3643" w:rsidRPr="00340483" w:rsidRDefault="00FC3643">
            <w:pPr>
              <w:rPr>
                <w:sz w:val="2"/>
                <w:szCs w:val="2"/>
                <w:lang w:val="sq-AL"/>
              </w:rPr>
            </w:pPr>
          </w:p>
        </w:tc>
        <w:tc>
          <w:tcPr>
            <w:tcW w:w="1964" w:type="dxa"/>
            <w:tcBorders>
              <w:top w:val="nil"/>
            </w:tcBorders>
            <w:shd w:val="clear" w:color="auto" w:fill="EAEBEF"/>
          </w:tcPr>
          <w:p w:rsidR="00FC3643" w:rsidRPr="00340483" w:rsidRDefault="00FC3643">
            <w:pPr>
              <w:pStyle w:val="TableParagraph"/>
              <w:rPr>
                <w:lang w:val="sq-AL"/>
              </w:rPr>
            </w:pPr>
          </w:p>
        </w:tc>
        <w:tc>
          <w:tcPr>
            <w:tcW w:w="1347" w:type="dxa"/>
            <w:vMerge/>
            <w:tcBorders>
              <w:top w:val="nil"/>
            </w:tcBorders>
            <w:shd w:val="clear" w:color="auto" w:fill="F8F8F8"/>
          </w:tcPr>
          <w:p w:rsidR="00FC3643" w:rsidRPr="00340483" w:rsidRDefault="00FC3643">
            <w:pPr>
              <w:rPr>
                <w:sz w:val="2"/>
                <w:szCs w:val="2"/>
                <w:lang w:val="sq-AL"/>
              </w:rPr>
            </w:pPr>
          </w:p>
        </w:tc>
        <w:tc>
          <w:tcPr>
            <w:tcW w:w="1839" w:type="dxa"/>
            <w:shd w:val="clear" w:color="auto" w:fill="F8F8F8"/>
          </w:tcPr>
          <w:p w:rsidR="00FC3643" w:rsidRPr="00340483" w:rsidRDefault="0070307E">
            <w:pPr>
              <w:pStyle w:val="TableParagraph"/>
              <w:spacing w:before="41"/>
              <w:ind w:left="94"/>
              <w:rPr>
                <w:b/>
                <w:sz w:val="24"/>
                <w:lang w:val="sq-AL"/>
              </w:rPr>
            </w:pPr>
            <w:hyperlink r:id="rId96">
              <w:r w:rsidR="00FC3643" w:rsidRPr="00340483">
                <w:rPr>
                  <w:b/>
                  <w:sz w:val="24"/>
                  <w:u w:val="thick"/>
                  <w:lang w:val="sq-AL"/>
                </w:rPr>
                <w:t>Mirditë</w:t>
              </w:r>
            </w:hyperlink>
          </w:p>
        </w:tc>
        <w:tc>
          <w:tcPr>
            <w:tcW w:w="1410" w:type="dxa"/>
            <w:shd w:val="clear" w:color="auto" w:fill="F8F8F8"/>
          </w:tcPr>
          <w:p w:rsidR="00FC3643" w:rsidRPr="00340483" w:rsidRDefault="00FC3643">
            <w:pPr>
              <w:pStyle w:val="TableParagraph"/>
              <w:rPr>
                <w:lang w:val="sq-AL"/>
              </w:rPr>
            </w:pPr>
          </w:p>
        </w:tc>
        <w:tc>
          <w:tcPr>
            <w:tcW w:w="1076" w:type="dxa"/>
            <w:shd w:val="clear" w:color="auto" w:fill="F8F8F8"/>
          </w:tcPr>
          <w:p w:rsidR="00FC3643" w:rsidRPr="00340483" w:rsidRDefault="00FC3643">
            <w:pPr>
              <w:pStyle w:val="TableParagraph"/>
              <w:spacing w:before="36"/>
              <w:ind w:left="5"/>
              <w:jc w:val="center"/>
              <w:rPr>
                <w:sz w:val="24"/>
                <w:lang w:val="sq-AL"/>
              </w:rPr>
            </w:pPr>
            <w:r w:rsidRPr="00340483">
              <w:rPr>
                <w:sz w:val="24"/>
                <w:lang w:val="sq-AL"/>
              </w:rPr>
              <w:t>1</w:t>
            </w:r>
          </w:p>
        </w:tc>
      </w:tr>
      <w:tr w:rsidR="00FC3643" w:rsidRPr="00340483">
        <w:trPr>
          <w:trHeight w:val="532"/>
        </w:trPr>
        <w:tc>
          <w:tcPr>
            <w:tcW w:w="2684" w:type="dxa"/>
            <w:gridSpan w:val="2"/>
            <w:shd w:val="clear" w:color="auto" w:fill="F8F8F8"/>
          </w:tcPr>
          <w:p w:rsidR="00FC3643" w:rsidRPr="00340483" w:rsidRDefault="00FC3643">
            <w:pPr>
              <w:pStyle w:val="TableParagraph"/>
              <w:spacing w:before="47"/>
              <w:ind w:left="894"/>
              <w:rPr>
                <w:b/>
                <w:sz w:val="24"/>
                <w:lang w:val="sq-AL"/>
              </w:rPr>
            </w:pPr>
            <w:r w:rsidRPr="00340483">
              <w:rPr>
                <w:b/>
                <w:sz w:val="24"/>
                <w:lang w:val="sq-AL"/>
              </w:rPr>
              <w:t>SHUMA</w:t>
            </w:r>
          </w:p>
        </w:tc>
        <w:tc>
          <w:tcPr>
            <w:tcW w:w="1347" w:type="dxa"/>
            <w:shd w:val="clear" w:color="auto" w:fill="F8F8F8"/>
          </w:tcPr>
          <w:p w:rsidR="00FC3643" w:rsidRPr="00340483" w:rsidRDefault="00366FD3">
            <w:pPr>
              <w:pStyle w:val="TableParagraph"/>
              <w:spacing w:before="47"/>
              <w:ind w:left="531" w:right="525"/>
              <w:jc w:val="center"/>
              <w:rPr>
                <w:b/>
                <w:sz w:val="24"/>
                <w:lang w:val="sq-AL"/>
              </w:rPr>
            </w:pPr>
            <w:r>
              <w:rPr>
                <w:b/>
                <w:sz w:val="24"/>
                <w:lang w:val="sq-AL"/>
              </w:rPr>
              <w:t>6</w:t>
            </w:r>
            <w:r w:rsidR="00FC3643" w:rsidRPr="00340483">
              <w:rPr>
                <w:b/>
                <w:sz w:val="24"/>
                <w:lang w:val="sq-AL"/>
              </w:rPr>
              <w:t>8</w:t>
            </w:r>
          </w:p>
        </w:tc>
        <w:tc>
          <w:tcPr>
            <w:tcW w:w="1839" w:type="dxa"/>
            <w:shd w:val="clear" w:color="auto" w:fill="F8F8F8"/>
          </w:tcPr>
          <w:p w:rsidR="00FC3643" w:rsidRPr="00340483" w:rsidRDefault="00FC3643">
            <w:pPr>
              <w:pStyle w:val="TableParagraph"/>
              <w:rPr>
                <w:lang w:val="sq-AL"/>
              </w:rPr>
            </w:pPr>
          </w:p>
        </w:tc>
        <w:tc>
          <w:tcPr>
            <w:tcW w:w="1410" w:type="dxa"/>
            <w:shd w:val="clear" w:color="auto" w:fill="F8F8F8"/>
          </w:tcPr>
          <w:p w:rsidR="00FC3643" w:rsidRPr="00340483" w:rsidRDefault="00FC3643">
            <w:pPr>
              <w:pStyle w:val="TableParagraph"/>
              <w:spacing w:before="47"/>
              <w:ind w:left="581"/>
              <w:rPr>
                <w:b/>
                <w:sz w:val="24"/>
                <w:lang w:val="sq-AL"/>
              </w:rPr>
            </w:pPr>
            <w:r w:rsidRPr="00340483">
              <w:rPr>
                <w:b/>
                <w:sz w:val="24"/>
                <w:lang w:val="sq-AL"/>
              </w:rPr>
              <w:t>19</w:t>
            </w:r>
          </w:p>
        </w:tc>
        <w:tc>
          <w:tcPr>
            <w:tcW w:w="1076" w:type="dxa"/>
            <w:shd w:val="clear" w:color="auto" w:fill="F8F8F8"/>
          </w:tcPr>
          <w:p w:rsidR="00FC3643" w:rsidRPr="00340483" w:rsidRDefault="00FC3643">
            <w:pPr>
              <w:pStyle w:val="TableParagraph"/>
              <w:spacing w:before="47"/>
              <w:ind w:left="100" w:right="95"/>
              <w:jc w:val="center"/>
              <w:rPr>
                <w:b/>
                <w:sz w:val="24"/>
                <w:lang w:val="sq-AL"/>
              </w:rPr>
            </w:pPr>
            <w:r>
              <w:rPr>
                <w:b/>
                <w:sz w:val="24"/>
                <w:lang w:val="sq-AL"/>
              </w:rPr>
              <w:t>49</w:t>
            </w:r>
          </w:p>
        </w:tc>
      </w:tr>
    </w:tbl>
    <w:p w:rsidR="00D73401" w:rsidRPr="00340483" w:rsidRDefault="00D73401">
      <w:pPr>
        <w:pStyle w:val="BodyText"/>
        <w:rPr>
          <w:b/>
          <w:sz w:val="20"/>
          <w:lang w:val="sq-AL"/>
        </w:rPr>
      </w:pPr>
    </w:p>
    <w:p w:rsidR="00D73401" w:rsidRPr="00340483" w:rsidRDefault="009A35A9">
      <w:pPr>
        <w:spacing w:before="212"/>
        <w:ind w:left="219"/>
        <w:rPr>
          <w:b/>
          <w:sz w:val="24"/>
          <w:lang w:val="sq-AL"/>
        </w:rPr>
      </w:pPr>
      <w:r w:rsidRPr="00340483">
        <w:rPr>
          <w:b/>
          <w:sz w:val="24"/>
          <w:lang w:val="sq-AL"/>
        </w:rPr>
        <w:t>Shënim:</w:t>
      </w:r>
    </w:p>
    <w:p w:rsidR="00D73401" w:rsidRPr="00340483" w:rsidRDefault="009A35A9">
      <w:pPr>
        <w:pStyle w:val="ListParagraph"/>
        <w:numPr>
          <w:ilvl w:val="0"/>
          <w:numId w:val="37"/>
        </w:numPr>
        <w:tabs>
          <w:tab w:val="left" w:pos="537"/>
        </w:tabs>
        <w:spacing w:before="156" w:line="276" w:lineRule="auto"/>
        <w:ind w:right="1081" w:firstLine="0"/>
        <w:jc w:val="both"/>
        <w:rPr>
          <w:i/>
          <w:sz w:val="24"/>
          <w:lang w:val="sq-AL"/>
        </w:rPr>
      </w:pPr>
      <w:r w:rsidRPr="00340483">
        <w:rPr>
          <w:i/>
          <w:sz w:val="24"/>
          <w:lang w:val="sq-AL"/>
        </w:rPr>
        <w:t>Katër stacione të MZSH-së në objektet me rëndësi të veçantë ekonomike dhe strategjike,</w:t>
      </w:r>
      <w:r w:rsidRPr="00340483">
        <w:rPr>
          <w:i/>
          <w:spacing w:val="-1"/>
          <w:sz w:val="24"/>
          <w:lang w:val="sq-AL"/>
        </w:rPr>
        <w:t xml:space="preserve"> </w:t>
      </w:r>
      <w:r w:rsidRPr="00340483">
        <w:rPr>
          <w:i/>
          <w:sz w:val="24"/>
          <w:lang w:val="sq-AL"/>
        </w:rPr>
        <w:t>janë:</w:t>
      </w:r>
    </w:p>
    <w:p w:rsidR="00D73401" w:rsidRPr="00340483" w:rsidRDefault="009A35A9">
      <w:pPr>
        <w:pStyle w:val="ListParagraph"/>
        <w:numPr>
          <w:ilvl w:val="1"/>
          <w:numId w:val="37"/>
        </w:numPr>
        <w:tabs>
          <w:tab w:val="left" w:pos="1006"/>
          <w:tab w:val="left" w:pos="1007"/>
        </w:tabs>
        <w:spacing w:before="119"/>
        <w:rPr>
          <w:sz w:val="24"/>
          <w:lang w:val="sq-AL"/>
        </w:rPr>
      </w:pPr>
      <w:r w:rsidRPr="00340483">
        <w:rPr>
          <w:sz w:val="24"/>
          <w:lang w:val="sq-AL"/>
        </w:rPr>
        <w:t>Aeroporti “Nënë</w:t>
      </w:r>
      <w:r w:rsidRPr="00340483">
        <w:rPr>
          <w:spacing w:val="-1"/>
          <w:sz w:val="24"/>
          <w:lang w:val="sq-AL"/>
        </w:rPr>
        <w:t xml:space="preserve"> </w:t>
      </w:r>
      <w:r w:rsidRPr="00340483">
        <w:rPr>
          <w:sz w:val="24"/>
          <w:lang w:val="sq-AL"/>
        </w:rPr>
        <w:t>Tereza”</w:t>
      </w:r>
    </w:p>
    <w:p w:rsidR="00D73401" w:rsidRPr="00340483" w:rsidRDefault="009A35A9">
      <w:pPr>
        <w:pStyle w:val="ListParagraph"/>
        <w:numPr>
          <w:ilvl w:val="1"/>
          <w:numId w:val="37"/>
        </w:numPr>
        <w:tabs>
          <w:tab w:val="left" w:pos="1006"/>
          <w:tab w:val="left" w:pos="1007"/>
        </w:tabs>
        <w:spacing w:before="162"/>
        <w:rPr>
          <w:sz w:val="24"/>
          <w:lang w:val="sq-AL"/>
        </w:rPr>
      </w:pPr>
      <w:r w:rsidRPr="00340483">
        <w:rPr>
          <w:sz w:val="24"/>
          <w:lang w:val="sq-AL"/>
        </w:rPr>
        <w:t>Porti i Durrësit</w:t>
      </w:r>
    </w:p>
    <w:p w:rsidR="00D73401" w:rsidRPr="00340483" w:rsidRDefault="009A35A9">
      <w:pPr>
        <w:pStyle w:val="ListParagraph"/>
        <w:numPr>
          <w:ilvl w:val="1"/>
          <w:numId w:val="37"/>
        </w:numPr>
        <w:tabs>
          <w:tab w:val="left" w:pos="1006"/>
          <w:tab w:val="left" w:pos="1007"/>
        </w:tabs>
        <w:spacing w:before="159"/>
        <w:rPr>
          <w:sz w:val="24"/>
          <w:lang w:val="sq-AL"/>
        </w:rPr>
      </w:pPr>
      <w:r w:rsidRPr="00340483">
        <w:rPr>
          <w:sz w:val="24"/>
          <w:lang w:val="sq-AL"/>
        </w:rPr>
        <w:t>Porti i</w:t>
      </w:r>
      <w:r w:rsidRPr="00340483">
        <w:rPr>
          <w:spacing w:val="-1"/>
          <w:sz w:val="24"/>
          <w:lang w:val="sq-AL"/>
        </w:rPr>
        <w:t xml:space="preserve"> </w:t>
      </w:r>
      <w:r w:rsidRPr="00340483">
        <w:rPr>
          <w:sz w:val="24"/>
          <w:lang w:val="sq-AL"/>
        </w:rPr>
        <w:t>Vlorës</w:t>
      </w:r>
    </w:p>
    <w:p w:rsidR="00D73401" w:rsidRPr="00340483" w:rsidRDefault="009A35A9">
      <w:pPr>
        <w:pStyle w:val="ListParagraph"/>
        <w:numPr>
          <w:ilvl w:val="1"/>
          <w:numId w:val="37"/>
        </w:numPr>
        <w:tabs>
          <w:tab w:val="left" w:pos="1006"/>
          <w:tab w:val="left" w:pos="1007"/>
        </w:tabs>
        <w:spacing w:before="162"/>
        <w:rPr>
          <w:sz w:val="24"/>
          <w:lang w:val="sq-AL"/>
        </w:rPr>
      </w:pPr>
      <w:r w:rsidRPr="00340483">
        <w:rPr>
          <w:sz w:val="24"/>
          <w:lang w:val="sq-AL"/>
        </w:rPr>
        <w:t>Rafineria e Naftës,</w:t>
      </w:r>
      <w:r w:rsidRPr="00340483">
        <w:rPr>
          <w:spacing w:val="-2"/>
          <w:sz w:val="24"/>
          <w:lang w:val="sq-AL"/>
        </w:rPr>
        <w:t xml:space="preserve"> </w:t>
      </w:r>
      <w:r w:rsidRPr="00340483">
        <w:rPr>
          <w:sz w:val="24"/>
          <w:lang w:val="sq-AL"/>
        </w:rPr>
        <w:t>Ballsh</w:t>
      </w:r>
    </w:p>
    <w:p w:rsidR="00D73401" w:rsidRPr="00340483" w:rsidRDefault="009A35A9">
      <w:pPr>
        <w:pStyle w:val="ListParagraph"/>
        <w:numPr>
          <w:ilvl w:val="0"/>
          <w:numId w:val="37"/>
        </w:numPr>
        <w:tabs>
          <w:tab w:val="left" w:pos="494"/>
        </w:tabs>
        <w:spacing w:before="160" w:line="276" w:lineRule="auto"/>
        <w:ind w:right="1079" w:firstLine="0"/>
        <w:jc w:val="both"/>
        <w:rPr>
          <w:i/>
          <w:sz w:val="24"/>
          <w:lang w:val="sq-AL"/>
        </w:rPr>
      </w:pPr>
      <w:r w:rsidRPr="00340483">
        <w:rPr>
          <w:i/>
          <w:sz w:val="24"/>
          <w:lang w:val="sq-AL"/>
        </w:rPr>
        <w:t>Stacionet e MZSH-së në objektet: Tuneli i Kalimashit dhe Tuneli i Kërrabës, janë brenda organikës së drejtorive</w:t>
      </w:r>
      <w:r w:rsidRPr="00340483">
        <w:rPr>
          <w:i/>
          <w:spacing w:val="-2"/>
          <w:sz w:val="24"/>
          <w:lang w:val="sq-AL"/>
        </w:rPr>
        <w:t xml:space="preserve"> </w:t>
      </w:r>
      <w:r w:rsidRPr="00340483">
        <w:rPr>
          <w:i/>
          <w:sz w:val="24"/>
          <w:lang w:val="sq-AL"/>
        </w:rPr>
        <w:t>vendore.</w:t>
      </w:r>
    </w:p>
    <w:p w:rsidR="00D73401" w:rsidRPr="00340483" w:rsidRDefault="009A35A9">
      <w:pPr>
        <w:pStyle w:val="ListParagraph"/>
        <w:numPr>
          <w:ilvl w:val="0"/>
          <w:numId w:val="37"/>
        </w:numPr>
        <w:tabs>
          <w:tab w:val="left" w:pos="568"/>
        </w:tabs>
        <w:spacing w:before="119" w:line="278" w:lineRule="auto"/>
        <w:ind w:right="1081" w:firstLine="0"/>
        <w:jc w:val="both"/>
        <w:rPr>
          <w:i/>
          <w:sz w:val="24"/>
          <w:lang w:val="sq-AL"/>
        </w:rPr>
      </w:pPr>
      <w:r w:rsidRPr="00340483">
        <w:rPr>
          <w:i/>
          <w:sz w:val="24"/>
          <w:lang w:val="sq-AL"/>
        </w:rPr>
        <w:t xml:space="preserve">E përgjithshmja: </w:t>
      </w:r>
      <w:r w:rsidR="00FC3643">
        <w:rPr>
          <w:i/>
          <w:sz w:val="24"/>
          <w:lang w:val="sq-AL"/>
        </w:rPr>
        <w:t>7</w:t>
      </w:r>
      <w:r w:rsidRPr="00340483">
        <w:rPr>
          <w:i/>
          <w:sz w:val="24"/>
          <w:lang w:val="sq-AL"/>
        </w:rPr>
        <w:t>2 stacione të shërbimit MZSH, me rreth 1</w:t>
      </w:r>
      <w:r w:rsidR="0014334F">
        <w:rPr>
          <w:i/>
          <w:sz w:val="24"/>
          <w:lang w:val="sq-AL"/>
        </w:rPr>
        <w:t>240</w:t>
      </w:r>
      <w:r w:rsidRPr="00340483">
        <w:rPr>
          <w:i/>
          <w:sz w:val="24"/>
          <w:lang w:val="sq-AL"/>
        </w:rPr>
        <w:t xml:space="preserve"> punonjës profesionistë dhe 130 automjete zjarrfikëse, shpëtimi dhe</w:t>
      </w:r>
      <w:r w:rsidRPr="00340483">
        <w:rPr>
          <w:i/>
          <w:spacing w:val="-5"/>
          <w:sz w:val="24"/>
          <w:lang w:val="sq-AL"/>
        </w:rPr>
        <w:t xml:space="preserve"> </w:t>
      </w:r>
      <w:r w:rsidRPr="00340483">
        <w:rPr>
          <w:i/>
          <w:sz w:val="24"/>
          <w:lang w:val="sq-AL"/>
        </w:rPr>
        <w:t>autoshkallë.</w:t>
      </w:r>
    </w:p>
    <w:p w:rsidR="00D73401" w:rsidRPr="00340483" w:rsidRDefault="00D73401">
      <w:pPr>
        <w:spacing w:line="276" w:lineRule="auto"/>
        <w:jc w:val="both"/>
        <w:rPr>
          <w:sz w:val="24"/>
          <w:lang w:val="sq-AL"/>
        </w:rPr>
        <w:sectPr w:rsidR="00D73401" w:rsidRPr="00340483">
          <w:pgSz w:w="11910" w:h="16840"/>
          <w:pgMar w:top="1120" w:right="620" w:bottom="1080" w:left="1480" w:header="0" w:footer="894" w:gutter="0"/>
          <w:cols w:space="720"/>
        </w:sectPr>
      </w:pPr>
    </w:p>
    <w:p w:rsidR="00D73401" w:rsidRPr="00340483" w:rsidRDefault="009A35A9">
      <w:pPr>
        <w:pStyle w:val="Heading1"/>
      </w:pPr>
      <w:bookmarkStart w:id="324" w:name="_Toc13486714"/>
      <w:bookmarkStart w:id="325" w:name="_Toc13487675"/>
      <w:r w:rsidRPr="00340483">
        <w:lastRenderedPageBreak/>
        <w:t>SHTOJCA C: Lidhja 7</w:t>
      </w:r>
      <w:bookmarkEnd w:id="324"/>
      <w:bookmarkEnd w:id="325"/>
    </w:p>
    <w:p w:rsidR="00D73401" w:rsidRPr="00340483" w:rsidRDefault="009A35A9">
      <w:pPr>
        <w:spacing w:before="161"/>
        <w:ind w:left="219"/>
        <w:rPr>
          <w:b/>
          <w:sz w:val="24"/>
          <w:lang w:val="sq-AL"/>
        </w:rPr>
      </w:pPr>
      <w:r w:rsidRPr="00340483">
        <w:rPr>
          <w:b/>
          <w:sz w:val="24"/>
          <w:lang w:val="sq-AL"/>
        </w:rPr>
        <w:t>MJETET AJRORE TË KOMPANIVE TË REGJISTRUARA NË SHQIPËRI</w:t>
      </w: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spacing w:before="3"/>
        <w:rPr>
          <w:b/>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282"/>
        <w:gridCol w:w="1783"/>
        <w:gridCol w:w="1912"/>
        <w:gridCol w:w="1800"/>
        <w:gridCol w:w="1457"/>
      </w:tblGrid>
      <w:tr w:rsidR="00D73401" w:rsidRPr="00340483">
        <w:trPr>
          <w:trHeight w:val="755"/>
        </w:trPr>
        <w:tc>
          <w:tcPr>
            <w:tcW w:w="1339" w:type="dxa"/>
          </w:tcPr>
          <w:p w:rsidR="00D73401" w:rsidRPr="00340483" w:rsidRDefault="009A35A9">
            <w:pPr>
              <w:pStyle w:val="TableParagraph"/>
              <w:spacing w:line="275" w:lineRule="exact"/>
              <w:ind w:left="107"/>
              <w:rPr>
                <w:b/>
                <w:sz w:val="24"/>
                <w:lang w:val="sq-AL"/>
              </w:rPr>
            </w:pPr>
            <w:r w:rsidRPr="00340483">
              <w:rPr>
                <w:b/>
                <w:sz w:val="24"/>
                <w:lang w:val="sq-AL"/>
              </w:rPr>
              <w:t>Kompania</w:t>
            </w:r>
          </w:p>
        </w:tc>
        <w:tc>
          <w:tcPr>
            <w:tcW w:w="1282" w:type="dxa"/>
          </w:tcPr>
          <w:p w:rsidR="00D73401" w:rsidRPr="00340483" w:rsidRDefault="009A35A9">
            <w:pPr>
              <w:pStyle w:val="TableParagraph"/>
              <w:spacing w:line="275" w:lineRule="exact"/>
              <w:ind w:left="105"/>
              <w:rPr>
                <w:b/>
                <w:sz w:val="24"/>
                <w:lang w:val="sq-AL"/>
              </w:rPr>
            </w:pPr>
            <w:r w:rsidRPr="00340483">
              <w:rPr>
                <w:b/>
                <w:sz w:val="24"/>
                <w:lang w:val="sq-AL"/>
              </w:rPr>
              <w:t>Mjeti</w:t>
            </w:r>
          </w:p>
        </w:tc>
        <w:tc>
          <w:tcPr>
            <w:tcW w:w="1783" w:type="dxa"/>
          </w:tcPr>
          <w:p w:rsidR="00D73401" w:rsidRPr="00340483" w:rsidRDefault="009A35A9">
            <w:pPr>
              <w:pStyle w:val="TableParagraph"/>
              <w:tabs>
                <w:tab w:val="left" w:pos="1608"/>
              </w:tabs>
              <w:spacing w:line="275" w:lineRule="exact"/>
              <w:ind w:left="108"/>
              <w:rPr>
                <w:b/>
                <w:sz w:val="24"/>
                <w:lang w:val="sq-AL"/>
              </w:rPr>
            </w:pPr>
            <w:r w:rsidRPr="00340483">
              <w:rPr>
                <w:b/>
                <w:sz w:val="24"/>
                <w:lang w:val="sq-AL"/>
              </w:rPr>
              <w:t>Nr.</w:t>
            </w:r>
            <w:r w:rsidRPr="00340483">
              <w:rPr>
                <w:b/>
                <w:sz w:val="24"/>
                <w:lang w:val="sq-AL"/>
              </w:rPr>
              <w:tab/>
              <w:t>i</w:t>
            </w:r>
          </w:p>
          <w:p w:rsidR="00D73401" w:rsidRPr="00340483" w:rsidRDefault="009A35A9">
            <w:pPr>
              <w:pStyle w:val="TableParagraph"/>
              <w:spacing w:before="41"/>
              <w:ind w:left="108"/>
              <w:rPr>
                <w:b/>
                <w:sz w:val="24"/>
                <w:lang w:val="sq-AL"/>
              </w:rPr>
            </w:pPr>
            <w:r w:rsidRPr="00340483">
              <w:rPr>
                <w:b/>
                <w:sz w:val="24"/>
                <w:lang w:val="sq-AL"/>
              </w:rPr>
              <w:t>regjistrimit</w:t>
            </w:r>
          </w:p>
        </w:tc>
        <w:tc>
          <w:tcPr>
            <w:tcW w:w="1912" w:type="dxa"/>
          </w:tcPr>
          <w:p w:rsidR="00D73401" w:rsidRPr="00340483" w:rsidRDefault="009A35A9">
            <w:pPr>
              <w:pStyle w:val="TableParagraph"/>
              <w:spacing w:line="275" w:lineRule="exact"/>
              <w:ind w:left="108"/>
              <w:rPr>
                <w:b/>
                <w:sz w:val="24"/>
                <w:lang w:val="sq-AL"/>
              </w:rPr>
            </w:pPr>
            <w:r w:rsidRPr="00340483">
              <w:rPr>
                <w:b/>
                <w:sz w:val="24"/>
                <w:lang w:val="sq-AL"/>
              </w:rPr>
              <w:t>Tipi</w:t>
            </w:r>
          </w:p>
        </w:tc>
        <w:tc>
          <w:tcPr>
            <w:tcW w:w="1800" w:type="dxa"/>
          </w:tcPr>
          <w:p w:rsidR="00D73401" w:rsidRPr="00340483" w:rsidRDefault="009A35A9">
            <w:pPr>
              <w:pStyle w:val="TableParagraph"/>
              <w:spacing w:line="275" w:lineRule="exact"/>
              <w:ind w:left="109"/>
              <w:rPr>
                <w:b/>
                <w:sz w:val="24"/>
                <w:lang w:val="sq-AL"/>
              </w:rPr>
            </w:pPr>
            <w:r w:rsidRPr="00340483">
              <w:rPr>
                <w:b/>
                <w:sz w:val="24"/>
                <w:lang w:val="sq-AL"/>
              </w:rPr>
              <w:t>Nr. i vendeve</w:t>
            </w:r>
          </w:p>
        </w:tc>
        <w:tc>
          <w:tcPr>
            <w:tcW w:w="1457" w:type="dxa"/>
          </w:tcPr>
          <w:p w:rsidR="00D73401" w:rsidRPr="00340483" w:rsidRDefault="009A35A9">
            <w:pPr>
              <w:pStyle w:val="TableParagraph"/>
              <w:spacing w:line="275" w:lineRule="exact"/>
              <w:ind w:left="110"/>
              <w:rPr>
                <w:b/>
                <w:sz w:val="24"/>
                <w:lang w:val="sq-AL"/>
              </w:rPr>
            </w:pPr>
            <w:r w:rsidRPr="00340483">
              <w:rPr>
                <w:b/>
                <w:sz w:val="24"/>
                <w:lang w:val="sq-AL"/>
              </w:rPr>
              <w:t>Prodhimi</w:t>
            </w:r>
          </w:p>
        </w:tc>
      </w:tr>
      <w:tr w:rsidR="00D73401" w:rsidRPr="00340483">
        <w:trPr>
          <w:trHeight w:val="546"/>
        </w:trPr>
        <w:tc>
          <w:tcPr>
            <w:tcW w:w="1339" w:type="dxa"/>
          </w:tcPr>
          <w:p w:rsidR="00D73401" w:rsidRPr="00340483" w:rsidRDefault="009A35A9">
            <w:pPr>
              <w:pStyle w:val="TableParagraph"/>
              <w:spacing w:line="275" w:lineRule="exact"/>
              <w:ind w:left="107"/>
              <w:rPr>
                <w:b/>
                <w:i/>
                <w:sz w:val="24"/>
                <w:lang w:val="sq-AL"/>
              </w:rPr>
            </w:pPr>
            <w:r w:rsidRPr="00340483">
              <w:rPr>
                <w:b/>
                <w:i/>
                <w:sz w:val="24"/>
                <w:lang w:val="sq-AL"/>
              </w:rPr>
              <w:t>Albawings</w:t>
            </w:r>
          </w:p>
        </w:tc>
        <w:tc>
          <w:tcPr>
            <w:tcW w:w="1282" w:type="dxa"/>
          </w:tcPr>
          <w:p w:rsidR="00D73401" w:rsidRPr="00340483" w:rsidRDefault="009A35A9">
            <w:pPr>
              <w:pStyle w:val="TableParagraph"/>
              <w:spacing w:line="270"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0" w:lineRule="exact"/>
              <w:ind w:right="510"/>
              <w:jc w:val="right"/>
              <w:rPr>
                <w:sz w:val="24"/>
                <w:lang w:val="sq-AL"/>
              </w:rPr>
            </w:pPr>
            <w:r w:rsidRPr="00340483">
              <w:rPr>
                <w:sz w:val="24"/>
                <w:lang w:val="sq-AL"/>
              </w:rPr>
              <w:t>ZA-AWA</w:t>
            </w:r>
          </w:p>
        </w:tc>
        <w:tc>
          <w:tcPr>
            <w:tcW w:w="1912" w:type="dxa"/>
          </w:tcPr>
          <w:p w:rsidR="00D73401" w:rsidRPr="00340483" w:rsidRDefault="009A35A9">
            <w:pPr>
              <w:pStyle w:val="TableParagraph"/>
              <w:spacing w:line="270" w:lineRule="exact"/>
              <w:ind w:left="108"/>
              <w:rPr>
                <w:sz w:val="24"/>
                <w:lang w:val="sq-AL"/>
              </w:rPr>
            </w:pPr>
            <w:r w:rsidRPr="00340483">
              <w:rPr>
                <w:sz w:val="24"/>
                <w:lang w:val="sq-AL"/>
              </w:rPr>
              <w:t>Boing 737</w:t>
            </w:r>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132</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USA</w:t>
            </w:r>
          </w:p>
        </w:tc>
      </w:tr>
      <w:tr w:rsidR="00D73401" w:rsidRPr="00340483">
        <w:trPr>
          <w:trHeight w:val="549"/>
        </w:trPr>
        <w:tc>
          <w:tcPr>
            <w:tcW w:w="1339" w:type="dxa"/>
          </w:tcPr>
          <w:p w:rsidR="00D73401" w:rsidRPr="00340483" w:rsidRDefault="009A35A9">
            <w:pPr>
              <w:pStyle w:val="TableParagraph"/>
              <w:spacing w:before="1"/>
              <w:ind w:left="107"/>
              <w:rPr>
                <w:b/>
                <w:i/>
                <w:sz w:val="24"/>
                <w:lang w:val="sq-AL"/>
              </w:rPr>
            </w:pPr>
            <w:r w:rsidRPr="00340483">
              <w:rPr>
                <w:b/>
                <w:i/>
                <w:sz w:val="24"/>
                <w:lang w:val="sq-AL"/>
              </w:rPr>
              <w:t>Shega Air</w:t>
            </w:r>
          </w:p>
        </w:tc>
        <w:tc>
          <w:tcPr>
            <w:tcW w:w="1282" w:type="dxa"/>
          </w:tcPr>
          <w:p w:rsidR="00D73401" w:rsidRPr="00340483" w:rsidRDefault="009A35A9">
            <w:pPr>
              <w:pStyle w:val="TableParagraph"/>
              <w:spacing w:line="273" w:lineRule="exact"/>
              <w:ind w:left="105"/>
              <w:rPr>
                <w:sz w:val="24"/>
                <w:lang w:val="sq-AL"/>
              </w:rPr>
            </w:pPr>
            <w:r w:rsidRPr="00340483">
              <w:rPr>
                <w:sz w:val="24"/>
                <w:lang w:val="sq-AL"/>
              </w:rPr>
              <w:t>Helikopter</w:t>
            </w:r>
          </w:p>
        </w:tc>
        <w:tc>
          <w:tcPr>
            <w:tcW w:w="1783" w:type="dxa"/>
          </w:tcPr>
          <w:p w:rsidR="00D73401" w:rsidRPr="00340483" w:rsidRDefault="009A35A9">
            <w:pPr>
              <w:pStyle w:val="TableParagraph"/>
              <w:spacing w:line="273" w:lineRule="exact"/>
              <w:ind w:left="288"/>
              <w:rPr>
                <w:sz w:val="24"/>
                <w:lang w:val="sq-AL"/>
              </w:rPr>
            </w:pPr>
            <w:r w:rsidRPr="00340483">
              <w:rPr>
                <w:sz w:val="24"/>
                <w:lang w:val="sq-AL"/>
              </w:rPr>
              <w:t>ZA-KEI</w:t>
            </w:r>
          </w:p>
        </w:tc>
        <w:tc>
          <w:tcPr>
            <w:tcW w:w="1912" w:type="dxa"/>
          </w:tcPr>
          <w:p w:rsidR="00D73401" w:rsidRPr="00340483" w:rsidRDefault="009A35A9">
            <w:pPr>
              <w:pStyle w:val="TableParagraph"/>
              <w:spacing w:line="273" w:lineRule="exact"/>
              <w:ind w:left="108"/>
              <w:rPr>
                <w:sz w:val="24"/>
                <w:lang w:val="sq-AL"/>
              </w:rPr>
            </w:pPr>
            <w:r w:rsidRPr="00340483">
              <w:rPr>
                <w:sz w:val="24"/>
                <w:lang w:val="sq-AL"/>
              </w:rPr>
              <w:t>A109-A11</w:t>
            </w:r>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2+5</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Itali</w:t>
            </w:r>
          </w:p>
        </w:tc>
      </w:tr>
      <w:tr w:rsidR="00D73401" w:rsidRPr="00340483">
        <w:trPr>
          <w:trHeight w:val="549"/>
        </w:trPr>
        <w:tc>
          <w:tcPr>
            <w:tcW w:w="1339" w:type="dxa"/>
          </w:tcPr>
          <w:p w:rsidR="00D73401" w:rsidRPr="00340483" w:rsidRDefault="009A35A9">
            <w:pPr>
              <w:pStyle w:val="TableParagraph"/>
              <w:spacing w:before="1"/>
              <w:ind w:left="107"/>
              <w:rPr>
                <w:b/>
                <w:i/>
                <w:sz w:val="24"/>
                <w:lang w:val="sq-AL"/>
              </w:rPr>
            </w:pPr>
            <w:r w:rsidRPr="00340483">
              <w:rPr>
                <w:b/>
                <w:i/>
                <w:sz w:val="24"/>
                <w:lang w:val="sq-AL"/>
              </w:rPr>
              <w:t>Shega Air</w:t>
            </w:r>
          </w:p>
        </w:tc>
        <w:tc>
          <w:tcPr>
            <w:tcW w:w="1282" w:type="dxa"/>
          </w:tcPr>
          <w:p w:rsidR="00D73401" w:rsidRPr="00340483" w:rsidRDefault="009A35A9">
            <w:pPr>
              <w:pStyle w:val="TableParagraph"/>
              <w:spacing w:line="273"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3" w:lineRule="exact"/>
              <w:ind w:right="524"/>
              <w:jc w:val="right"/>
              <w:rPr>
                <w:sz w:val="24"/>
                <w:lang w:val="sq-AL"/>
              </w:rPr>
            </w:pPr>
            <w:r w:rsidRPr="00340483">
              <w:rPr>
                <w:sz w:val="24"/>
                <w:lang w:val="sq-AL"/>
              </w:rPr>
              <w:t>ZA-AMA</w:t>
            </w:r>
          </w:p>
        </w:tc>
        <w:tc>
          <w:tcPr>
            <w:tcW w:w="1912" w:type="dxa"/>
          </w:tcPr>
          <w:p w:rsidR="00D73401" w:rsidRPr="00340483" w:rsidRDefault="009A35A9">
            <w:pPr>
              <w:pStyle w:val="TableParagraph"/>
              <w:spacing w:line="273" w:lineRule="exact"/>
              <w:ind w:left="108"/>
              <w:rPr>
                <w:sz w:val="24"/>
                <w:lang w:val="sq-AL"/>
              </w:rPr>
            </w:pPr>
            <w:r w:rsidRPr="00340483">
              <w:rPr>
                <w:sz w:val="24"/>
                <w:lang w:val="sq-AL"/>
              </w:rPr>
              <w:t>Cesna 550</w:t>
            </w:r>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2+8</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USA</w:t>
            </w:r>
          </w:p>
        </w:tc>
      </w:tr>
      <w:tr w:rsidR="00D73401" w:rsidRPr="00340483">
        <w:trPr>
          <w:trHeight w:val="549"/>
        </w:trPr>
        <w:tc>
          <w:tcPr>
            <w:tcW w:w="1339" w:type="dxa"/>
          </w:tcPr>
          <w:p w:rsidR="00D73401" w:rsidRPr="00340483" w:rsidRDefault="009A35A9">
            <w:pPr>
              <w:pStyle w:val="TableParagraph"/>
              <w:spacing w:line="275" w:lineRule="exact"/>
              <w:ind w:left="107"/>
              <w:rPr>
                <w:b/>
                <w:i/>
                <w:sz w:val="24"/>
                <w:lang w:val="sq-AL"/>
              </w:rPr>
            </w:pPr>
            <w:r w:rsidRPr="00340483">
              <w:rPr>
                <w:b/>
                <w:i/>
                <w:sz w:val="24"/>
                <w:lang w:val="sq-AL"/>
              </w:rPr>
              <w:t>Shega Air</w:t>
            </w:r>
          </w:p>
        </w:tc>
        <w:tc>
          <w:tcPr>
            <w:tcW w:w="1282" w:type="dxa"/>
          </w:tcPr>
          <w:p w:rsidR="00D73401" w:rsidRPr="00340483" w:rsidRDefault="009A35A9">
            <w:pPr>
              <w:pStyle w:val="TableParagraph"/>
              <w:spacing w:line="270"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0" w:lineRule="exact"/>
              <w:ind w:left="288"/>
              <w:rPr>
                <w:sz w:val="24"/>
                <w:lang w:val="sq-AL"/>
              </w:rPr>
            </w:pPr>
            <w:r w:rsidRPr="00340483">
              <w:rPr>
                <w:sz w:val="24"/>
                <w:lang w:val="sq-AL"/>
              </w:rPr>
              <w:t>ZA-DEA</w:t>
            </w:r>
          </w:p>
        </w:tc>
        <w:tc>
          <w:tcPr>
            <w:tcW w:w="1912" w:type="dxa"/>
          </w:tcPr>
          <w:p w:rsidR="00D73401" w:rsidRPr="00340483" w:rsidRDefault="009A35A9">
            <w:pPr>
              <w:pStyle w:val="TableParagraph"/>
              <w:spacing w:line="270" w:lineRule="exact"/>
              <w:ind w:left="108"/>
              <w:rPr>
                <w:sz w:val="24"/>
                <w:lang w:val="sq-AL"/>
              </w:rPr>
            </w:pPr>
            <w:r w:rsidRPr="00340483">
              <w:rPr>
                <w:sz w:val="24"/>
                <w:lang w:val="sq-AL"/>
              </w:rPr>
              <w:t>PZL-AN-2</w:t>
            </w:r>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Areal Works</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Poloni</w:t>
            </w:r>
          </w:p>
        </w:tc>
      </w:tr>
      <w:tr w:rsidR="00D73401" w:rsidRPr="00340483">
        <w:trPr>
          <w:trHeight w:val="755"/>
        </w:trPr>
        <w:tc>
          <w:tcPr>
            <w:tcW w:w="1339" w:type="dxa"/>
          </w:tcPr>
          <w:p w:rsidR="00D73401" w:rsidRPr="00340483" w:rsidRDefault="00D73401">
            <w:pPr>
              <w:pStyle w:val="TableParagraph"/>
              <w:rPr>
                <w:lang w:val="sq-AL"/>
              </w:rPr>
            </w:pPr>
          </w:p>
        </w:tc>
        <w:tc>
          <w:tcPr>
            <w:tcW w:w="1282" w:type="dxa"/>
          </w:tcPr>
          <w:p w:rsidR="00D73401" w:rsidRPr="00340483" w:rsidRDefault="009A35A9">
            <w:pPr>
              <w:pStyle w:val="TableParagraph"/>
              <w:spacing w:line="278" w:lineRule="auto"/>
              <w:ind w:left="105" w:right="254"/>
              <w:rPr>
                <w:sz w:val="24"/>
                <w:lang w:val="sq-AL"/>
              </w:rPr>
            </w:pPr>
            <w:r w:rsidRPr="00340483">
              <w:rPr>
                <w:sz w:val="24"/>
                <w:lang w:val="sq-AL"/>
              </w:rPr>
              <w:t>Aeroplan UL</w:t>
            </w:r>
          </w:p>
        </w:tc>
        <w:tc>
          <w:tcPr>
            <w:tcW w:w="1783" w:type="dxa"/>
          </w:tcPr>
          <w:p w:rsidR="00D73401" w:rsidRPr="00340483" w:rsidRDefault="009A35A9">
            <w:pPr>
              <w:pStyle w:val="TableParagraph"/>
              <w:spacing w:line="270" w:lineRule="exact"/>
              <w:ind w:left="288"/>
              <w:rPr>
                <w:sz w:val="24"/>
                <w:lang w:val="sq-AL"/>
              </w:rPr>
            </w:pPr>
            <w:r w:rsidRPr="00340483">
              <w:rPr>
                <w:sz w:val="24"/>
                <w:lang w:val="sq-AL"/>
              </w:rPr>
              <w:t>ZA-EXN</w:t>
            </w:r>
          </w:p>
        </w:tc>
        <w:tc>
          <w:tcPr>
            <w:tcW w:w="1912" w:type="dxa"/>
          </w:tcPr>
          <w:p w:rsidR="00D73401" w:rsidRPr="00340483" w:rsidRDefault="009A35A9">
            <w:pPr>
              <w:pStyle w:val="TableParagraph"/>
              <w:spacing w:line="270" w:lineRule="exact"/>
              <w:ind w:left="108"/>
              <w:rPr>
                <w:sz w:val="24"/>
                <w:lang w:val="sq-AL"/>
              </w:rPr>
            </w:pPr>
            <w:r w:rsidRPr="00340483">
              <w:rPr>
                <w:sz w:val="24"/>
                <w:lang w:val="sq-AL"/>
              </w:rPr>
              <w:t>Zenair</w:t>
            </w:r>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2</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USA</w:t>
            </w:r>
          </w:p>
        </w:tc>
      </w:tr>
      <w:tr w:rsidR="00D73401" w:rsidRPr="00340483">
        <w:trPr>
          <w:trHeight w:val="753"/>
        </w:trPr>
        <w:tc>
          <w:tcPr>
            <w:tcW w:w="1339" w:type="dxa"/>
          </w:tcPr>
          <w:p w:rsidR="00D73401" w:rsidRPr="00340483" w:rsidRDefault="00D73401">
            <w:pPr>
              <w:pStyle w:val="TableParagraph"/>
              <w:rPr>
                <w:lang w:val="sq-AL"/>
              </w:rPr>
            </w:pPr>
          </w:p>
        </w:tc>
        <w:tc>
          <w:tcPr>
            <w:tcW w:w="1282" w:type="dxa"/>
          </w:tcPr>
          <w:p w:rsidR="00D73401" w:rsidRPr="00340483" w:rsidRDefault="009A35A9">
            <w:pPr>
              <w:pStyle w:val="TableParagraph"/>
              <w:spacing w:line="276" w:lineRule="auto"/>
              <w:ind w:left="105" w:right="254"/>
              <w:rPr>
                <w:sz w:val="24"/>
                <w:lang w:val="sq-AL"/>
              </w:rPr>
            </w:pPr>
            <w:r w:rsidRPr="00340483">
              <w:rPr>
                <w:sz w:val="24"/>
                <w:lang w:val="sq-AL"/>
              </w:rPr>
              <w:t>Aeroplan UL</w:t>
            </w:r>
          </w:p>
        </w:tc>
        <w:tc>
          <w:tcPr>
            <w:tcW w:w="1783" w:type="dxa"/>
          </w:tcPr>
          <w:p w:rsidR="00D73401" w:rsidRPr="00340483" w:rsidRDefault="009A35A9">
            <w:pPr>
              <w:pStyle w:val="TableParagraph"/>
              <w:spacing w:line="270" w:lineRule="exact"/>
              <w:ind w:left="288"/>
              <w:rPr>
                <w:sz w:val="24"/>
                <w:lang w:val="sq-AL"/>
              </w:rPr>
            </w:pPr>
            <w:r w:rsidRPr="00340483">
              <w:rPr>
                <w:sz w:val="24"/>
                <w:lang w:val="sq-AL"/>
              </w:rPr>
              <w:t>ZA-EDE</w:t>
            </w:r>
          </w:p>
        </w:tc>
        <w:tc>
          <w:tcPr>
            <w:tcW w:w="1912" w:type="dxa"/>
          </w:tcPr>
          <w:p w:rsidR="00D73401" w:rsidRPr="00340483" w:rsidRDefault="009A35A9">
            <w:pPr>
              <w:pStyle w:val="TableParagraph"/>
              <w:spacing w:line="270" w:lineRule="exact"/>
              <w:ind w:left="108"/>
              <w:rPr>
                <w:sz w:val="24"/>
                <w:lang w:val="sq-AL"/>
              </w:rPr>
            </w:pPr>
            <w:r w:rsidRPr="00340483">
              <w:rPr>
                <w:sz w:val="24"/>
                <w:lang w:val="sq-AL"/>
              </w:rPr>
              <w:t>Zenair</w:t>
            </w:r>
          </w:p>
        </w:tc>
        <w:tc>
          <w:tcPr>
            <w:tcW w:w="1800" w:type="dxa"/>
          </w:tcPr>
          <w:p w:rsidR="00D73401" w:rsidRPr="00340483" w:rsidRDefault="009A35A9">
            <w:pPr>
              <w:pStyle w:val="TableParagraph"/>
              <w:spacing w:line="270" w:lineRule="exact"/>
              <w:ind w:left="109"/>
              <w:rPr>
                <w:sz w:val="24"/>
                <w:lang w:val="sq-AL"/>
              </w:rPr>
            </w:pPr>
            <w:r w:rsidRPr="00340483">
              <w:rPr>
                <w:sz w:val="24"/>
                <w:lang w:val="sq-AL"/>
              </w:rPr>
              <w:t>2</w:t>
            </w:r>
          </w:p>
        </w:tc>
        <w:tc>
          <w:tcPr>
            <w:tcW w:w="1457" w:type="dxa"/>
          </w:tcPr>
          <w:p w:rsidR="00D73401" w:rsidRPr="00340483" w:rsidRDefault="009A35A9">
            <w:pPr>
              <w:pStyle w:val="TableParagraph"/>
              <w:spacing w:line="270" w:lineRule="exact"/>
              <w:ind w:left="110"/>
              <w:rPr>
                <w:sz w:val="24"/>
                <w:lang w:val="sq-AL"/>
              </w:rPr>
            </w:pPr>
            <w:r w:rsidRPr="00340483">
              <w:rPr>
                <w:sz w:val="24"/>
                <w:lang w:val="sq-AL"/>
              </w:rPr>
              <w:t>USA</w:t>
            </w:r>
          </w:p>
        </w:tc>
      </w:tr>
      <w:tr w:rsidR="00D73401" w:rsidRPr="00340483">
        <w:trPr>
          <w:trHeight w:val="549"/>
        </w:trPr>
        <w:tc>
          <w:tcPr>
            <w:tcW w:w="1339" w:type="dxa"/>
          </w:tcPr>
          <w:p w:rsidR="00D73401" w:rsidRPr="00340483" w:rsidRDefault="00D73401">
            <w:pPr>
              <w:pStyle w:val="TableParagraph"/>
              <w:rPr>
                <w:lang w:val="sq-AL"/>
              </w:rPr>
            </w:pPr>
          </w:p>
        </w:tc>
        <w:tc>
          <w:tcPr>
            <w:tcW w:w="1282" w:type="dxa"/>
          </w:tcPr>
          <w:p w:rsidR="00D73401" w:rsidRPr="00340483" w:rsidRDefault="009A35A9">
            <w:pPr>
              <w:pStyle w:val="TableParagraph"/>
              <w:spacing w:line="273" w:lineRule="exact"/>
              <w:ind w:left="105"/>
              <w:rPr>
                <w:sz w:val="24"/>
                <w:lang w:val="sq-AL"/>
              </w:rPr>
            </w:pPr>
            <w:r w:rsidRPr="00340483">
              <w:rPr>
                <w:sz w:val="24"/>
                <w:lang w:val="sq-AL"/>
              </w:rPr>
              <w:t>Aeroplan</w:t>
            </w:r>
          </w:p>
        </w:tc>
        <w:tc>
          <w:tcPr>
            <w:tcW w:w="1783" w:type="dxa"/>
          </w:tcPr>
          <w:p w:rsidR="00D73401" w:rsidRPr="00340483" w:rsidRDefault="009A35A9">
            <w:pPr>
              <w:pStyle w:val="TableParagraph"/>
              <w:spacing w:line="273" w:lineRule="exact"/>
              <w:ind w:right="525"/>
              <w:jc w:val="right"/>
              <w:rPr>
                <w:sz w:val="24"/>
                <w:lang w:val="sq-AL"/>
              </w:rPr>
            </w:pPr>
            <w:r w:rsidRPr="00340483">
              <w:rPr>
                <w:sz w:val="24"/>
                <w:lang w:val="sq-AL"/>
              </w:rPr>
              <w:t>ZA-AGM</w:t>
            </w:r>
          </w:p>
        </w:tc>
        <w:tc>
          <w:tcPr>
            <w:tcW w:w="1912" w:type="dxa"/>
          </w:tcPr>
          <w:p w:rsidR="00D73401" w:rsidRPr="00340483" w:rsidRDefault="009A35A9">
            <w:pPr>
              <w:pStyle w:val="TableParagraph"/>
              <w:spacing w:line="273" w:lineRule="exact"/>
              <w:ind w:left="108"/>
              <w:rPr>
                <w:sz w:val="24"/>
                <w:lang w:val="sq-AL"/>
              </w:rPr>
            </w:pPr>
            <w:r w:rsidRPr="00340483">
              <w:rPr>
                <w:sz w:val="24"/>
                <w:lang w:val="sq-AL"/>
              </w:rPr>
              <w:t>Socata</w:t>
            </w:r>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2+2</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Francë</w:t>
            </w:r>
          </w:p>
        </w:tc>
      </w:tr>
      <w:tr w:rsidR="00D73401" w:rsidRPr="00340483">
        <w:trPr>
          <w:trHeight w:val="549"/>
        </w:trPr>
        <w:tc>
          <w:tcPr>
            <w:tcW w:w="1339" w:type="dxa"/>
          </w:tcPr>
          <w:p w:rsidR="00D73401" w:rsidRPr="00340483" w:rsidRDefault="009A35A9">
            <w:pPr>
              <w:pStyle w:val="TableParagraph"/>
              <w:spacing w:before="1"/>
              <w:ind w:left="107"/>
              <w:rPr>
                <w:b/>
                <w:i/>
                <w:sz w:val="24"/>
                <w:lang w:val="sq-AL"/>
              </w:rPr>
            </w:pPr>
            <w:r w:rsidRPr="00340483">
              <w:rPr>
                <w:b/>
                <w:i/>
                <w:sz w:val="24"/>
                <w:lang w:val="sq-AL"/>
              </w:rPr>
              <w:t>VIVA air</w:t>
            </w:r>
          </w:p>
        </w:tc>
        <w:tc>
          <w:tcPr>
            <w:tcW w:w="1282" w:type="dxa"/>
          </w:tcPr>
          <w:p w:rsidR="00D73401" w:rsidRPr="00340483" w:rsidRDefault="009A35A9">
            <w:pPr>
              <w:pStyle w:val="TableParagraph"/>
              <w:spacing w:line="273" w:lineRule="exact"/>
              <w:ind w:left="105"/>
              <w:rPr>
                <w:sz w:val="24"/>
                <w:lang w:val="sq-AL"/>
              </w:rPr>
            </w:pPr>
            <w:r w:rsidRPr="00340483">
              <w:rPr>
                <w:sz w:val="24"/>
                <w:lang w:val="sq-AL"/>
              </w:rPr>
              <w:t>Helio</w:t>
            </w:r>
          </w:p>
        </w:tc>
        <w:tc>
          <w:tcPr>
            <w:tcW w:w="1783" w:type="dxa"/>
          </w:tcPr>
          <w:p w:rsidR="00D73401" w:rsidRPr="00340483" w:rsidRDefault="009A35A9">
            <w:pPr>
              <w:pStyle w:val="TableParagraph"/>
              <w:spacing w:line="273" w:lineRule="exact"/>
              <w:ind w:left="108"/>
              <w:rPr>
                <w:sz w:val="24"/>
                <w:lang w:val="sq-AL"/>
              </w:rPr>
            </w:pPr>
            <w:r w:rsidRPr="00340483">
              <w:rPr>
                <w:sz w:val="24"/>
                <w:lang w:val="sq-AL"/>
              </w:rPr>
              <w:t>Dxxxx</w:t>
            </w:r>
          </w:p>
        </w:tc>
        <w:tc>
          <w:tcPr>
            <w:tcW w:w="1912" w:type="dxa"/>
          </w:tcPr>
          <w:p w:rsidR="00D73401" w:rsidRPr="00340483" w:rsidRDefault="009A35A9">
            <w:pPr>
              <w:pStyle w:val="TableParagraph"/>
              <w:spacing w:line="273" w:lineRule="exact"/>
              <w:ind w:left="108"/>
              <w:rPr>
                <w:sz w:val="24"/>
                <w:lang w:val="sq-AL"/>
              </w:rPr>
            </w:pPr>
            <w:r w:rsidRPr="00340483">
              <w:rPr>
                <w:sz w:val="24"/>
                <w:lang w:val="sq-AL"/>
              </w:rPr>
              <w:t>AS 350B/355/N</w:t>
            </w:r>
          </w:p>
        </w:tc>
        <w:tc>
          <w:tcPr>
            <w:tcW w:w="1800" w:type="dxa"/>
          </w:tcPr>
          <w:p w:rsidR="00D73401" w:rsidRPr="00340483" w:rsidRDefault="009A35A9">
            <w:pPr>
              <w:pStyle w:val="TableParagraph"/>
              <w:spacing w:line="273" w:lineRule="exact"/>
              <w:ind w:left="109"/>
              <w:rPr>
                <w:sz w:val="24"/>
                <w:lang w:val="sq-AL"/>
              </w:rPr>
            </w:pPr>
            <w:r w:rsidRPr="00340483">
              <w:rPr>
                <w:sz w:val="24"/>
                <w:lang w:val="sq-AL"/>
              </w:rPr>
              <w:t>1+4</w:t>
            </w:r>
          </w:p>
        </w:tc>
        <w:tc>
          <w:tcPr>
            <w:tcW w:w="1457" w:type="dxa"/>
          </w:tcPr>
          <w:p w:rsidR="00D73401" w:rsidRPr="00340483" w:rsidRDefault="009A35A9">
            <w:pPr>
              <w:pStyle w:val="TableParagraph"/>
              <w:spacing w:line="273" w:lineRule="exact"/>
              <w:ind w:left="110"/>
              <w:rPr>
                <w:sz w:val="24"/>
                <w:lang w:val="sq-AL"/>
              </w:rPr>
            </w:pPr>
            <w:r w:rsidRPr="00340483">
              <w:rPr>
                <w:sz w:val="24"/>
                <w:lang w:val="sq-AL"/>
              </w:rPr>
              <w:t>Francë</w:t>
            </w:r>
          </w:p>
        </w:tc>
      </w:tr>
    </w:tbl>
    <w:p w:rsidR="00D73401" w:rsidRPr="00340483" w:rsidRDefault="00D73401">
      <w:pPr>
        <w:spacing w:line="273" w:lineRule="exact"/>
        <w:rPr>
          <w:sz w:val="24"/>
          <w:lang w:val="sq-AL"/>
        </w:rPr>
        <w:sectPr w:rsidR="00D73401" w:rsidRPr="00340483">
          <w:pgSz w:w="11910" w:h="16840"/>
          <w:pgMar w:top="1060" w:right="620" w:bottom="1120" w:left="1480" w:header="0" w:footer="894" w:gutter="0"/>
          <w:cols w:space="720"/>
        </w:sectPr>
      </w:pPr>
    </w:p>
    <w:p w:rsidR="00D73401" w:rsidRPr="00340483" w:rsidRDefault="00D73401">
      <w:pPr>
        <w:pStyle w:val="BodyText"/>
        <w:rPr>
          <w:b/>
          <w:sz w:val="20"/>
          <w:lang w:val="sq-AL"/>
        </w:rPr>
      </w:pPr>
    </w:p>
    <w:p w:rsidR="00D73401" w:rsidRPr="00340483" w:rsidRDefault="00D73401">
      <w:pPr>
        <w:pStyle w:val="BodyText"/>
        <w:spacing w:before="5"/>
        <w:rPr>
          <w:b/>
          <w:sz w:val="23"/>
          <w:lang w:val="sq-AL"/>
        </w:rPr>
      </w:pPr>
    </w:p>
    <w:p w:rsidR="00D73401" w:rsidRPr="00340483" w:rsidRDefault="009A35A9">
      <w:pPr>
        <w:spacing w:before="90" w:line="379" w:lineRule="auto"/>
        <w:ind w:left="217" w:right="10795"/>
        <w:rPr>
          <w:b/>
          <w:sz w:val="24"/>
          <w:lang w:val="sq-AL"/>
        </w:rPr>
      </w:pPr>
      <w:r w:rsidRPr="00340483">
        <w:rPr>
          <w:b/>
          <w:sz w:val="24"/>
          <w:lang w:val="sq-AL"/>
        </w:rPr>
        <w:t>SHTOJCA C: Lidhja 7/1 AERODROMET DHE PISTAT E ULJES</w:t>
      </w:r>
    </w:p>
    <w:p w:rsidR="00D73401" w:rsidRPr="00340483" w:rsidRDefault="00D73401">
      <w:pPr>
        <w:pStyle w:val="BodyText"/>
        <w:rPr>
          <w:b/>
          <w:sz w:val="20"/>
          <w:lang w:val="sq-AL"/>
        </w:rPr>
      </w:pPr>
    </w:p>
    <w:p w:rsidR="00D73401" w:rsidRPr="00340483" w:rsidRDefault="00D73401">
      <w:pPr>
        <w:pStyle w:val="BodyText"/>
        <w:spacing w:before="5"/>
        <w:rPr>
          <w:b/>
          <w:sz w:val="18"/>
          <w:lang w:val="sq-AL"/>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7"/>
        <w:gridCol w:w="1454"/>
        <w:gridCol w:w="801"/>
        <w:gridCol w:w="1176"/>
        <w:gridCol w:w="1271"/>
        <w:gridCol w:w="1730"/>
        <w:gridCol w:w="1576"/>
        <w:gridCol w:w="2090"/>
        <w:gridCol w:w="1127"/>
        <w:gridCol w:w="3381"/>
      </w:tblGrid>
      <w:tr w:rsidR="00D73401" w:rsidRPr="00340483">
        <w:trPr>
          <w:trHeight w:val="753"/>
        </w:trPr>
        <w:tc>
          <w:tcPr>
            <w:tcW w:w="497" w:type="dxa"/>
          </w:tcPr>
          <w:p w:rsidR="00D73401" w:rsidRPr="00340483" w:rsidRDefault="009A35A9">
            <w:pPr>
              <w:pStyle w:val="TableParagraph"/>
              <w:spacing w:line="270" w:lineRule="exact"/>
              <w:ind w:left="88" w:right="78"/>
              <w:jc w:val="center"/>
              <w:rPr>
                <w:i/>
                <w:sz w:val="24"/>
                <w:lang w:val="sq-AL"/>
              </w:rPr>
            </w:pPr>
            <w:r w:rsidRPr="00340483">
              <w:rPr>
                <w:i/>
                <w:sz w:val="24"/>
                <w:lang w:val="sq-AL"/>
              </w:rPr>
              <w:t>No</w:t>
            </w:r>
          </w:p>
        </w:tc>
        <w:tc>
          <w:tcPr>
            <w:tcW w:w="1454" w:type="dxa"/>
          </w:tcPr>
          <w:p w:rsidR="00D73401" w:rsidRPr="00340483" w:rsidRDefault="009A35A9">
            <w:pPr>
              <w:pStyle w:val="TableParagraph"/>
              <w:spacing w:line="270" w:lineRule="exact"/>
              <w:ind w:left="108"/>
              <w:rPr>
                <w:i/>
                <w:sz w:val="24"/>
                <w:lang w:val="sq-AL"/>
              </w:rPr>
            </w:pPr>
            <w:r w:rsidRPr="00340483">
              <w:rPr>
                <w:i/>
                <w:sz w:val="24"/>
                <w:lang w:val="sq-AL"/>
              </w:rPr>
              <w:t>Name</w:t>
            </w:r>
          </w:p>
        </w:tc>
        <w:tc>
          <w:tcPr>
            <w:tcW w:w="801" w:type="dxa"/>
          </w:tcPr>
          <w:p w:rsidR="00D73401" w:rsidRPr="00340483" w:rsidRDefault="009A35A9">
            <w:pPr>
              <w:pStyle w:val="TableParagraph"/>
              <w:spacing w:line="275" w:lineRule="exact"/>
              <w:ind w:right="126"/>
              <w:jc w:val="right"/>
              <w:rPr>
                <w:b/>
                <w:i/>
                <w:sz w:val="24"/>
                <w:lang w:val="sq-AL"/>
              </w:rPr>
            </w:pPr>
            <w:r w:rsidRPr="00340483">
              <w:rPr>
                <w:b/>
                <w:i/>
                <w:w w:val="95"/>
                <w:sz w:val="24"/>
                <w:lang w:val="sq-AL"/>
              </w:rPr>
              <w:t>RWY</w:t>
            </w:r>
          </w:p>
        </w:tc>
        <w:tc>
          <w:tcPr>
            <w:tcW w:w="1176" w:type="dxa"/>
          </w:tcPr>
          <w:p w:rsidR="00D73401" w:rsidRPr="00340483" w:rsidRDefault="009A35A9">
            <w:pPr>
              <w:pStyle w:val="TableParagraph"/>
              <w:spacing w:line="275" w:lineRule="exact"/>
              <w:ind w:left="120"/>
              <w:rPr>
                <w:b/>
                <w:i/>
                <w:sz w:val="24"/>
                <w:lang w:val="sq-AL"/>
              </w:rPr>
            </w:pPr>
            <w:r w:rsidRPr="00340483">
              <w:rPr>
                <w:b/>
                <w:i/>
                <w:sz w:val="24"/>
                <w:lang w:val="sq-AL"/>
              </w:rPr>
              <w:t>Direction</w:t>
            </w:r>
          </w:p>
        </w:tc>
        <w:tc>
          <w:tcPr>
            <w:tcW w:w="1271" w:type="dxa"/>
          </w:tcPr>
          <w:p w:rsidR="00D73401" w:rsidRPr="00340483" w:rsidRDefault="009A35A9">
            <w:pPr>
              <w:pStyle w:val="TableParagraph"/>
              <w:spacing w:line="275" w:lineRule="exact"/>
              <w:ind w:right="147"/>
              <w:jc w:val="right"/>
              <w:rPr>
                <w:b/>
                <w:i/>
                <w:sz w:val="24"/>
                <w:lang w:val="sq-AL"/>
              </w:rPr>
            </w:pPr>
            <w:r w:rsidRPr="00340483">
              <w:rPr>
                <w:b/>
                <w:i/>
                <w:sz w:val="24"/>
                <w:lang w:val="sq-AL"/>
              </w:rPr>
              <w:t>Elevation</w:t>
            </w:r>
          </w:p>
        </w:tc>
        <w:tc>
          <w:tcPr>
            <w:tcW w:w="1730" w:type="dxa"/>
          </w:tcPr>
          <w:p w:rsidR="00D73401" w:rsidRPr="00340483" w:rsidRDefault="009A35A9">
            <w:pPr>
              <w:pStyle w:val="TableParagraph"/>
              <w:spacing w:line="275" w:lineRule="exact"/>
              <w:ind w:left="237"/>
              <w:rPr>
                <w:b/>
                <w:i/>
                <w:sz w:val="24"/>
                <w:lang w:val="sq-AL"/>
              </w:rPr>
            </w:pPr>
            <w:r w:rsidRPr="00340483">
              <w:rPr>
                <w:b/>
                <w:i/>
                <w:sz w:val="24"/>
                <w:lang w:val="sq-AL"/>
              </w:rPr>
              <w:t>Dimension *</w:t>
            </w:r>
          </w:p>
        </w:tc>
        <w:tc>
          <w:tcPr>
            <w:tcW w:w="1576" w:type="dxa"/>
          </w:tcPr>
          <w:p w:rsidR="00D73401" w:rsidRPr="00340483" w:rsidRDefault="009A35A9">
            <w:pPr>
              <w:pStyle w:val="TableParagraph"/>
              <w:spacing w:line="275" w:lineRule="exact"/>
              <w:ind w:left="404"/>
              <w:rPr>
                <w:b/>
                <w:i/>
                <w:sz w:val="24"/>
                <w:lang w:val="sq-AL"/>
              </w:rPr>
            </w:pPr>
            <w:r w:rsidRPr="00340483">
              <w:rPr>
                <w:b/>
                <w:i/>
                <w:sz w:val="24"/>
                <w:lang w:val="sq-AL"/>
              </w:rPr>
              <w:t>Surface</w:t>
            </w:r>
          </w:p>
        </w:tc>
        <w:tc>
          <w:tcPr>
            <w:tcW w:w="2090" w:type="dxa"/>
          </w:tcPr>
          <w:p w:rsidR="00D73401" w:rsidRPr="00340483" w:rsidRDefault="009A35A9">
            <w:pPr>
              <w:pStyle w:val="TableParagraph"/>
              <w:spacing w:line="275" w:lineRule="exact"/>
              <w:ind w:left="448"/>
              <w:rPr>
                <w:b/>
                <w:i/>
                <w:sz w:val="24"/>
                <w:lang w:val="sq-AL"/>
              </w:rPr>
            </w:pPr>
            <w:r w:rsidRPr="00340483">
              <w:rPr>
                <w:b/>
                <w:i/>
                <w:sz w:val="24"/>
                <w:lang w:val="sq-AL"/>
              </w:rPr>
              <w:t>Coordinates</w:t>
            </w:r>
          </w:p>
        </w:tc>
        <w:tc>
          <w:tcPr>
            <w:tcW w:w="1127" w:type="dxa"/>
          </w:tcPr>
          <w:p w:rsidR="00D73401" w:rsidRPr="00340483" w:rsidRDefault="009A35A9">
            <w:pPr>
              <w:pStyle w:val="TableParagraph"/>
              <w:spacing w:line="275" w:lineRule="exact"/>
              <w:ind w:left="274"/>
              <w:rPr>
                <w:b/>
                <w:i/>
                <w:sz w:val="24"/>
                <w:lang w:val="sq-AL"/>
              </w:rPr>
            </w:pPr>
            <w:r w:rsidRPr="00340483">
              <w:rPr>
                <w:b/>
                <w:i/>
                <w:sz w:val="24"/>
                <w:lang w:val="sq-AL"/>
              </w:rPr>
              <w:t>ICAO</w:t>
            </w:r>
          </w:p>
          <w:p w:rsidR="00D73401" w:rsidRPr="00340483" w:rsidRDefault="009A35A9">
            <w:pPr>
              <w:pStyle w:val="TableParagraph"/>
              <w:spacing w:before="41"/>
              <w:ind w:left="314"/>
              <w:rPr>
                <w:b/>
                <w:i/>
                <w:sz w:val="24"/>
                <w:lang w:val="sq-AL"/>
              </w:rPr>
            </w:pPr>
            <w:r w:rsidRPr="00340483">
              <w:rPr>
                <w:b/>
                <w:i/>
                <w:sz w:val="24"/>
                <w:lang w:val="sq-AL"/>
              </w:rPr>
              <w:t>Code</w:t>
            </w:r>
          </w:p>
        </w:tc>
        <w:tc>
          <w:tcPr>
            <w:tcW w:w="3381" w:type="dxa"/>
          </w:tcPr>
          <w:p w:rsidR="00D73401" w:rsidRPr="00340483" w:rsidRDefault="009A35A9">
            <w:pPr>
              <w:pStyle w:val="TableParagraph"/>
              <w:spacing w:line="275" w:lineRule="exact"/>
              <w:ind w:left="1035"/>
              <w:rPr>
                <w:b/>
                <w:sz w:val="24"/>
                <w:lang w:val="sq-AL"/>
              </w:rPr>
            </w:pPr>
            <w:r w:rsidRPr="00340483">
              <w:rPr>
                <w:b/>
                <w:sz w:val="24"/>
                <w:lang w:val="sq-AL"/>
              </w:rPr>
              <w:t>Note/Shenim</w:t>
            </w:r>
          </w:p>
        </w:tc>
      </w:tr>
      <w:tr w:rsidR="00D73401" w:rsidRPr="00340483">
        <w:trPr>
          <w:trHeight w:val="875"/>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1</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Gjadër</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16/34</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160</w:t>
            </w:r>
          </w:p>
          <w:p w:rsidR="00D73401" w:rsidRPr="00340483" w:rsidRDefault="009A35A9">
            <w:pPr>
              <w:pStyle w:val="TableParagraph"/>
              <w:spacing w:before="163"/>
              <w:ind w:left="389" w:right="377"/>
              <w:jc w:val="center"/>
              <w:rPr>
                <w:b/>
                <w:i/>
                <w:sz w:val="24"/>
                <w:lang w:val="sq-AL"/>
              </w:rPr>
            </w:pPr>
            <w:r w:rsidRPr="00340483">
              <w:rPr>
                <w:b/>
                <w:i/>
                <w:sz w:val="24"/>
                <w:lang w:val="sq-AL"/>
              </w:rPr>
              <w:t>340</w:t>
            </w:r>
          </w:p>
        </w:tc>
        <w:tc>
          <w:tcPr>
            <w:tcW w:w="1271" w:type="dxa"/>
          </w:tcPr>
          <w:p w:rsidR="00D73401" w:rsidRPr="00340483" w:rsidRDefault="009A35A9">
            <w:pPr>
              <w:pStyle w:val="TableParagraph"/>
              <w:spacing w:line="270" w:lineRule="exact"/>
              <w:ind w:right="160"/>
              <w:jc w:val="right"/>
              <w:rPr>
                <w:sz w:val="24"/>
                <w:lang w:val="sq-AL"/>
              </w:rPr>
            </w:pPr>
            <w:r w:rsidRPr="00340483">
              <w:rPr>
                <w:sz w:val="24"/>
                <w:lang w:val="sq-AL"/>
              </w:rPr>
              <w:t>7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2800 x 60 m</w:t>
            </w:r>
          </w:p>
        </w:tc>
        <w:tc>
          <w:tcPr>
            <w:tcW w:w="1576" w:type="dxa"/>
          </w:tcPr>
          <w:p w:rsidR="00D73401" w:rsidRPr="00340483" w:rsidRDefault="009A35A9">
            <w:pPr>
              <w:pStyle w:val="TableParagraph"/>
              <w:spacing w:line="278" w:lineRule="auto"/>
              <w:ind w:left="384" w:right="316" w:hanging="34"/>
              <w:rPr>
                <w:i/>
                <w:sz w:val="24"/>
                <w:lang w:val="sq-AL"/>
              </w:rPr>
            </w:pPr>
            <w:r w:rsidRPr="00340483">
              <w:rPr>
                <w:i/>
                <w:sz w:val="24"/>
                <w:lang w:val="sq-AL"/>
              </w:rPr>
              <w:t>Concrete (CONC)</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41°53'43"</w:t>
            </w:r>
            <w:r w:rsidRPr="00340483">
              <w:rPr>
                <w:spacing w:val="-4"/>
                <w:sz w:val="24"/>
                <w:lang w:val="sq-AL"/>
              </w:rPr>
              <w:t xml:space="preserve"> </w:t>
            </w:r>
            <w:r w:rsidRPr="00340483">
              <w:rPr>
                <w:sz w:val="24"/>
                <w:lang w:val="sq-AL"/>
              </w:rPr>
              <w:t>N</w:t>
            </w:r>
          </w:p>
          <w:p w:rsidR="00D73401" w:rsidRPr="00340483" w:rsidRDefault="009A35A9">
            <w:pPr>
              <w:pStyle w:val="TableParagraph"/>
              <w:spacing w:before="43"/>
              <w:ind w:left="467"/>
              <w:rPr>
                <w:sz w:val="24"/>
                <w:lang w:val="sq-AL"/>
              </w:rPr>
            </w:pPr>
            <w:r w:rsidRPr="00340483">
              <w:rPr>
                <w:sz w:val="24"/>
                <w:lang w:val="sq-AL"/>
              </w:rPr>
              <w:t>19°35'55"</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3"/>
              <w:jc w:val="center"/>
              <w:rPr>
                <w:sz w:val="24"/>
                <w:lang w:val="sq-AL"/>
              </w:rPr>
            </w:pPr>
            <w:r w:rsidRPr="00340483">
              <w:rPr>
                <w:sz w:val="24"/>
                <w:lang w:val="sq-AL"/>
              </w:rPr>
              <w:t>LAGJ</w:t>
            </w:r>
          </w:p>
        </w:tc>
        <w:tc>
          <w:tcPr>
            <w:tcW w:w="3381" w:type="dxa"/>
          </w:tcPr>
          <w:p w:rsidR="00D73401" w:rsidRPr="00340483" w:rsidRDefault="009A35A9">
            <w:pPr>
              <w:pStyle w:val="TableParagraph"/>
              <w:spacing w:line="278" w:lineRule="auto"/>
              <w:ind w:left="114" w:right="630"/>
              <w:rPr>
                <w:sz w:val="24"/>
                <w:lang w:val="sq-AL"/>
              </w:rPr>
            </w:pPr>
            <w:r w:rsidRPr="00340483">
              <w:rPr>
                <w:sz w:val="24"/>
                <w:lang w:val="sq-AL"/>
              </w:rPr>
              <w:t>Të bllokuara nga Min. e Mbrojtjes me blloqe betoni</w:t>
            </w:r>
          </w:p>
        </w:tc>
      </w:tr>
      <w:tr w:rsidR="00D73401" w:rsidRPr="00340483">
        <w:trPr>
          <w:trHeight w:val="875"/>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2</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Gjirokastër</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14/32</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140</w:t>
            </w:r>
          </w:p>
          <w:p w:rsidR="00D73401" w:rsidRPr="00340483" w:rsidRDefault="009A35A9">
            <w:pPr>
              <w:pStyle w:val="TableParagraph"/>
              <w:spacing w:before="161"/>
              <w:ind w:left="389" w:right="377"/>
              <w:jc w:val="center"/>
              <w:rPr>
                <w:b/>
                <w:i/>
                <w:sz w:val="24"/>
                <w:lang w:val="sq-AL"/>
              </w:rPr>
            </w:pPr>
            <w:r w:rsidRPr="00340483">
              <w:rPr>
                <w:b/>
                <w:i/>
                <w:sz w:val="24"/>
                <w:lang w:val="sq-AL"/>
              </w:rPr>
              <w:t>320</w:t>
            </w:r>
          </w:p>
        </w:tc>
        <w:tc>
          <w:tcPr>
            <w:tcW w:w="1271" w:type="dxa"/>
          </w:tcPr>
          <w:p w:rsidR="00D73401" w:rsidRPr="00340483" w:rsidRDefault="009A35A9">
            <w:pPr>
              <w:pStyle w:val="TableParagraph"/>
              <w:spacing w:line="276" w:lineRule="auto"/>
              <w:ind w:left="390" w:right="302" w:hanging="58"/>
              <w:rPr>
                <w:sz w:val="24"/>
                <w:lang w:val="sq-AL"/>
              </w:rPr>
            </w:pPr>
            <w:r w:rsidRPr="00340483">
              <w:rPr>
                <w:sz w:val="24"/>
                <w:lang w:val="sq-AL"/>
              </w:rPr>
              <w:t>203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1175 x 69 m</w:t>
            </w:r>
          </w:p>
        </w:tc>
        <w:tc>
          <w:tcPr>
            <w:tcW w:w="1576" w:type="dxa"/>
          </w:tcPr>
          <w:p w:rsidR="00D73401" w:rsidRPr="00340483" w:rsidRDefault="009A35A9">
            <w:pPr>
              <w:pStyle w:val="TableParagraph"/>
              <w:spacing w:line="276" w:lineRule="auto"/>
              <w:ind w:left="418" w:right="381" w:firstLine="86"/>
              <w:rPr>
                <w:i/>
                <w:sz w:val="24"/>
                <w:lang w:val="sq-AL"/>
              </w:rPr>
            </w:pPr>
            <w:r w:rsidRPr="00340483">
              <w:rPr>
                <w:i/>
                <w:sz w:val="24"/>
                <w:lang w:val="sq-AL"/>
              </w:rPr>
              <w:t>Grass (GRAS)</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40°05'14"</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20°09'11"</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3"/>
              <w:jc w:val="center"/>
              <w:rPr>
                <w:sz w:val="24"/>
                <w:lang w:val="sq-AL"/>
              </w:rPr>
            </w:pPr>
            <w:r w:rsidRPr="00340483">
              <w:rPr>
                <w:sz w:val="24"/>
                <w:lang w:val="sq-AL"/>
              </w:rPr>
              <w:t>N/A</w:t>
            </w:r>
          </w:p>
        </w:tc>
        <w:tc>
          <w:tcPr>
            <w:tcW w:w="3381" w:type="dxa"/>
          </w:tcPr>
          <w:p w:rsidR="00D73401" w:rsidRPr="00340483" w:rsidRDefault="009A35A9">
            <w:pPr>
              <w:pStyle w:val="TableParagraph"/>
              <w:spacing w:line="276" w:lineRule="auto"/>
              <w:ind w:left="114" w:right="630"/>
              <w:rPr>
                <w:sz w:val="24"/>
                <w:lang w:val="sq-AL"/>
              </w:rPr>
            </w:pPr>
            <w:r w:rsidRPr="00340483">
              <w:rPr>
                <w:sz w:val="24"/>
                <w:lang w:val="sq-AL"/>
              </w:rPr>
              <w:t>Të bllokuara nga Min. e Mbrojtjes me blloqe betoni</w:t>
            </w:r>
          </w:p>
        </w:tc>
      </w:tr>
      <w:tr w:rsidR="00D73401" w:rsidRPr="00340483">
        <w:trPr>
          <w:trHeight w:val="873"/>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3</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Korçë</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o1/19</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10</w:t>
            </w:r>
          </w:p>
          <w:p w:rsidR="00D73401" w:rsidRPr="00340483" w:rsidRDefault="009A35A9">
            <w:pPr>
              <w:pStyle w:val="TableParagraph"/>
              <w:spacing w:before="161"/>
              <w:ind w:left="389" w:right="377"/>
              <w:jc w:val="center"/>
              <w:rPr>
                <w:b/>
                <w:i/>
                <w:sz w:val="24"/>
                <w:lang w:val="sq-AL"/>
              </w:rPr>
            </w:pPr>
            <w:r w:rsidRPr="00340483">
              <w:rPr>
                <w:b/>
                <w:i/>
                <w:sz w:val="24"/>
                <w:lang w:val="sq-AL"/>
              </w:rPr>
              <w:t>190</w:t>
            </w:r>
          </w:p>
        </w:tc>
        <w:tc>
          <w:tcPr>
            <w:tcW w:w="1271" w:type="dxa"/>
          </w:tcPr>
          <w:p w:rsidR="00D73401" w:rsidRPr="00340483" w:rsidRDefault="009A35A9">
            <w:pPr>
              <w:pStyle w:val="TableParagraph"/>
              <w:spacing w:line="276" w:lineRule="auto"/>
              <w:ind w:left="390" w:right="302" w:hanging="58"/>
              <w:rPr>
                <w:sz w:val="24"/>
                <w:lang w:val="sq-AL"/>
              </w:rPr>
            </w:pPr>
            <w:r w:rsidRPr="00340483">
              <w:rPr>
                <w:sz w:val="24"/>
                <w:lang w:val="sq-AL"/>
              </w:rPr>
              <w:t>203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2278 x 84 m</w:t>
            </w:r>
          </w:p>
        </w:tc>
        <w:tc>
          <w:tcPr>
            <w:tcW w:w="1576" w:type="dxa"/>
          </w:tcPr>
          <w:p w:rsidR="00D73401" w:rsidRPr="00340483" w:rsidRDefault="009A35A9">
            <w:pPr>
              <w:pStyle w:val="TableParagraph"/>
              <w:spacing w:line="276" w:lineRule="auto"/>
              <w:ind w:left="418" w:right="381" w:firstLine="86"/>
              <w:rPr>
                <w:i/>
                <w:sz w:val="24"/>
                <w:lang w:val="sq-AL"/>
              </w:rPr>
            </w:pPr>
            <w:r w:rsidRPr="00340483">
              <w:rPr>
                <w:i/>
                <w:sz w:val="24"/>
                <w:lang w:val="sq-AL"/>
              </w:rPr>
              <w:t>Grass (GRAS)</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40°38'45"</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20°44'29"</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5"/>
              <w:jc w:val="center"/>
              <w:rPr>
                <w:sz w:val="24"/>
                <w:lang w:val="sq-AL"/>
              </w:rPr>
            </w:pPr>
            <w:r w:rsidRPr="00340483">
              <w:rPr>
                <w:sz w:val="24"/>
                <w:lang w:val="sq-AL"/>
              </w:rPr>
              <w:t>LAKO</w:t>
            </w:r>
          </w:p>
        </w:tc>
        <w:tc>
          <w:tcPr>
            <w:tcW w:w="3381" w:type="dxa"/>
          </w:tcPr>
          <w:p w:rsidR="00D73401" w:rsidRPr="00340483" w:rsidRDefault="009A35A9">
            <w:pPr>
              <w:pStyle w:val="TableParagraph"/>
              <w:spacing w:line="276" w:lineRule="auto"/>
              <w:ind w:left="114" w:right="630"/>
              <w:rPr>
                <w:sz w:val="24"/>
                <w:lang w:val="sq-AL"/>
              </w:rPr>
            </w:pPr>
            <w:r w:rsidRPr="00340483">
              <w:rPr>
                <w:sz w:val="24"/>
                <w:lang w:val="sq-AL"/>
              </w:rPr>
              <w:t>Te bllokuara nga Min. e Mbrojtjes me blloqe betoni</w:t>
            </w:r>
          </w:p>
        </w:tc>
      </w:tr>
      <w:tr w:rsidR="00D73401" w:rsidRPr="00340483">
        <w:trPr>
          <w:trHeight w:val="875"/>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4</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Kuçovë</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14/32</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140</w:t>
            </w:r>
          </w:p>
          <w:p w:rsidR="00D73401" w:rsidRPr="00340483" w:rsidRDefault="009A35A9">
            <w:pPr>
              <w:pStyle w:val="TableParagraph"/>
              <w:spacing w:before="163"/>
              <w:ind w:left="389" w:right="377"/>
              <w:jc w:val="center"/>
              <w:rPr>
                <w:b/>
                <w:i/>
                <w:sz w:val="24"/>
                <w:lang w:val="sq-AL"/>
              </w:rPr>
            </w:pPr>
            <w:r w:rsidRPr="00340483">
              <w:rPr>
                <w:b/>
                <w:i/>
                <w:sz w:val="24"/>
                <w:lang w:val="sq-AL"/>
              </w:rPr>
              <w:t>320</w:t>
            </w:r>
          </w:p>
        </w:tc>
        <w:tc>
          <w:tcPr>
            <w:tcW w:w="1271" w:type="dxa"/>
          </w:tcPr>
          <w:p w:rsidR="00D73401" w:rsidRPr="00340483" w:rsidRDefault="009A35A9">
            <w:pPr>
              <w:pStyle w:val="TableParagraph"/>
              <w:spacing w:line="270" w:lineRule="exact"/>
              <w:ind w:right="100"/>
              <w:jc w:val="right"/>
              <w:rPr>
                <w:sz w:val="24"/>
                <w:lang w:val="sq-AL"/>
              </w:rPr>
            </w:pPr>
            <w:r w:rsidRPr="00340483">
              <w:rPr>
                <w:sz w:val="24"/>
                <w:lang w:val="sq-AL"/>
              </w:rPr>
              <w:t>41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2840 x 67 m</w:t>
            </w:r>
          </w:p>
        </w:tc>
        <w:tc>
          <w:tcPr>
            <w:tcW w:w="1576" w:type="dxa"/>
          </w:tcPr>
          <w:p w:rsidR="00D73401" w:rsidRPr="00340483" w:rsidRDefault="009A35A9">
            <w:pPr>
              <w:pStyle w:val="TableParagraph"/>
              <w:spacing w:line="278" w:lineRule="auto"/>
              <w:ind w:left="423" w:right="315" w:hanging="72"/>
              <w:rPr>
                <w:i/>
                <w:sz w:val="24"/>
                <w:lang w:val="sq-AL"/>
              </w:rPr>
            </w:pPr>
            <w:r w:rsidRPr="00340483">
              <w:rPr>
                <w:i/>
                <w:sz w:val="24"/>
                <w:lang w:val="sq-AL"/>
              </w:rPr>
              <w:t>Concrete (CONC</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40°46'19"</w:t>
            </w:r>
            <w:r w:rsidRPr="00340483">
              <w:rPr>
                <w:spacing w:val="-4"/>
                <w:sz w:val="24"/>
                <w:lang w:val="sq-AL"/>
              </w:rPr>
              <w:t xml:space="preserve"> </w:t>
            </w:r>
            <w:r w:rsidRPr="00340483">
              <w:rPr>
                <w:sz w:val="24"/>
                <w:lang w:val="sq-AL"/>
              </w:rPr>
              <w:t>N</w:t>
            </w:r>
          </w:p>
          <w:p w:rsidR="00D73401" w:rsidRPr="00340483" w:rsidRDefault="009A35A9">
            <w:pPr>
              <w:pStyle w:val="TableParagraph"/>
              <w:spacing w:before="43"/>
              <w:ind w:left="467"/>
              <w:rPr>
                <w:sz w:val="24"/>
                <w:lang w:val="sq-AL"/>
              </w:rPr>
            </w:pPr>
            <w:r w:rsidRPr="00340483">
              <w:rPr>
                <w:sz w:val="24"/>
                <w:lang w:val="sq-AL"/>
              </w:rPr>
              <w:t>19°54'07"</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5"/>
              <w:jc w:val="center"/>
              <w:rPr>
                <w:sz w:val="24"/>
                <w:lang w:val="sq-AL"/>
              </w:rPr>
            </w:pPr>
            <w:r w:rsidRPr="00340483">
              <w:rPr>
                <w:sz w:val="24"/>
                <w:lang w:val="sq-AL"/>
              </w:rPr>
              <w:t>LAKV</w:t>
            </w:r>
          </w:p>
        </w:tc>
        <w:tc>
          <w:tcPr>
            <w:tcW w:w="3381" w:type="dxa"/>
          </w:tcPr>
          <w:p w:rsidR="00D73401" w:rsidRPr="00340483" w:rsidRDefault="009A35A9">
            <w:pPr>
              <w:pStyle w:val="TableParagraph"/>
              <w:spacing w:line="270" w:lineRule="exact"/>
              <w:ind w:left="114"/>
              <w:rPr>
                <w:i/>
                <w:sz w:val="24"/>
                <w:lang w:val="sq-AL"/>
              </w:rPr>
            </w:pPr>
            <w:r w:rsidRPr="00340483">
              <w:rPr>
                <w:i/>
                <w:sz w:val="24"/>
                <w:lang w:val="sq-AL"/>
              </w:rPr>
              <w:t>Military airport</w:t>
            </w:r>
          </w:p>
        </w:tc>
      </w:tr>
      <w:tr w:rsidR="00D73401" w:rsidRPr="00340483">
        <w:trPr>
          <w:trHeight w:val="873"/>
        </w:trPr>
        <w:tc>
          <w:tcPr>
            <w:tcW w:w="497" w:type="dxa"/>
          </w:tcPr>
          <w:p w:rsidR="00D73401" w:rsidRPr="00340483" w:rsidRDefault="009A35A9">
            <w:pPr>
              <w:pStyle w:val="TableParagraph"/>
              <w:spacing w:line="270" w:lineRule="exact"/>
              <w:ind w:left="7"/>
              <w:jc w:val="center"/>
              <w:rPr>
                <w:sz w:val="24"/>
                <w:lang w:val="sq-AL"/>
              </w:rPr>
            </w:pPr>
            <w:r w:rsidRPr="00340483">
              <w:rPr>
                <w:sz w:val="24"/>
                <w:lang w:val="sq-AL"/>
              </w:rPr>
              <w:t>5</w:t>
            </w:r>
          </w:p>
        </w:tc>
        <w:tc>
          <w:tcPr>
            <w:tcW w:w="1454" w:type="dxa"/>
          </w:tcPr>
          <w:p w:rsidR="00D73401" w:rsidRPr="00340483" w:rsidRDefault="009A35A9">
            <w:pPr>
              <w:pStyle w:val="TableParagraph"/>
              <w:spacing w:line="270" w:lineRule="exact"/>
              <w:ind w:left="108"/>
              <w:rPr>
                <w:sz w:val="24"/>
                <w:lang w:val="sq-AL"/>
              </w:rPr>
            </w:pPr>
            <w:r w:rsidRPr="00340483">
              <w:rPr>
                <w:sz w:val="24"/>
                <w:lang w:val="sq-AL"/>
              </w:rPr>
              <w:t>Kukës</w:t>
            </w:r>
          </w:p>
        </w:tc>
        <w:tc>
          <w:tcPr>
            <w:tcW w:w="801" w:type="dxa"/>
          </w:tcPr>
          <w:p w:rsidR="00D73401" w:rsidRPr="00340483" w:rsidRDefault="009A35A9">
            <w:pPr>
              <w:pStyle w:val="TableParagraph"/>
              <w:spacing w:line="270" w:lineRule="exact"/>
              <w:ind w:right="114"/>
              <w:jc w:val="right"/>
              <w:rPr>
                <w:sz w:val="24"/>
                <w:lang w:val="sq-AL"/>
              </w:rPr>
            </w:pPr>
            <w:r w:rsidRPr="00340483">
              <w:rPr>
                <w:sz w:val="24"/>
                <w:lang w:val="sq-AL"/>
              </w:rPr>
              <w:t>o1/19</w:t>
            </w:r>
          </w:p>
        </w:tc>
        <w:tc>
          <w:tcPr>
            <w:tcW w:w="1176" w:type="dxa"/>
          </w:tcPr>
          <w:p w:rsidR="00D73401" w:rsidRPr="00340483" w:rsidRDefault="009A35A9">
            <w:pPr>
              <w:pStyle w:val="TableParagraph"/>
              <w:spacing w:line="275" w:lineRule="exact"/>
              <w:ind w:left="389" w:right="377"/>
              <w:jc w:val="center"/>
              <w:rPr>
                <w:b/>
                <w:i/>
                <w:sz w:val="24"/>
                <w:lang w:val="sq-AL"/>
              </w:rPr>
            </w:pPr>
            <w:r w:rsidRPr="00340483">
              <w:rPr>
                <w:b/>
                <w:i/>
                <w:sz w:val="24"/>
                <w:lang w:val="sq-AL"/>
              </w:rPr>
              <w:t>10</w:t>
            </w:r>
          </w:p>
          <w:p w:rsidR="00D73401" w:rsidRPr="00340483" w:rsidRDefault="009A35A9">
            <w:pPr>
              <w:pStyle w:val="TableParagraph"/>
              <w:spacing w:before="161"/>
              <w:ind w:left="389" w:right="377"/>
              <w:jc w:val="center"/>
              <w:rPr>
                <w:b/>
                <w:i/>
                <w:sz w:val="24"/>
                <w:lang w:val="sq-AL"/>
              </w:rPr>
            </w:pPr>
            <w:r w:rsidRPr="00340483">
              <w:rPr>
                <w:b/>
                <w:i/>
                <w:sz w:val="24"/>
                <w:lang w:val="sq-AL"/>
              </w:rPr>
              <w:t>190</w:t>
            </w:r>
          </w:p>
        </w:tc>
        <w:tc>
          <w:tcPr>
            <w:tcW w:w="1271" w:type="dxa"/>
          </w:tcPr>
          <w:p w:rsidR="00D73401" w:rsidRPr="00340483" w:rsidRDefault="009A35A9">
            <w:pPr>
              <w:pStyle w:val="TableParagraph"/>
              <w:spacing w:line="276" w:lineRule="auto"/>
              <w:ind w:left="390" w:right="302" w:hanging="58"/>
              <w:rPr>
                <w:sz w:val="24"/>
                <w:lang w:val="sq-AL"/>
              </w:rPr>
            </w:pPr>
            <w:r w:rsidRPr="00340483">
              <w:rPr>
                <w:sz w:val="24"/>
                <w:lang w:val="sq-AL"/>
              </w:rPr>
              <w:t>341 m MSL</w:t>
            </w:r>
          </w:p>
        </w:tc>
        <w:tc>
          <w:tcPr>
            <w:tcW w:w="1730" w:type="dxa"/>
          </w:tcPr>
          <w:p w:rsidR="00D73401" w:rsidRPr="00340483" w:rsidRDefault="009A35A9">
            <w:pPr>
              <w:pStyle w:val="TableParagraph"/>
              <w:spacing w:line="270" w:lineRule="exact"/>
              <w:ind w:left="264"/>
              <w:rPr>
                <w:sz w:val="24"/>
                <w:lang w:val="sq-AL"/>
              </w:rPr>
            </w:pPr>
            <w:r w:rsidRPr="00340483">
              <w:rPr>
                <w:sz w:val="24"/>
                <w:lang w:val="sq-AL"/>
              </w:rPr>
              <w:t>1800 x 45 m</w:t>
            </w:r>
          </w:p>
        </w:tc>
        <w:tc>
          <w:tcPr>
            <w:tcW w:w="1576" w:type="dxa"/>
          </w:tcPr>
          <w:p w:rsidR="00D73401" w:rsidRPr="00340483" w:rsidRDefault="009A35A9">
            <w:pPr>
              <w:pStyle w:val="TableParagraph"/>
              <w:spacing w:line="276" w:lineRule="auto"/>
              <w:ind w:left="384" w:right="295" w:hanging="53"/>
              <w:rPr>
                <w:i/>
                <w:sz w:val="24"/>
                <w:lang w:val="sq-AL"/>
              </w:rPr>
            </w:pPr>
            <w:r w:rsidRPr="00340483">
              <w:rPr>
                <w:i/>
                <w:sz w:val="24"/>
                <w:lang w:val="sq-AL"/>
              </w:rPr>
              <w:t>Unknown (UNKN)</w:t>
            </w:r>
          </w:p>
        </w:tc>
        <w:tc>
          <w:tcPr>
            <w:tcW w:w="2090" w:type="dxa"/>
          </w:tcPr>
          <w:p w:rsidR="00D73401" w:rsidRPr="00340483" w:rsidRDefault="009A35A9">
            <w:pPr>
              <w:pStyle w:val="TableParagraph"/>
              <w:spacing w:line="270" w:lineRule="exact"/>
              <w:ind w:left="455"/>
              <w:rPr>
                <w:sz w:val="24"/>
                <w:lang w:val="sq-AL"/>
              </w:rPr>
            </w:pPr>
            <w:r w:rsidRPr="00340483">
              <w:rPr>
                <w:sz w:val="24"/>
                <w:lang w:val="sq-AL"/>
              </w:rPr>
              <w:t>42°02'01"</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20°24'57"</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0" w:lineRule="exact"/>
              <w:ind w:left="214" w:right="195"/>
              <w:jc w:val="center"/>
              <w:rPr>
                <w:sz w:val="24"/>
                <w:lang w:val="sq-AL"/>
              </w:rPr>
            </w:pPr>
            <w:r w:rsidRPr="00340483">
              <w:rPr>
                <w:sz w:val="24"/>
                <w:lang w:val="sq-AL"/>
              </w:rPr>
              <w:t>LAKU</w:t>
            </w:r>
          </w:p>
        </w:tc>
        <w:tc>
          <w:tcPr>
            <w:tcW w:w="3381" w:type="dxa"/>
          </w:tcPr>
          <w:p w:rsidR="00D73401" w:rsidRPr="00340483" w:rsidRDefault="009A35A9">
            <w:pPr>
              <w:pStyle w:val="TableParagraph"/>
              <w:spacing w:line="276" w:lineRule="auto"/>
              <w:ind w:left="114" w:right="543"/>
              <w:rPr>
                <w:i/>
                <w:sz w:val="24"/>
                <w:lang w:val="sq-AL"/>
              </w:rPr>
            </w:pPr>
            <w:r w:rsidRPr="00340483">
              <w:rPr>
                <w:i/>
                <w:sz w:val="24"/>
                <w:lang w:val="sq-AL"/>
              </w:rPr>
              <w:t>Civil airport. Jo i hapur për momentin për operime</w:t>
            </w:r>
          </w:p>
        </w:tc>
      </w:tr>
      <w:tr w:rsidR="00D73401" w:rsidRPr="00340483">
        <w:trPr>
          <w:trHeight w:val="876"/>
        </w:trPr>
        <w:tc>
          <w:tcPr>
            <w:tcW w:w="497" w:type="dxa"/>
          </w:tcPr>
          <w:p w:rsidR="00D73401" w:rsidRPr="00340483" w:rsidRDefault="009A35A9">
            <w:pPr>
              <w:pStyle w:val="TableParagraph"/>
              <w:spacing w:line="273" w:lineRule="exact"/>
              <w:ind w:left="7"/>
              <w:jc w:val="center"/>
              <w:rPr>
                <w:sz w:val="24"/>
                <w:lang w:val="sq-AL"/>
              </w:rPr>
            </w:pPr>
            <w:r w:rsidRPr="00340483">
              <w:rPr>
                <w:sz w:val="24"/>
                <w:lang w:val="sq-AL"/>
              </w:rPr>
              <w:t>6</w:t>
            </w:r>
          </w:p>
        </w:tc>
        <w:tc>
          <w:tcPr>
            <w:tcW w:w="1454" w:type="dxa"/>
          </w:tcPr>
          <w:p w:rsidR="00D73401" w:rsidRPr="00340483" w:rsidRDefault="009A35A9">
            <w:pPr>
              <w:pStyle w:val="TableParagraph"/>
              <w:spacing w:line="273" w:lineRule="exact"/>
              <w:ind w:left="108"/>
              <w:rPr>
                <w:sz w:val="24"/>
                <w:lang w:val="sq-AL"/>
              </w:rPr>
            </w:pPr>
            <w:r w:rsidRPr="00340483">
              <w:rPr>
                <w:sz w:val="24"/>
                <w:lang w:val="sq-AL"/>
              </w:rPr>
              <w:t>Tirana</w:t>
            </w:r>
          </w:p>
          <w:p w:rsidR="00D73401" w:rsidRPr="00340483" w:rsidRDefault="009A35A9">
            <w:pPr>
              <w:pStyle w:val="TableParagraph"/>
              <w:spacing w:before="41"/>
              <w:ind w:left="108"/>
              <w:rPr>
                <w:i/>
                <w:sz w:val="24"/>
                <w:lang w:val="sq-AL"/>
              </w:rPr>
            </w:pPr>
            <w:r w:rsidRPr="00340483">
              <w:rPr>
                <w:i/>
                <w:sz w:val="24"/>
                <w:lang w:val="sq-AL"/>
              </w:rPr>
              <w:t>Airport</w:t>
            </w:r>
          </w:p>
        </w:tc>
        <w:tc>
          <w:tcPr>
            <w:tcW w:w="801" w:type="dxa"/>
          </w:tcPr>
          <w:p w:rsidR="00D73401" w:rsidRPr="00340483" w:rsidRDefault="009A35A9">
            <w:pPr>
              <w:pStyle w:val="TableParagraph"/>
              <w:spacing w:line="273" w:lineRule="exact"/>
              <w:ind w:right="114"/>
              <w:jc w:val="right"/>
              <w:rPr>
                <w:sz w:val="24"/>
                <w:lang w:val="sq-AL"/>
              </w:rPr>
            </w:pPr>
            <w:r w:rsidRPr="00340483">
              <w:rPr>
                <w:sz w:val="24"/>
                <w:lang w:val="sq-AL"/>
              </w:rPr>
              <w:t>18/36</w:t>
            </w:r>
          </w:p>
        </w:tc>
        <w:tc>
          <w:tcPr>
            <w:tcW w:w="1176" w:type="dxa"/>
          </w:tcPr>
          <w:p w:rsidR="00D73401" w:rsidRPr="00340483" w:rsidRDefault="009A35A9">
            <w:pPr>
              <w:pStyle w:val="TableParagraph"/>
              <w:spacing w:before="2"/>
              <w:ind w:left="389" w:right="377"/>
              <w:jc w:val="center"/>
              <w:rPr>
                <w:b/>
                <w:i/>
                <w:sz w:val="24"/>
                <w:lang w:val="sq-AL"/>
              </w:rPr>
            </w:pPr>
            <w:r w:rsidRPr="00340483">
              <w:rPr>
                <w:b/>
                <w:i/>
                <w:sz w:val="24"/>
                <w:lang w:val="sq-AL"/>
              </w:rPr>
              <w:t>180</w:t>
            </w:r>
          </w:p>
          <w:p w:rsidR="00D73401" w:rsidRPr="00340483" w:rsidRDefault="009A35A9">
            <w:pPr>
              <w:pStyle w:val="TableParagraph"/>
              <w:spacing w:before="160"/>
              <w:ind w:left="389" w:right="377"/>
              <w:jc w:val="center"/>
              <w:rPr>
                <w:b/>
                <w:i/>
                <w:sz w:val="24"/>
                <w:lang w:val="sq-AL"/>
              </w:rPr>
            </w:pPr>
            <w:r w:rsidRPr="00340483">
              <w:rPr>
                <w:b/>
                <w:i/>
                <w:sz w:val="24"/>
                <w:lang w:val="sq-AL"/>
              </w:rPr>
              <w:t>360</w:t>
            </w:r>
          </w:p>
        </w:tc>
        <w:tc>
          <w:tcPr>
            <w:tcW w:w="1271" w:type="dxa"/>
          </w:tcPr>
          <w:p w:rsidR="00D73401" w:rsidRPr="00340483" w:rsidRDefault="009A35A9">
            <w:pPr>
              <w:pStyle w:val="TableParagraph"/>
              <w:spacing w:line="273" w:lineRule="exact"/>
              <w:ind w:right="100"/>
              <w:jc w:val="right"/>
              <w:rPr>
                <w:sz w:val="24"/>
                <w:lang w:val="sq-AL"/>
              </w:rPr>
            </w:pPr>
            <w:r w:rsidRPr="00340483">
              <w:rPr>
                <w:sz w:val="24"/>
                <w:lang w:val="sq-AL"/>
              </w:rPr>
              <w:t>38 m MSL</w:t>
            </w:r>
          </w:p>
        </w:tc>
        <w:tc>
          <w:tcPr>
            <w:tcW w:w="1730" w:type="dxa"/>
          </w:tcPr>
          <w:p w:rsidR="00D73401" w:rsidRPr="00340483" w:rsidRDefault="009A35A9">
            <w:pPr>
              <w:pStyle w:val="TableParagraph"/>
              <w:spacing w:line="273" w:lineRule="exact"/>
              <w:ind w:left="264"/>
              <w:rPr>
                <w:sz w:val="24"/>
                <w:lang w:val="sq-AL"/>
              </w:rPr>
            </w:pPr>
            <w:r w:rsidRPr="00340483">
              <w:rPr>
                <w:sz w:val="24"/>
                <w:lang w:val="sq-AL"/>
              </w:rPr>
              <w:t>2734 x 45 m</w:t>
            </w:r>
          </w:p>
        </w:tc>
        <w:tc>
          <w:tcPr>
            <w:tcW w:w="1576" w:type="dxa"/>
          </w:tcPr>
          <w:p w:rsidR="00D73401" w:rsidRPr="00340483" w:rsidRDefault="009A35A9">
            <w:pPr>
              <w:pStyle w:val="TableParagraph"/>
              <w:spacing w:line="276" w:lineRule="auto"/>
              <w:ind w:left="418" w:right="381" w:firstLine="4"/>
              <w:rPr>
                <w:i/>
                <w:sz w:val="24"/>
                <w:lang w:val="sq-AL"/>
              </w:rPr>
            </w:pPr>
            <w:r w:rsidRPr="00340483">
              <w:rPr>
                <w:i/>
                <w:sz w:val="24"/>
                <w:lang w:val="sq-AL"/>
              </w:rPr>
              <w:t>Asphalt (ASPH)</w:t>
            </w:r>
          </w:p>
        </w:tc>
        <w:tc>
          <w:tcPr>
            <w:tcW w:w="2090" w:type="dxa"/>
          </w:tcPr>
          <w:p w:rsidR="00D73401" w:rsidRPr="00340483" w:rsidRDefault="009A35A9">
            <w:pPr>
              <w:pStyle w:val="TableParagraph"/>
              <w:spacing w:line="273" w:lineRule="exact"/>
              <w:ind w:left="455"/>
              <w:rPr>
                <w:sz w:val="24"/>
                <w:lang w:val="sq-AL"/>
              </w:rPr>
            </w:pPr>
            <w:r w:rsidRPr="00340483">
              <w:rPr>
                <w:sz w:val="24"/>
                <w:lang w:val="sq-AL"/>
              </w:rPr>
              <w:t>41°24'53"</w:t>
            </w:r>
            <w:r w:rsidRPr="00340483">
              <w:rPr>
                <w:spacing w:val="-4"/>
                <w:sz w:val="24"/>
                <w:lang w:val="sq-AL"/>
              </w:rPr>
              <w:t xml:space="preserve"> </w:t>
            </w:r>
            <w:r w:rsidRPr="00340483">
              <w:rPr>
                <w:sz w:val="24"/>
                <w:lang w:val="sq-AL"/>
              </w:rPr>
              <w:t>N</w:t>
            </w:r>
          </w:p>
          <w:p w:rsidR="00D73401" w:rsidRPr="00340483" w:rsidRDefault="009A35A9">
            <w:pPr>
              <w:pStyle w:val="TableParagraph"/>
              <w:spacing w:before="41"/>
              <w:ind w:left="467"/>
              <w:rPr>
                <w:sz w:val="24"/>
                <w:lang w:val="sq-AL"/>
              </w:rPr>
            </w:pPr>
            <w:r w:rsidRPr="00340483">
              <w:rPr>
                <w:sz w:val="24"/>
                <w:lang w:val="sq-AL"/>
              </w:rPr>
              <w:t>19°43'14"</w:t>
            </w:r>
            <w:r w:rsidRPr="00340483">
              <w:rPr>
                <w:spacing w:val="-4"/>
                <w:sz w:val="24"/>
                <w:lang w:val="sq-AL"/>
              </w:rPr>
              <w:t xml:space="preserve"> </w:t>
            </w:r>
            <w:r w:rsidRPr="00340483">
              <w:rPr>
                <w:sz w:val="24"/>
                <w:lang w:val="sq-AL"/>
              </w:rPr>
              <w:t>E</w:t>
            </w:r>
          </w:p>
        </w:tc>
        <w:tc>
          <w:tcPr>
            <w:tcW w:w="1127" w:type="dxa"/>
          </w:tcPr>
          <w:p w:rsidR="00D73401" w:rsidRPr="00340483" w:rsidRDefault="009A35A9">
            <w:pPr>
              <w:pStyle w:val="TableParagraph"/>
              <w:spacing w:line="273" w:lineRule="exact"/>
              <w:ind w:left="214" w:right="193"/>
              <w:jc w:val="center"/>
              <w:rPr>
                <w:sz w:val="24"/>
                <w:lang w:val="sq-AL"/>
              </w:rPr>
            </w:pPr>
            <w:r w:rsidRPr="00340483">
              <w:rPr>
                <w:sz w:val="24"/>
                <w:lang w:val="sq-AL"/>
              </w:rPr>
              <w:t>LATI</w:t>
            </w:r>
          </w:p>
        </w:tc>
        <w:tc>
          <w:tcPr>
            <w:tcW w:w="3381" w:type="dxa"/>
          </w:tcPr>
          <w:p w:rsidR="00D73401" w:rsidRPr="00340483" w:rsidRDefault="009A35A9">
            <w:pPr>
              <w:pStyle w:val="TableParagraph"/>
              <w:spacing w:line="273" w:lineRule="exact"/>
              <w:ind w:left="114"/>
              <w:rPr>
                <w:sz w:val="24"/>
                <w:lang w:val="sq-AL"/>
              </w:rPr>
            </w:pPr>
            <w:r w:rsidRPr="00340483">
              <w:rPr>
                <w:sz w:val="24"/>
                <w:lang w:val="sq-AL"/>
              </w:rPr>
              <w:t>Aeroport Civil i publikuar</w:t>
            </w:r>
          </w:p>
        </w:tc>
      </w:tr>
    </w:tbl>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D73401">
      <w:pPr>
        <w:pStyle w:val="BodyText"/>
        <w:rPr>
          <w:b/>
          <w:sz w:val="20"/>
          <w:lang w:val="sq-AL"/>
        </w:rPr>
      </w:pPr>
    </w:p>
    <w:p w:rsidR="00D73401" w:rsidRPr="00340483" w:rsidRDefault="008205D9">
      <w:pPr>
        <w:pStyle w:val="BodyText"/>
        <w:spacing w:before="2"/>
        <w:rPr>
          <w:b/>
          <w:sz w:val="16"/>
          <w:lang w:val="sq-AL"/>
        </w:rPr>
      </w:pPr>
      <w:r w:rsidRPr="00340483">
        <w:rPr>
          <w:noProof/>
          <w:lang w:bidi="ar-SA"/>
        </w:rPr>
        <mc:AlternateContent>
          <mc:Choice Requires="wps">
            <w:drawing>
              <wp:anchor distT="0" distB="0" distL="0" distR="0" simplePos="0" relativeHeight="251654144" behindDoc="1" locked="0" layoutInCell="1" allowOverlap="1" wp14:anchorId="2898D0FA" wp14:editId="0995C4DD">
                <wp:simplePos x="0" y="0"/>
                <wp:positionH relativeFrom="page">
                  <wp:posOffset>704215</wp:posOffset>
                </wp:positionH>
                <wp:positionV relativeFrom="paragraph">
                  <wp:posOffset>146685</wp:posOffset>
                </wp:positionV>
                <wp:extent cx="9282430" cy="0"/>
                <wp:effectExtent l="8890" t="13335" r="5080" b="5715"/>
                <wp:wrapTopAndBottom/>
                <wp:docPr id="8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45pt,11.55pt" to="786.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kHwIAAEM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" strokeweight=".48pt">
                <w10:wrap type="topAndBottom" anchorx="page"/>
              </v:line>
            </w:pict>
          </mc:Fallback>
        </mc:AlternateContent>
      </w:r>
    </w:p>
    <w:p w:rsidR="00D73401" w:rsidRPr="00340483" w:rsidRDefault="009A35A9">
      <w:pPr>
        <w:tabs>
          <w:tab w:val="right" w:pos="11698"/>
        </w:tabs>
        <w:spacing w:line="216" w:lineRule="exact"/>
        <w:ind w:left="3299"/>
        <w:rPr>
          <w:sz w:val="20"/>
          <w:lang w:val="sq-AL"/>
        </w:rPr>
      </w:pPr>
      <w:r w:rsidRPr="00340483">
        <w:rPr>
          <w:sz w:val="20"/>
          <w:lang w:val="sq-AL"/>
        </w:rPr>
        <w:t>PLANI KOMBËTAR I KËRKIM-SHPËTIMIT NË REPUBLIKËN</w:t>
      </w:r>
      <w:r w:rsidRPr="00340483">
        <w:rPr>
          <w:spacing w:val="-2"/>
          <w:sz w:val="20"/>
          <w:lang w:val="sq-AL"/>
        </w:rPr>
        <w:t xml:space="preserve"> </w:t>
      </w:r>
      <w:r w:rsidRPr="00340483">
        <w:rPr>
          <w:sz w:val="20"/>
          <w:lang w:val="sq-AL"/>
        </w:rPr>
        <w:t>E</w:t>
      </w:r>
      <w:r w:rsidRPr="00340483">
        <w:rPr>
          <w:spacing w:val="4"/>
          <w:sz w:val="20"/>
          <w:lang w:val="sq-AL"/>
        </w:rPr>
        <w:t xml:space="preserve"> </w:t>
      </w:r>
      <w:r w:rsidRPr="00340483">
        <w:rPr>
          <w:sz w:val="20"/>
          <w:lang w:val="sq-AL"/>
        </w:rPr>
        <w:t>SHQIPËRISË</w:t>
      </w:r>
      <w:r w:rsidRPr="00340483">
        <w:rPr>
          <w:sz w:val="20"/>
          <w:lang w:val="sq-AL"/>
        </w:rPr>
        <w:tab/>
        <w:t>88</w:t>
      </w:r>
    </w:p>
    <w:p w:rsidR="00D73401" w:rsidRPr="00340483" w:rsidRDefault="00D73401">
      <w:pPr>
        <w:spacing w:line="216" w:lineRule="exact"/>
        <w:rPr>
          <w:sz w:val="20"/>
          <w:lang w:val="sq-AL"/>
        </w:rPr>
        <w:sectPr w:rsidR="00D73401" w:rsidRPr="00340483">
          <w:footerReference w:type="default" r:id="rId97"/>
          <w:pgSz w:w="16840" w:h="11910" w:orient="landscape"/>
          <w:pgMar w:top="1100" w:right="580" w:bottom="280" w:left="920" w:header="0" w:footer="0" w:gutter="0"/>
          <w:cols w:space="720"/>
        </w:sectPr>
      </w:pPr>
    </w:p>
    <w:p w:rsidR="00D73401" w:rsidRPr="00340483" w:rsidRDefault="009A35A9">
      <w:pPr>
        <w:pStyle w:val="Heading1"/>
        <w:spacing w:line="379" w:lineRule="auto"/>
        <w:ind w:right="6903"/>
      </w:pPr>
      <w:bookmarkStart w:id="326" w:name="_Toc13486715"/>
      <w:bookmarkStart w:id="327" w:name="_Toc13487676"/>
      <w:r w:rsidRPr="00340483">
        <w:lastRenderedPageBreak/>
        <w:t>SHTOJCA C: Lidhja 7/2 SHEGA AIR</w:t>
      </w:r>
      <w:bookmarkEnd w:id="326"/>
      <w:bookmarkEnd w:id="327"/>
    </w:p>
    <w:p w:rsidR="00D73401" w:rsidRPr="00340483" w:rsidRDefault="009A35A9">
      <w:pPr>
        <w:spacing w:line="276" w:lineRule="auto"/>
        <w:ind w:left="219" w:right="975"/>
        <w:jc w:val="both"/>
        <w:rPr>
          <w:sz w:val="24"/>
          <w:lang w:val="sq-AL"/>
        </w:rPr>
      </w:pPr>
      <w:r w:rsidRPr="00340483">
        <w:rPr>
          <w:i/>
          <w:sz w:val="24"/>
          <w:lang w:val="sq-AL"/>
        </w:rPr>
        <w:t xml:space="preserve">“Shega Air sh.p.k” </w:t>
      </w:r>
      <w:r w:rsidRPr="00340483">
        <w:rPr>
          <w:sz w:val="24"/>
          <w:lang w:val="sq-AL"/>
        </w:rPr>
        <w:t>është pjesa më e re e shoqërisë “</w:t>
      </w:r>
      <w:r w:rsidRPr="00340483">
        <w:rPr>
          <w:i/>
          <w:sz w:val="24"/>
          <w:lang w:val="sq-AL"/>
        </w:rPr>
        <w:t>Shega Group</w:t>
      </w:r>
      <w:r w:rsidRPr="00340483">
        <w:rPr>
          <w:sz w:val="24"/>
          <w:lang w:val="sq-AL"/>
        </w:rPr>
        <w:t>” në Shqipëri për shërbimet e transportit dhe logjistikës.</w:t>
      </w:r>
    </w:p>
    <w:p w:rsidR="00D73401" w:rsidRPr="00340483" w:rsidRDefault="009A35A9">
      <w:pPr>
        <w:pStyle w:val="BodyText"/>
        <w:spacing w:before="118" w:line="276" w:lineRule="auto"/>
        <w:ind w:left="219" w:right="973"/>
        <w:jc w:val="both"/>
        <w:rPr>
          <w:lang w:val="sq-AL"/>
        </w:rPr>
      </w:pPr>
      <w:r w:rsidRPr="00340483">
        <w:rPr>
          <w:b/>
          <w:lang w:val="sq-AL"/>
        </w:rPr>
        <w:t xml:space="preserve">“Agusta A109”, </w:t>
      </w:r>
      <w:r w:rsidRPr="00340483">
        <w:rPr>
          <w:lang w:val="sq-AL"/>
        </w:rPr>
        <w:t xml:space="preserve">përkatësisht AW109, është një helikopter i lehtë tetë vendesh me dy motorë shumëfunksionalë, i prodhuar nga fabrikuesi italian Agusta (sot </w:t>
      </w:r>
      <w:r w:rsidRPr="00340483">
        <w:rPr>
          <w:i/>
          <w:lang w:val="sq-AL"/>
        </w:rPr>
        <w:t>AgustaWestland</w:t>
      </w:r>
      <w:r w:rsidRPr="00340483">
        <w:rPr>
          <w:lang w:val="sq-AL"/>
        </w:rPr>
        <w:t>) që nga viti 1971. Ai është një nga helikopterët VIP më të rehatshëm dhe më të sigurt në</w:t>
      </w:r>
      <w:r w:rsidRPr="00340483">
        <w:rPr>
          <w:spacing w:val="-4"/>
          <w:lang w:val="sq-AL"/>
        </w:rPr>
        <w:t xml:space="preserve"> </w:t>
      </w:r>
      <w:r w:rsidRPr="00340483">
        <w:rPr>
          <w:lang w:val="sq-AL"/>
        </w:rPr>
        <w:t>botë.</w:t>
      </w:r>
    </w:p>
    <w:p w:rsidR="00D73401" w:rsidRPr="00340483" w:rsidRDefault="009A35A9">
      <w:pPr>
        <w:pStyle w:val="BodyText"/>
        <w:spacing w:before="120" w:line="276" w:lineRule="auto"/>
        <w:ind w:left="219" w:right="976"/>
        <w:jc w:val="both"/>
        <w:rPr>
          <w:lang w:val="sq-AL"/>
        </w:rPr>
      </w:pPr>
      <w:r w:rsidRPr="00340483">
        <w:rPr>
          <w:lang w:val="sq-AL"/>
        </w:rPr>
        <w:t xml:space="preserve">Disa nga karakteristikat kryesore të këtij helikopteri janë zhurma e reduktuar, kabina e gjerë e pasagjerëve dhe një dizajn i jashtëzakonshëm. Pjesa e brendshme e helikopterit përbëhet nga vendet e pilotit dhe </w:t>
      </w:r>
      <w:r w:rsidRPr="00340483">
        <w:rPr>
          <w:i/>
          <w:lang w:val="sq-AL"/>
        </w:rPr>
        <w:t>Copilotit</w:t>
      </w:r>
      <w:r w:rsidRPr="00340483">
        <w:rPr>
          <w:lang w:val="sq-AL"/>
        </w:rPr>
        <w:t>, si dhe vendet e pasagjerëve.</w:t>
      </w:r>
    </w:p>
    <w:p w:rsidR="00D73401" w:rsidRPr="00340483" w:rsidRDefault="009A35A9">
      <w:pPr>
        <w:pStyle w:val="Heading1"/>
        <w:spacing w:before="126"/>
        <w:jc w:val="both"/>
      </w:pPr>
      <w:bookmarkStart w:id="328" w:name="_Toc13486716"/>
      <w:bookmarkStart w:id="329" w:name="_Toc13487677"/>
      <w:r w:rsidRPr="00340483">
        <w:t>Specifikime:</w:t>
      </w:r>
      <w:bookmarkEnd w:id="328"/>
      <w:bookmarkEnd w:id="329"/>
    </w:p>
    <w:p w:rsidR="00D73401" w:rsidRPr="00340483" w:rsidRDefault="009A35A9">
      <w:pPr>
        <w:spacing w:before="161"/>
        <w:ind w:left="219"/>
        <w:jc w:val="both"/>
        <w:rPr>
          <w:b/>
          <w:i/>
          <w:sz w:val="24"/>
          <w:lang w:val="sq-AL"/>
        </w:rPr>
      </w:pPr>
      <w:r w:rsidRPr="00340483">
        <w:rPr>
          <w:b/>
          <w:sz w:val="24"/>
          <w:lang w:val="sq-AL"/>
        </w:rPr>
        <w:t xml:space="preserve">Modeli: </w:t>
      </w:r>
      <w:r w:rsidRPr="00340483">
        <w:rPr>
          <w:b/>
          <w:i/>
          <w:sz w:val="24"/>
          <w:lang w:val="sq-AL"/>
        </w:rPr>
        <w:t>AGUSTA/WESTLAND A109A MK II</w:t>
      </w:r>
    </w:p>
    <w:p w:rsidR="00D73401" w:rsidRPr="00340483" w:rsidRDefault="009A35A9">
      <w:pPr>
        <w:pStyle w:val="ListParagraph"/>
        <w:numPr>
          <w:ilvl w:val="0"/>
          <w:numId w:val="36"/>
        </w:numPr>
        <w:tabs>
          <w:tab w:val="left" w:pos="939"/>
          <w:tab w:val="left" w:pos="940"/>
        </w:tabs>
        <w:spacing w:before="158"/>
        <w:rPr>
          <w:i/>
          <w:sz w:val="24"/>
          <w:lang w:val="sq-AL"/>
        </w:rPr>
      </w:pPr>
      <w:r w:rsidRPr="00340483">
        <w:rPr>
          <w:sz w:val="24"/>
          <w:lang w:val="sq-AL"/>
        </w:rPr>
        <w:t xml:space="preserve">Modeli: </w:t>
      </w:r>
      <w:r w:rsidRPr="00340483">
        <w:rPr>
          <w:i/>
          <w:sz w:val="24"/>
          <w:lang w:val="sq-AL"/>
        </w:rPr>
        <w:t>AGUSTA/WESTLAND A109A MK</w:t>
      </w:r>
      <w:r w:rsidRPr="00340483">
        <w:rPr>
          <w:i/>
          <w:spacing w:val="-1"/>
          <w:sz w:val="24"/>
          <w:lang w:val="sq-AL"/>
        </w:rPr>
        <w:t xml:space="preserve"> </w:t>
      </w:r>
      <w:r w:rsidRPr="00340483">
        <w:rPr>
          <w:i/>
          <w:sz w:val="24"/>
          <w:lang w:val="sq-AL"/>
        </w:rPr>
        <w:t>II</w:t>
      </w:r>
    </w:p>
    <w:p w:rsidR="00D73401" w:rsidRPr="00340483" w:rsidRDefault="009A35A9">
      <w:pPr>
        <w:pStyle w:val="ListParagraph"/>
        <w:numPr>
          <w:ilvl w:val="0"/>
          <w:numId w:val="36"/>
        </w:numPr>
        <w:tabs>
          <w:tab w:val="left" w:pos="939"/>
          <w:tab w:val="left" w:pos="940"/>
        </w:tabs>
        <w:spacing w:before="162"/>
        <w:rPr>
          <w:i/>
          <w:sz w:val="24"/>
          <w:lang w:val="sq-AL"/>
        </w:rPr>
      </w:pPr>
      <w:r w:rsidRPr="00340483">
        <w:rPr>
          <w:sz w:val="24"/>
          <w:lang w:val="sq-AL"/>
        </w:rPr>
        <w:t xml:space="preserve">Motorët : </w:t>
      </w:r>
      <w:r w:rsidRPr="00340483">
        <w:rPr>
          <w:i/>
          <w:sz w:val="24"/>
          <w:lang w:val="sq-AL"/>
        </w:rPr>
        <w:t>2 Rolls-Royce</w:t>
      </w:r>
      <w:r w:rsidRPr="00340483">
        <w:rPr>
          <w:i/>
          <w:spacing w:val="1"/>
          <w:sz w:val="24"/>
          <w:lang w:val="sq-AL"/>
        </w:rPr>
        <w:t xml:space="preserve"> </w:t>
      </w:r>
      <w:r w:rsidRPr="00340483">
        <w:rPr>
          <w:i/>
          <w:sz w:val="24"/>
          <w:lang w:val="sq-AL"/>
        </w:rPr>
        <w:t>250-C20B</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Gjatësia: 11,45 m</w:t>
      </w:r>
    </w:p>
    <w:p w:rsidR="00D73401" w:rsidRPr="00340483" w:rsidRDefault="009A35A9">
      <w:pPr>
        <w:pStyle w:val="ListParagraph"/>
        <w:numPr>
          <w:ilvl w:val="0"/>
          <w:numId w:val="36"/>
        </w:numPr>
        <w:tabs>
          <w:tab w:val="left" w:pos="939"/>
          <w:tab w:val="left" w:pos="940"/>
        </w:tabs>
        <w:spacing w:before="160"/>
        <w:rPr>
          <w:sz w:val="24"/>
          <w:lang w:val="sq-AL"/>
        </w:rPr>
      </w:pPr>
      <w:r w:rsidRPr="00340483">
        <w:rPr>
          <w:sz w:val="24"/>
          <w:lang w:val="sq-AL"/>
        </w:rPr>
        <w:t>Diametri i helikave kryesore: 11</w:t>
      </w:r>
      <w:r w:rsidRPr="00340483">
        <w:rPr>
          <w:spacing w:val="-2"/>
          <w:sz w:val="24"/>
          <w:lang w:val="sq-AL"/>
        </w:rPr>
        <w:t xml:space="preserve"> </w:t>
      </w:r>
      <w:r w:rsidRPr="00340483">
        <w:rPr>
          <w:sz w:val="24"/>
          <w:lang w:val="sq-AL"/>
        </w:rPr>
        <w:t>m</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Pesha bosh : 1418</w:t>
      </w:r>
      <w:r w:rsidRPr="00340483">
        <w:rPr>
          <w:spacing w:val="-2"/>
          <w:sz w:val="24"/>
          <w:lang w:val="sq-AL"/>
        </w:rPr>
        <w:t xml:space="preserve"> </w:t>
      </w:r>
      <w:r w:rsidRPr="00340483">
        <w:rPr>
          <w:sz w:val="24"/>
          <w:lang w:val="sq-AL"/>
        </w:rPr>
        <w:t>kg</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Pesha makismale që mund të ngrihet : 2600</w:t>
      </w:r>
      <w:r w:rsidRPr="00340483">
        <w:rPr>
          <w:spacing w:val="-4"/>
          <w:sz w:val="24"/>
          <w:lang w:val="sq-AL"/>
        </w:rPr>
        <w:t xml:space="preserve"> </w:t>
      </w:r>
      <w:r w:rsidRPr="00340483">
        <w:rPr>
          <w:sz w:val="24"/>
          <w:lang w:val="sq-AL"/>
        </w:rPr>
        <w:t>kg</w:t>
      </w:r>
    </w:p>
    <w:p w:rsidR="00D73401" w:rsidRPr="00340483" w:rsidRDefault="009A35A9">
      <w:pPr>
        <w:pStyle w:val="ListParagraph"/>
        <w:numPr>
          <w:ilvl w:val="0"/>
          <w:numId w:val="36"/>
        </w:numPr>
        <w:tabs>
          <w:tab w:val="left" w:pos="939"/>
          <w:tab w:val="left" w:pos="940"/>
        </w:tabs>
        <w:spacing w:before="160"/>
        <w:rPr>
          <w:sz w:val="24"/>
          <w:lang w:val="sq-AL"/>
        </w:rPr>
      </w:pPr>
      <w:r w:rsidRPr="00340483">
        <w:rPr>
          <w:sz w:val="24"/>
          <w:lang w:val="sq-AL"/>
        </w:rPr>
        <w:t>Shpejtësia maksimale: 278</w:t>
      </w:r>
      <w:r w:rsidRPr="00340483">
        <w:rPr>
          <w:spacing w:val="-1"/>
          <w:sz w:val="24"/>
          <w:lang w:val="sq-AL"/>
        </w:rPr>
        <w:t xml:space="preserve"> </w:t>
      </w:r>
      <w:r w:rsidRPr="00340483">
        <w:rPr>
          <w:sz w:val="24"/>
          <w:lang w:val="sq-AL"/>
        </w:rPr>
        <w:t>km/h</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Lartësia maksimale : 4.572</w:t>
      </w:r>
      <w:r w:rsidRPr="00340483">
        <w:rPr>
          <w:spacing w:val="-1"/>
          <w:sz w:val="24"/>
          <w:lang w:val="sq-AL"/>
        </w:rPr>
        <w:t xml:space="preserve"> </w:t>
      </w:r>
      <w:r w:rsidRPr="00340483">
        <w:rPr>
          <w:sz w:val="24"/>
          <w:lang w:val="sq-AL"/>
        </w:rPr>
        <w:t>m</w:t>
      </w:r>
    </w:p>
    <w:p w:rsidR="00D73401" w:rsidRPr="00340483" w:rsidRDefault="009A35A9">
      <w:pPr>
        <w:spacing w:before="166"/>
        <w:ind w:left="219"/>
        <w:jc w:val="both"/>
        <w:rPr>
          <w:b/>
          <w:sz w:val="24"/>
          <w:lang w:val="sq-AL"/>
        </w:rPr>
      </w:pPr>
      <w:r w:rsidRPr="00340483">
        <w:rPr>
          <w:b/>
          <w:i/>
          <w:sz w:val="24"/>
          <w:lang w:val="sq-AL"/>
        </w:rPr>
        <w:t>Shega AIR me Jet</w:t>
      </w:r>
      <w:r w:rsidRPr="00340483">
        <w:rPr>
          <w:b/>
          <w:sz w:val="24"/>
          <w:lang w:val="sq-AL"/>
        </w:rPr>
        <w:t xml:space="preserve">-in </w:t>
      </w:r>
      <w:r w:rsidRPr="00340483">
        <w:rPr>
          <w:b/>
          <w:i/>
          <w:sz w:val="24"/>
          <w:lang w:val="sq-AL"/>
        </w:rPr>
        <w:t xml:space="preserve">CESSNA 550 </w:t>
      </w:r>
      <w:r w:rsidRPr="00340483">
        <w:rPr>
          <w:b/>
          <w:sz w:val="24"/>
          <w:lang w:val="sq-AL"/>
        </w:rPr>
        <w:t>ofron:</w:t>
      </w:r>
    </w:p>
    <w:p w:rsidR="00D73401" w:rsidRPr="00340483" w:rsidRDefault="009A35A9">
      <w:pPr>
        <w:pStyle w:val="ListParagraph"/>
        <w:numPr>
          <w:ilvl w:val="0"/>
          <w:numId w:val="36"/>
        </w:numPr>
        <w:tabs>
          <w:tab w:val="left" w:pos="939"/>
          <w:tab w:val="left" w:pos="940"/>
        </w:tabs>
        <w:spacing w:before="157"/>
        <w:rPr>
          <w:sz w:val="24"/>
          <w:lang w:val="sq-AL"/>
        </w:rPr>
      </w:pPr>
      <w:r w:rsidRPr="00340483">
        <w:rPr>
          <w:sz w:val="24"/>
          <w:lang w:val="sq-AL"/>
        </w:rPr>
        <w:t>• Fluturime VIP për</w:t>
      </w:r>
      <w:r w:rsidRPr="00340483">
        <w:rPr>
          <w:spacing w:val="-3"/>
          <w:sz w:val="24"/>
          <w:lang w:val="sq-AL"/>
        </w:rPr>
        <w:t xml:space="preserve"> </w:t>
      </w:r>
      <w:r w:rsidRPr="00340483">
        <w:rPr>
          <w:sz w:val="24"/>
          <w:lang w:val="sq-AL"/>
        </w:rPr>
        <w:t>udhëtarë</w:t>
      </w:r>
    </w:p>
    <w:p w:rsidR="00D73401" w:rsidRPr="00340483" w:rsidRDefault="009A35A9">
      <w:pPr>
        <w:pStyle w:val="ListParagraph"/>
        <w:numPr>
          <w:ilvl w:val="0"/>
          <w:numId w:val="36"/>
        </w:numPr>
        <w:tabs>
          <w:tab w:val="left" w:pos="939"/>
          <w:tab w:val="left" w:pos="940"/>
        </w:tabs>
        <w:spacing w:before="163"/>
        <w:rPr>
          <w:sz w:val="24"/>
          <w:lang w:val="sq-AL"/>
        </w:rPr>
      </w:pPr>
      <w:r w:rsidRPr="00340483">
        <w:rPr>
          <w:sz w:val="24"/>
          <w:lang w:val="sq-AL"/>
        </w:rPr>
        <w:t>• Fluturime udhëtarësh për evente të ndryshme (dasma, mbrëmje mature</w:t>
      </w:r>
      <w:r w:rsidRPr="00340483">
        <w:rPr>
          <w:spacing w:val="-9"/>
          <w:sz w:val="24"/>
          <w:lang w:val="sq-AL"/>
        </w:rPr>
        <w:t xml:space="preserve"> </w:t>
      </w:r>
      <w:r w:rsidRPr="00340483">
        <w:rPr>
          <w:sz w:val="24"/>
          <w:lang w:val="sq-AL"/>
        </w:rPr>
        <w:t>etj.)</w:t>
      </w:r>
    </w:p>
    <w:p w:rsidR="00D73401" w:rsidRPr="00340483" w:rsidRDefault="009A35A9">
      <w:pPr>
        <w:pStyle w:val="ListParagraph"/>
        <w:numPr>
          <w:ilvl w:val="0"/>
          <w:numId w:val="36"/>
        </w:numPr>
        <w:tabs>
          <w:tab w:val="left" w:pos="939"/>
          <w:tab w:val="left" w:pos="940"/>
        </w:tabs>
        <w:spacing w:before="160" w:line="276" w:lineRule="auto"/>
        <w:ind w:right="984"/>
        <w:rPr>
          <w:sz w:val="24"/>
          <w:lang w:val="sq-AL"/>
        </w:rPr>
      </w:pPr>
      <w:r w:rsidRPr="00340483">
        <w:rPr>
          <w:sz w:val="24"/>
          <w:lang w:val="sq-AL"/>
        </w:rPr>
        <w:t>• Fluturime për misione të ndryshme filmike dhe fotografike (private apo për televizione)</w:t>
      </w:r>
    </w:p>
    <w:p w:rsidR="00D73401" w:rsidRPr="00340483" w:rsidRDefault="009A35A9">
      <w:pPr>
        <w:pStyle w:val="ListParagraph"/>
        <w:numPr>
          <w:ilvl w:val="0"/>
          <w:numId w:val="36"/>
        </w:numPr>
        <w:tabs>
          <w:tab w:val="left" w:pos="939"/>
          <w:tab w:val="left" w:pos="940"/>
        </w:tabs>
        <w:spacing w:before="120"/>
        <w:rPr>
          <w:sz w:val="24"/>
          <w:lang w:val="sq-AL"/>
        </w:rPr>
      </w:pPr>
      <w:r w:rsidRPr="00340483">
        <w:rPr>
          <w:sz w:val="24"/>
          <w:lang w:val="sq-AL"/>
        </w:rPr>
        <w:t>• Shërbim monitorimi ajror të linjave</w:t>
      </w:r>
      <w:r w:rsidRPr="00340483">
        <w:rPr>
          <w:spacing w:val="-6"/>
          <w:sz w:val="24"/>
          <w:lang w:val="sq-AL"/>
        </w:rPr>
        <w:t xml:space="preserve"> </w:t>
      </w:r>
      <w:r w:rsidRPr="00340483">
        <w:rPr>
          <w:sz w:val="24"/>
          <w:lang w:val="sq-AL"/>
        </w:rPr>
        <w:t>energjetike</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 Shërbim monitorimi ajror të linjave të tubacioneve të naftës dhe</w:t>
      </w:r>
      <w:r w:rsidRPr="00340483">
        <w:rPr>
          <w:spacing w:val="-9"/>
          <w:sz w:val="24"/>
          <w:lang w:val="sq-AL"/>
        </w:rPr>
        <w:t xml:space="preserve"> </w:t>
      </w:r>
      <w:r w:rsidRPr="00340483">
        <w:rPr>
          <w:sz w:val="24"/>
          <w:lang w:val="sq-AL"/>
        </w:rPr>
        <w:t>gazit</w:t>
      </w:r>
    </w:p>
    <w:p w:rsidR="00D73401" w:rsidRPr="00340483" w:rsidRDefault="009A35A9">
      <w:pPr>
        <w:pStyle w:val="ListParagraph"/>
        <w:numPr>
          <w:ilvl w:val="0"/>
          <w:numId w:val="36"/>
        </w:numPr>
        <w:tabs>
          <w:tab w:val="left" w:pos="939"/>
          <w:tab w:val="left" w:pos="940"/>
        </w:tabs>
        <w:spacing w:before="162"/>
        <w:rPr>
          <w:sz w:val="24"/>
          <w:lang w:val="sq-AL"/>
        </w:rPr>
      </w:pPr>
      <w:r w:rsidRPr="00340483">
        <w:rPr>
          <w:sz w:val="24"/>
          <w:lang w:val="sq-AL"/>
        </w:rPr>
        <w:t>• Shërbim monitorimi ajror për kompanitë telefonike dhe</w:t>
      </w:r>
      <w:r w:rsidRPr="00340483">
        <w:rPr>
          <w:spacing w:val="-6"/>
          <w:sz w:val="24"/>
          <w:lang w:val="sq-AL"/>
        </w:rPr>
        <w:t xml:space="preserve"> </w:t>
      </w:r>
      <w:r w:rsidRPr="00340483">
        <w:rPr>
          <w:sz w:val="24"/>
          <w:lang w:val="sq-AL"/>
        </w:rPr>
        <w:t>celulare</w:t>
      </w:r>
    </w:p>
    <w:p w:rsidR="00D73401" w:rsidRPr="00340483" w:rsidRDefault="00D73401">
      <w:pPr>
        <w:rPr>
          <w:sz w:val="24"/>
          <w:lang w:val="sq-AL"/>
        </w:rPr>
        <w:sectPr w:rsidR="00D73401" w:rsidRPr="00340483">
          <w:footerReference w:type="default" r:id="rId98"/>
          <w:pgSz w:w="11910" w:h="16840"/>
          <w:pgMar w:top="1060" w:right="720" w:bottom="1120" w:left="1480" w:header="0" w:footer="927" w:gutter="0"/>
          <w:pgNumType w:start="89"/>
          <w:cols w:space="720"/>
        </w:sectPr>
      </w:pPr>
    </w:p>
    <w:bookmarkStart w:id="330" w:name="_Toc13486717"/>
    <w:bookmarkStart w:id="331" w:name="_Toc13487678"/>
    <w:p w:rsidR="00D73401" w:rsidRPr="00340483" w:rsidRDefault="008205D9">
      <w:pPr>
        <w:pStyle w:val="Heading1"/>
      </w:pPr>
      <w:r w:rsidRPr="00340483">
        <w:rPr>
          <w:noProof/>
          <w:lang w:val="en-US" w:bidi="ar-SA"/>
        </w:rPr>
        <w:lastRenderedPageBreak/>
        <mc:AlternateContent>
          <mc:Choice Requires="wps">
            <w:drawing>
              <wp:anchor distT="0" distB="0" distL="114300" distR="114300" simplePos="0" relativeHeight="251651072" behindDoc="1" locked="0" layoutInCell="1" allowOverlap="1" wp14:anchorId="51AE150C" wp14:editId="1E6A4122">
                <wp:simplePos x="0" y="0"/>
                <wp:positionH relativeFrom="page">
                  <wp:posOffset>1061085</wp:posOffset>
                </wp:positionH>
                <wp:positionV relativeFrom="page">
                  <wp:posOffset>4836160</wp:posOffset>
                </wp:positionV>
                <wp:extent cx="5897880" cy="203200"/>
                <wp:effectExtent l="3810" t="0" r="3810" b="0"/>
                <wp:wrapNone/>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83.55pt;margin-top:380.8pt;width:464.4pt;height:1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" stroked="f">
                <w10:wrap anchorx="page" anchory="page"/>
              </v:rect>
            </w:pict>
          </mc:Fallback>
        </mc:AlternateContent>
      </w:r>
      <w:r w:rsidR="009A35A9" w:rsidRPr="00340483">
        <w:t>SHTOJCA C: Lidhja 8</w:t>
      </w:r>
      <w:bookmarkEnd w:id="330"/>
      <w:bookmarkEnd w:id="331"/>
    </w:p>
    <w:p w:rsidR="00D73401" w:rsidRPr="00340483" w:rsidRDefault="009A35A9">
      <w:pPr>
        <w:pStyle w:val="BodyText"/>
        <w:spacing w:before="156"/>
        <w:ind w:left="219"/>
        <w:rPr>
          <w:lang w:val="sq-AL"/>
        </w:rPr>
      </w:pPr>
      <w:r w:rsidRPr="00340483">
        <w:rPr>
          <w:lang w:val="sq-AL"/>
        </w:rPr>
        <w:t>URGJENCA</w:t>
      </w:r>
      <w:r w:rsidRPr="00340483">
        <w:rPr>
          <w:spacing w:val="59"/>
          <w:lang w:val="sq-AL"/>
        </w:rPr>
        <w:t xml:space="preserve"> </w:t>
      </w:r>
      <w:r w:rsidRPr="00340483">
        <w:rPr>
          <w:lang w:val="sq-AL"/>
        </w:rPr>
        <w:t>MJEKSORE</w:t>
      </w: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spacing w:before="8"/>
        <w:rPr>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3925"/>
        <w:gridCol w:w="2360"/>
        <w:gridCol w:w="2362"/>
      </w:tblGrid>
      <w:tr w:rsidR="00D73401" w:rsidRPr="00340483">
        <w:trPr>
          <w:trHeight w:val="436"/>
        </w:trPr>
        <w:tc>
          <w:tcPr>
            <w:tcW w:w="799"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Nr</w:t>
            </w:r>
          </w:p>
        </w:tc>
        <w:tc>
          <w:tcPr>
            <w:tcW w:w="3925"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Emërtimi</w:t>
            </w:r>
          </w:p>
        </w:tc>
        <w:tc>
          <w:tcPr>
            <w:tcW w:w="2360" w:type="dxa"/>
            <w:shd w:val="clear" w:color="auto" w:fill="BEBEBE"/>
          </w:tcPr>
          <w:p w:rsidR="00D73401" w:rsidRPr="00340483" w:rsidRDefault="009A35A9">
            <w:pPr>
              <w:pStyle w:val="TableParagraph"/>
              <w:spacing w:line="270" w:lineRule="exact"/>
              <w:ind w:left="105"/>
              <w:rPr>
                <w:sz w:val="24"/>
                <w:lang w:val="sq-AL"/>
              </w:rPr>
            </w:pPr>
            <w:r w:rsidRPr="00340483">
              <w:rPr>
                <w:sz w:val="24"/>
                <w:lang w:val="sq-AL"/>
              </w:rPr>
              <w:t>Adresa</w:t>
            </w:r>
          </w:p>
        </w:tc>
        <w:tc>
          <w:tcPr>
            <w:tcW w:w="2362" w:type="dxa"/>
            <w:shd w:val="clear" w:color="auto" w:fill="BEBEBE"/>
          </w:tcPr>
          <w:p w:rsidR="00D73401" w:rsidRPr="00340483" w:rsidRDefault="009A35A9">
            <w:pPr>
              <w:pStyle w:val="TableParagraph"/>
              <w:spacing w:line="270" w:lineRule="exact"/>
              <w:ind w:left="107"/>
              <w:rPr>
                <w:sz w:val="24"/>
                <w:lang w:val="sq-AL"/>
              </w:rPr>
            </w:pPr>
            <w:r w:rsidRPr="00340483">
              <w:rPr>
                <w:sz w:val="24"/>
                <w:lang w:val="sq-AL"/>
              </w:rPr>
              <w:t>Pika e kontaktit</w:t>
            </w:r>
          </w:p>
        </w:tc>
      </w:tr>
      <w:tr w:rsidR="00D73401" w:rsidRPr="00340483">
        <w:trPr>
          <w:trHeight w:val="438"/>
        </w:trPr>
        <w:tc>
          <w:tcPr>
            <w:tcW w:w="9446" w:type="dxa"/>
            <w:gridSpan w:val="4"/>
          </w:tcPr>
          <w:p w:rsidR="00D73401" w:rsidRPr="00340483" w:rsidRDefault="009A35A9">
            <w:pPr>
              <w:pStyle w:val="TableParagraph"/>
              <w:spacing w:line="275" w:lineRule="exact"/>
              <w:ind w:left="107"/>
              <w:rPr>
                <w:b/>
                <w:sz w:val="24"/>
                <w:lang w:val="sq-AL"/>
              </w:rPr>
            </w:pPr>
            <w:r w:rsidRPr="00340483">
              <w:rPr>
                <w:b/>
                <w:sz w:val="24"/>
                <w:lang w:val="sq-AL"/>
              </w:rPr>
              <w:t>Urgjenca në Tiranë:</w:t>
            </w:r>
          </w:p>
        </w:tc>
      </w:tr>
      <w:tr w:rsidR="00D73401" w:rsidRPr="00340483">
        <w:trPr>
          <w:trHeight w:val="873"/>
        </w:trPr>
        <w:tc>
          <w:tcPr>
            <w:tcW w:w="799"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3925" w:type="dxa"/>
          </w:tcPr>
          <w:p w:rsidR="00D73401" w:rsidRPr="00340483" w:rsidRDefault="009A35A9">
            <w:pPr>
              <w:pStyle w:val="TableParagraph"/>
              <w:spacing w:line="276" w:lineRule="auto"/>
              <w:ind w:left="107" w:right="855"/>
              <w:rPr>
                <w:sz w:val="24"/>
                <w:lang w:val="sq-AL"/>
              </w:rPr>
            </w:pPr>
            <w:r w:rsidRPr="00340483">
              <w:rPr>
                <w:sz w:val="24"/>
                <w:lang w:val="sq-AL"/>
              </w:rPr>
              <w:t>Qendra e Koordinimit të Emergjencave pranë QSUT-së</w:t>
            </w:r>
          </w:p>
        </w:tc>
        <w:tc>
          <w:tcPr>
            <w:tcW w:w="2360" w:type="dxa"/>
          </w:tcPr>
          <w:p w:rsidR="00D73401" w:rsidRPr="00340483" w:rsidRDefault="009A35A9">
            <w:pPr>
              <w:pStyle w:val="TableParagraph"/>
              <w:spacing w:line="276" w:lineRule="auto"/>
              <w:ind w:left="105"/>
              <w:rPr>
                <w:sz w:val="24"/>
                <w:lang w:val="sq-AL"/>
              </w:rPr>
            </w:pPr>
            <w:r w:rsidRPr="00340483">
              <w:rPr>
                <w:sz w:val="24"/>
                <w:lang w:val="sq-AL"/>
              </w:rPr>
              <w:t>Rruga e Dibrës 372, Tiranë</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04 362630</w:t>
            </w:r>
          </w:p>
        </w:tc>
      </w:tr>
      <w:tr w:rsidR="00D73401" w:rsidRPr="00340483">
        <w:trPr>
          <w:trHeight w:val="756"/>
        </w:trPr>
        <w:tc>
          <w:tcPr>
            <w:tcW w:w="799" w:type="dxa"/>
          </w:tcPr>
          <w:p w:rsidR="00D73401" w:rsidRPr="00340483" w:rsidRDefault="009A35A9">
            <w:pPr>
              <w:pStyle w:val="TableParagraph"/>
              <w:spacing w:line="273" w:lineRule="exact"/>
              <w:ind w:left="107"/>
              <w:rPr>
                <w:sz w:val="24"/>
                <w:lang w:val="sq-AL"/>
              </w:rPr>
            </w:pPr>
            <w:r w:rsidRPr="00340483">
              <w:rPr>
                <w:sz w:val="24"/>
                <w:lang w:val="sq-AL"/>
              </w:rPr>
              <w:t>2</w:t>
            </w:r>
          </w:p>
        </w:tc>
        <w:tc>
          <w:tcPr>
            <w:tcW w:w="3925" w:type="dxa"/>
          </w:tcPr>
          <w:p w:rsidR="00D73401" w:rsidRPr="00340483" w:rsidRDefault="009A35A9">
            <w:pPr>
              <w:pStyle w:val="TableParagraph"/>
              <w:spacing w:line="276" w:lineRule="auto"/>
              <w:ind w:left="107" w:right="415"/>
              <w:rPr>
                <w:sz w:val="24"/>
                <w:lang w:val="sq-AL"/>
              </w:rPr>
            </w:pPr>
            <w:r w:rsidRPr="00340483">
              <w:rPr>
                <w:sz w:val="24"/>
                <w:lang w:val="sq-AL"/>
              </w:rPr>
              <w:t>Spitali Universitar i Sëmundjeve të Mushkërive</w:t>
            </w:r>
          </w:p>
        </w:tc>
        <w:tc>
          <w:tcPr>
            <w:tcW w:w="2360" w:type="dxa"/>
          </w:tcPr>
          <w:p w:rsidR="00D73401" w:rsidRPr="00340483" w:rsidRDefault="009A35A9">
            <w:pPr>
              <w:pStyle w:val="TableParagraph"/>
              <w:spacing w:line="273" w:lineRule="exact"/>
              <w:ind w:left="105"/>
              <w:rPr>
                <w:sz w:val="24"/>
                <w:lang w:val="sq-AL"/>
              </w:rPr>
            </w:pPr>
            <w:r w:rsidRPr="00340483">
              <w:rPr>
                <w:sz w:val="24"/>
                <w:lang w:val="sq-AL"/>
              </w:rPr>
              <w:t>Sauk, Tiranë</w:t>
            </w:r>
          </w:p>
        </w:tc>
        <w:tc>
          <w:tcPr>
            <w:tcW w:w="2362" w:type="dxa"/>
          </w:tcPr>
          <w:p w:rsidR="00D73401" w:rsidRPr="00340483" w:rsidRDefault="009A35A9">
            <w:pPr>
              <w:pStyle w:val="TableParagraph"/>
              <w:spacing w:line="273" w:lineRule="exact"/>
              <w:ind w:left="107"/>
              <w:rPr>
                <w:sz w:val="24"/>
                <w:lang w:val="sq-AL"/>
              </w:rPr>
            </w:pPr>
            <w:r w:rsidRPr="00340483">
              <w:rPr>
                <w:sz w:val="24"/>
                <w:lang w:val="sq-AL"/>
              </w:rPr>
              <w:t>tel/fax: 0 4 354792</w:t>
            </w:r>
          </w:p>
        </w:tc>
      </w:tr>
      <w:tr w:rsidR="00D73401" w:rsidRPr="00340483">
        <w:trPr>
          <w:trHeight w:val="755"/>
        </w:trPr>
        <w:tc>
          <w:tcPr>
            <w:tcW w:w="799"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Qendra Spitalore Universitare Tiranë</w:t>
            </w:r>
          </w:p>
        </w:tc>
        <w:tc>
          <w:tcPr>
            <w:tcW w:w="2360" w:type="dxa"/>
          </w:tcPr>
          <w:p w:rsidR="00D73401" w:rsidRPr="00340483" w:rsidRDefault="009A35A9">
            <w:pPr>
              <w:pStyle w:val="TableParagraph"/>
              <w:spacing w:line="276" w:lineRule="auto"/>
              <w:ind w:left="105" w:right="292"/>
              <w:rPr>
                <w:sz w:val="24"/>
                <w:lang w:val="sq-AL"/>
              </w:rPr>
            </w:pPr>
            <w:r w:rsidRPr="00340483">
              <w:rPr>
                <w:sz w:val="24"/>
                <w:lang w:val="sq-AL"/>
              </w:rPr>
              <w:t>Rruga e Dibrës 372, Tiranë</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04 363644;</w:t>
            </w:r>
          </w:p>
          <w:p w:rsidR="00D73401" w:rsidRPr="00340483" w:rsidRDefault="009A35A9">
            <w:pPr>
              <w:pStyle w:val="TableParagraph"/>
              <w:spacing w:before="41"/>
              <w:ind w:left="107"/>
              <w:rPr>
                <w:sz w:val="24"/>
                <w:lang w:val="sq-AL"/>
              </w:rPr>
            </w:pPr>
            <w:r w:rsidRPr="00340483">
              <w:rPr>
                <w:sz w:val="24"/>
                <w:lang w:val="sq-AL"/>
              </w:rPr>
              <w:t>tel: 04 362627</w:t>
            </w:r>
          </w:p>
        </w:tc>
      </w:tr>
      <w:tr w:rsidR="00D73401" w:rsidRPr="00340483">
        <w:trPr>
          <w:trHeight w:val="1072"/>
        </w:trPr>
        <w:tc>
          <w:tcPr>
            <w:tcW w:w="799"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3925" w:type="dxa"/>
          </w:tcPr>
          <w:p w:rsidR="00D73401" w:rsidRPr="00340483" w:rsidRDefault="009A35A9">
            <w:pPr>
              <w:pStyle w:val="TableParagraph"/>
              <w:spacing w:line="276" w:lineRule="auto"/>
              <w:ind w:left="107" w:right="988"/>
              <w:rPr>
                <w:sz w:val="24"/>
                <w:lang w:val="sq-AL"/>
              </w:rPr>
            </w:pPr>
            <w:r w:rsidRPr="00340483">
              <w:rPr>
                <w:sz w:val="24"/>
                <w:lang w:val="sq-AL"/>
              </w:rPr>
              <w:t>Spitali Universitar Obstetrik- Gjinekologjik “Mbretëresha Geraldinë”</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Rruga “Zogu i Parë”</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tel:04 224878; fax:04</w:t>
            </w:r>
          </w:p>
          <w:p w:rsidR="00D73401" w:rsidRPr="00340483" w:rsidRDefault="009A35A9">
            <w:pPr>
              <w:pStyle w:val="TableParagraph"/>
              <w:spacing w:before="41"/>
              <w:ind w:left="107"/>
              <w:rPr>
                <w:sz w:val="24"/>
                <w:lang w:val="sq-AL"/>
              </w:rPr>
            </w:pPr>
            <w:r w:rsidRPr="00340483">
              <w:rPr>
                <w:sz w:val="24"/>
                <w:lang w:val="sq-AL"/>
              </w:rPr>
              <w:t>223504</w:t>
            </w:r>
          </w:p>
        </w:tc>
      </w:tr>
      <w:tr w:rsidR="00D73401" w:rsidRPr="00340483">
        <w:trPr>
          <w:trHeight w:val="753"/>
        </w:trPr>
        <w:tc>
          <w:tcPr>
            <w:tcW w:w="799"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3925" w:type="dxa"/>
          </w:tcPr>
          <w:p w:rsidR="00D73401" w:rsidRPr="00340483" w:rsidRDefault="009A35A9">
            <w:pPr>
              <w:pStyle w:val="TableParagraph"/>
              <w:spacing w:line="276" w:lineRule="auto"/>
              <w:ind w:left="107" w:right="655"/>
              <w:rPr>
                <w:sz w:val="24"/>
                <w:lang w:val="sq-AL"/>
              </w:rPr>
            </w:pPr>
            <w:r w:rsidRPr="00340483">
              <w:rPr>
                <w:sz w:val="24"/>
                <w:lang w:val="sq-AL"/>
              </w:rPr>
              <w:t>Spitali Universitar Obstetrik- Gjinekologjik “Koço Gliozheni”</w:t>
            </w:r>
          </w:p>
        </w:tc>
        <w:tc>
          <w:tcPr>
            <w:tcW w:w="2360" w:type="dxa"/>
          </w:tcPr>
          <w:p w:rsidR="00D73401" w:rsidRPr="00340483" w:rsidRDefault="009A35A9">
            <w:pPr>
              <w:pStyle w:val="TableParagraph"/>
              <w:spacing w:line="276" w:lineRule="auto"/>
              <w:ind w:left="105"/>
              <w:rPr>
                <w:sz w:val="24"/>
                <w:lang w:val="sq-AL"/>
              </w:rPr>
            </w:pPr>
            <w:r w:rsidRPr="00340483">
              <w:rPr>
                <w:sz w:val="24"/>
                <w:lang w:val="sq-AL"/>
              </w:rPr>
              <w:t>Bulevardi “Bajram Curri”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04 370734</w:t>
            </w:r>
          </w:p>
        </w:tc>
      </w:tr>
      <w:tr w:rsidR="00D73401" w:rsidRPr="00340483">
        <w:trPr>
          <w:trHeight w:val="319"/>
        </w:trPr>
        <w:tc>
          <w:tcPr>
            <w:tcW w:w="9446" w:type="dxa"/>
            <w:gridSpan w:val="4"/>
            <w:tcBorders>
              <w:left w:val="single" w:sz="4" w:space="0" w:color="BEBEBE"/>
              <w:bottom w:val="single" w:sz="52" w:space="0" w:color="BEBEBE"/>
              <w:right w:val="single" w:sz="4" w:space="0" w:color="BEBEBE"/>
            </w:tcBorders>
          </w:tcPr>
          <w:p w:rsidR="00D73401" w:rsidRPr="00340483" w:rsidRDefault="009A35A9">
            <w:pPr>
              <w:pStyle w:val="TableParagraph"/>
              <w:spacing w:line="275" w:lineRule="exact"/>
              <w:ind w:left="107"/>
              <w:rPr>
                <w:b/>
                <w:sz w:val="24"/>
                <w:lang w:val="sq-AL"/>
              </w:rPr>
            </w:pPr>
            <w:r w:rsidRPr="00340483">
              <w:rPr>
                <w:b/>
                <w:sz w:val="24"/>
                <w:lang w:val="sq-AL"/>
              </w:rPr>
              <w:t>Urgjenca në rrethe:</w:t>
            </w:r>
          </w:p>
        </w:tc>
      </w:tr>
      <w:tr w:rsidR="00D73401" w:rsidRPr="00340483">
        <w:trPr>
          <w:trHeight w:val="436"/>
        </w:trPr>
        <w:tc>
          <w:tcPr>
            <w:tcW w:w="799" w:type="dxa"/>
            <w:tcBorders>
              <w:top w:val="single" w:sz="52" w:space="0" w:color="BEBEBE"/>
              <w:left w:val="single" w:sz="4" w:space="0" w:color="BEBEBE"/>
            </w:tcBorders>
          </w:tcPr>
          <w:p w:rsidR="00D73401" w:rsidRPr="00340483" w:rsidRDefault="009A35A9">
            <w:pPr>
              <w:pStyle w:val="TableParagraph"/>
              <w:spacing w:line="270" w:lineRule="exact"/>
              <w:ind w:left="107"/>
              <w:rPr>
                <w:sz w:val="24"/>
                <w:lang w:val="sq-AL"/>
              </w:rPr>
            </w:pPr>
            <w:r w:rsidRPr="00340483">
              <w:rPr>
                <w:sz w:val="24"/>
                <w:lang w:val="sq-AL"/>
              </w:rPr>
              <w:t>1</w:t>
            </w:r>
          </w:p>
        </w:tc>
        <w:tc>
          <w:tcPr>
            <w:tcW w:w="3925" w:type="dxa"/>
            <w:tcBorders>
              <w:top w:val="single" w:sz="52" w:space="0" w:color="BEBEBE"/>
            </w:tcBorders>
          </w:tcPr>
          <w:p w:rsidR="00D73401" w:rsidRPr="00340483" w:rsidRDefault="009A35A9">
            <w:pPr>
              <w:pStyle w:val="TableParagraph"/>
              <w:spacing w:line="270" w:lineRule="exact"/>
              <w:ind w:left="107"/>
              <w:rPr>
                <w:sz w:val="24"/>
                <w:lang w:val="sq-AL"/>
              </w:rPr>
            </w:pPr>
            <w:r w:rsidRPr="00340483">
              <w:rPr>
                <w:sz w:val="24"/>
                <w:lang w:val="sq-AL"/>
              </w:rPr>
              <w:t>Spitali, Shkodër</w:t>
            </w:r>
          </w:p>
        </w:tc>
        <w:tc>
          <w:tcPr>
            <w:tcW w:w="2360" w:type="dxa"/>
            <w:tcBorders>
              <w:top w:val="single" w:sz="52" w:space="0" w:color="BEBEBE"/>
            </w:tcBorders>
          </w:tcPr>
          <w:p w:rsidR="00D73401" w:rsidRPr="00340483" w:rsidRDefault="009A35A9">
            <w:pPr>
              <w:pStyle w:val="TableParagraph"/>
              <w:spacing w:line="270" w:lineRule="exact"/>
              <w:ind w:left="105"/>
              <w:rPr>
                <w:sz w:val="24"/>
                <w:lang w:val="sq-AL"/>
              </w:rPr>
            </w:pPr>
            <w:r w:rsidRPr="00340483">
              <w:rPr>
                <w:sz w:val="24"/>
                <w:lang w:val="sq-AL"/>
              </w:rPr>
              <w:t>Lagjja "Skënderbeg"</w:t>
            </w:r>
          </w:p>
        </w:tc>
        <w:tc>
          <w:tcPr>
            <w:tcW w:w="2362" w:type="dxa"/>
            <w:tcBorders>
              <w:top w:val="single" w:sz="52" w:space="0" w:color="BEBEBE"/>
              <w:right w:val="single" w:sz="4" w:space="0" w:color="BEBEBE"/>
            </w:tcBorders>
          </w:tcPr>
          <w:p w:rsidR="00D73401" w:rsidRPr="00340483" w:rsidRDefault="009A35A9">
            <w:pPr>
              <w:pStyle w:val="TableParagraph"/>
              <w:spacing w:line="270" w:lineRule="exact"/>
              <w:ind w:left="107"/>
              <w:rPr>
                <w:sz w:val="24"/>
                <w:lang w:val="sq-AL"/>
              </w:rPr>
            </w:pPr>
            <w:r w:rsidRPr="00340483">
              <w:rPr>
                <w:sz w:val="24"/>
                <w:lang w:val="sq-AL"/>
              </w:rPr>
              <w:t>tel/fax: 0 22 47289</w:t>
            </w:r>
          </w:p>
        </w:tc>
      </w:tr>
      <w:tr w:rsidR="00D73401" w:rsidRPr="00340483">
        <w:trPr>
          <w:trHeight w:val="755"/>
        </w:trPr>
        <w:tc>
          <w:tcPr>
            <w:tcW w:w="799"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Dibër</w:t>
            </w:r>
          </w:p>
        </w:tc>
        <w:tc>
          <w:tcPr>
            <w:tcW w:w="2360" w:type="dxa"/>
          </w:tcPr>
          <w:p w:rsidR="00D73401" w:rsidRPr="00340483" w:rsidRDefault="009A35A9">
            <w:pPr>
              <w:pStyle w:val="TableParagraph"/>
              <w:spacing w:line="276" w:lineRule="auto"/>
              <w:ind w:left="105" w:right="292"/>
              <w:rPr>
                <w:sz w:val="24"/>
                <w:lang w:val="sq-AL"/>
              </w:rPr>
            </w:pPr>
            <w:r w:rsidRPr="00340483">
              <w:rPr>
                <w:sz w:val="24"/>
                <w:lang w:val="sq-AL"/>
              </w:rPr>
              <w:t>Bulevardi " Elez Isufi"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 21 82181</w:t>
            </w:r>
          </w:p>
        </w:tc>
      </w:tr>
      <w:tr w:rsidR="00D73401" w:rsidRPr="00340483">
        <w:trPr>
          <w:trHeight w:val="436"/>
        </w:trPr>
        <w:tc>
          <w:tcPr>
            <w:tcW w:w="799"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Lezhë</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Lagjja "Spitali”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0 215 4485</w:t>
            </w:r>
          </w:p>
        </w:tc>
      </w:tr>
      <w:tr w:rsidR="00D73401" w:rsidRPr="00340483">
        <w:trPr>
          <w:trHeight w:val="755"/>
        </w:trPr>
        <w:tc>
          <w:tcPr>
            <w:tcW w:w="799"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Durrës</w:t>
            </w:r>
          </w:p>
        </w:tc>
        <w:tc>
          <w:tcPr>
            <w:tcW w:w="2360" w:type="dxa"/>
          </w:tcPr>
          <w:p w:rsidR="00D73401" w:rsidRPr="00340483" w:rsidRDefault="009A35A9">
            <w:pPr>
              <w:pStyle w:val="TableParagraph"/>
              <w:spacing w:line="276" w:lineRule="auto"/>
              <w:ind w:left="105" w:right="356"/>
              <w:rPr>
                <w:sz w:val="24"/>
                <w:lang w:val="sq-AL"/>
              </w:rPr>
            </w:pPr>
            <w:r w:rsidRPr="00340483">
              <w:rPr>
                <w:sz w:val="24"/>
                <w:lang w:val="sq-AL"/>
              </w:rPr>
              <w:t>Lagjja 8, rruga "Aleksandër Goga"</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 52 23358</w:t>
            </w:r>
          </w:p>
        </w:tc>
      </w:tr>
      <w:tr w:rsidR="00D73401" w:rsidRPr="00340483">
        <w:trPr>
          <w:trHeight w:val="873"/>
        </w:trPr>
        <w:tc>
          <w:tcPr>
            <w:tcW w:w="799"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Fier</w:t>
            </w:r>
          </w:p>
        </w:tc>
        <w:tc>
          <w:tcPr>
            <w:tcW w:w="2360" w:type="dxa"/>
          </w:tcPr>
          <w:p w:rsidR="00D73401" w:rsidRPr="00340483" w:rsidRDefault="009A35A9">
            <w:pPr>
              <w:pStyle w:val="TableParagraph"/>
              <w:spacing w:line="276" w:lineRule="auto"/>
              <w:ind w:left="105" w:right="223"/>
              <w:rPr>
                <w:sz w:val="24"/>
                <w:lang w:val="sq-AL"/>
              </w:rPr>
            </w:pPr>
            <w:r w:rsidRPr="00340483">
              <w:rPr>
                <w:sz w:val="24"/>
                <w:lang w:val="sq-AL"/>
              </w:rPr>
              <w:t>Lagjja "1 Maj",rruga "Çamëria"</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 34 22761</w:t>
            </w:r>
          </w:p>
        </w:tc>
      </w:tr>
      <w:tr w:rsidR="00D73401" w:rsidRPr="00340483">
        <w:trPr>
          <w:trHeight w:val="1072"/>
        </w:trPr>
        <w:tc>
          <w:tcPr>
            <w:tcW w:w="799"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Lushnjë</w:t>
            </w:r>
          </w:p>
        </w:tc>
        <w:tc>
          <w:tcPr>
            <w:tcW w:w="2360" w:type="dxa"/>
          </w:tcPr>
          <w:p w:rsidR="00D73401" w:rsidRPr="00340483" w:rsidRDefault="009A35A9">
            <w:pPr>
              <w:pStyle w:val="TableParagraph"/>
              <w:spacing w:line="276" w:lineRule="auto"/>
              <w:ind w:left="105" w:right="401"/>
              <w:rPr>
                <w:sz w:val="24"/>
                <w:lang w:val="sq-AL"/>
              </w:rPr>
            </w:pPr>
            <w:r w:rsidRPr="00340483">
              <w:rPr>
                <w:sz w:val="24"/>
                <w:lang w:val="sq-AL"/>
              </w:rPr>
              <w:t>Lagjja "Xhevdet Nepravishta",rruga "Stadiumi”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 35 22131</w:t>
            </w:r>
          </w:p>
        </w:tc>
      </w:tr>
      <w:tr w:rsidR="00D73401" w:rsidRPr="00340483">
        <w:trPr>
          <w:trHeight w:val="652"/>
        </w:trPr>
        <w:tc>
          <w:tcPr>
            <w:tcW w:w="799" w:type="dxa"/>
          </w:tcPr>
          <w:p w:rsidR="00D73401" w:rsidRPr="00340483" w:rsidRDefault="009A35A9">
            <w:pPr>
              <w:pStyle w:val="TableParagraph"/>
              <w:spacing w:line="270" w:lineRule="exact"/>
              <w:ind w:left="107"/>
              <w:rPr>
                <w:sz w:val="24"/>
                <w:lang w:val="sq-AL"/>
              </w:rPr>
            </w:pPr>
            <w:r w:rsidRPr="00340483">
              <w:rPr>
                <w:sz w:val="24"/>
                <w:lang w:val="sq-AL"/>
              </w:rPr>
              <w:t>7</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Berat</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Lagjja "Kushtrimi"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 32 34237</w:t>
            </w:r>
          </w:p>
        </w:tc>
      </w:tr>
      <w:tr w:rsidR="00D73401" w:rsidRPr="00340483">
        <w:trPr>
          <w:trHeight w:val="875"/>
        </w:trPr>
        <w:tc>
          <w:tcPr>
            <w:tcW w:w="799" w:type="dxa"/>
          </w:tcPr>
          <w:p w:rsidR="00D73401" w:rsidRPr="00340483" w:rsidRDefault="009A35A9">
            <w:pPr>
              <w:pStyle w:val="TableParagraph"/>
              <w:spacing w:line="270" w:lineRule="exact"/>
              <w:ind w:left="107"/>
              <w:rPr>
                <w:sz w:val="24"/>
                <w:lang w:val="sq-AL"/>
              </w:rPr>
            </w:pPr>
            <w:r w:rsidRPr="00340483">
              <w:rPr>
                <w:sz w:val="24"/>
                <w:lang w:val="sq-AL"/>
              </w:rPr>
              <w:t>8</w:t>
            </w:r>
          </w:p>
        </w:tc>
        <w:tc>
          <w:tcPr>
            <w:tcW w:w="3925" w:type="dxa"/>
          </w:tcPr>
          <w:p w:rsidR="00D73401" w:rsidRPr="00340483" w:rsidRDefault="009A35A9">
            <w:pPr>
              <w:pStyle w:val="TableParagraph"/>
              <w:spacing w:line="270" w:lineRule="exact"/>
              <w:ind w:left="107"/>
              <w:rPr>
                <w:sz w:val="24"/>
                <w:lang w:val="sq-AL"/>
              </w:rPr>
            </w:pPr>
            <w:r w:rsidRPr="00340483">
              <w:rPr>
                <w:sz w:val="24"/>
                <w:lang w:val="sq-AL"/>
              </w:rPr>
              <w:t>Spitali, Vlorë</w:t>
            </w:r>
          </w:p>
        </w:tc>
        <w:tc>
          <w:tcPr>
            <w:tcW w:w="2360" w:type="dxa"/>
          </w:tcPr>
          <w:p w:rsidR="00D73401" w:rsidRPr="00340483" w:rsidRDefault="009A35A9">
            <w:pPr>
              <w:pStyle w:val="TableParagraph"/>
              <w:spacing w:line="270" w:lineRule="exact"/>
              <w:ind w:left="105"/>
              <w:rPr>
                <w:sz w:val="24"/>
                <w:lang w:val="sq-AL"/>
              </w:rPr>
            </w:pPr>
            <w:r w:rsidRPr="00340483">
              <w:rPr>
                <w:sz w:val="24"/>
                <w:lang w:val="sq-AL"/>
              </w:rPr>
              <w:t>Lagjja "Partizani"</w:t>
            </w:r>
          </w:p>
        </w:tc>
        <w:tc>
          <w:tcPr>
            <w:tcW w:w="2362" w:type="dxa"/>
          </w:tcPr>
          <w:p w:rsidR="00D73401" w:rsidRPr="00340483" w:rsidRDefault="009A35A9">
            <w:pPr>
              <w:pStyle w:val="TableParagraph"/>
              <w:spacing w:line="270" w:lineRule="exact"/>
              <w:ind w:left="107"/>
              <w:rPr>
                <w:sz w:val="24"/>
                <w:lang w:val="sq-AL"/>
              </w:rPr>
            </w:pPr>
            <w:r w:rsidRPr="00340483">
              <w:rPr>
                <w:sz w:val="24"/>
                <w:lang w:val="sq-AL"/>
              </w:rPr>
              <w:t>tel/fax: 0 33 22657</w:t>
            </w:r>
          </w:p>
        </w:tc>
      </w:tr>
      <w:tr w:rsidR="00D73401" w:rsidRPr="00340483">
        <w:trPr>
          <w:trHeight w:val="650"/>
        </w:trPr>
        <w:tc>
          <w:tcPr>
            <w:tcW w:w="799" w:type="dxa"/>
          </w:tcPr>
          <w:p w:rsidR="00D73401" w:rsidRPr="00340483" w:rsidRDefault="009A35A9">
            <w:pPr>
              <w:pStyle w:val="TableParagraph"/>
              <w:spacing w:line="271" w:lineRule="exact"/>
              <w:ind w:left="107"/>
              <w:rPr>
                <w:sz w:val="24"/>
                <w:lang w:val="sq-AL"/>
              </w:rPr>
            </w:pPr>
            <w:r w:rsidRPr="00340483">
              <w:rPr>
                <w:sz w:val="24"/>
                <w:lang w:val="sq-AL"/>
              </w:rPr>
              <w:t>9</w:t>
            </w:r>
          </w:p>
        </w:tc>
        <w:tc>
          <w:tcPr>
            <w:tcW w:w="3925" w:type="dxa"/>
          </w:tcPr>
          <w:p w:rsidR="00D73401" w:rsidRPr="00340483" w:rsidRDefault="009A35A9">
            <w:pPr>
              <w:pStyle w:val="TableParagraph"/>
              <w:spacing w:line="271" w:lineRule="exact"/>
              <w:ind w:left="107"/>
              <w:rPr>
                <w:sz w:val="24"/>
                <w:lang w:val="sq-AL"/>
              </w:rPr>
            </w:pPr>
            <w:r w:rsidRPr="00340483">
              <w:rPr>
                <w:sz w:val="24"/>
                <w:lang w:val="sq-AL"/>
              </w:rPr>
              <w:t>Spitali, Gjirokastër</w:t>
            </w:r>
          </w:p>
        </w:tc>
        <w:tc>
          <w:tcPr>
            <w:tcW w:w="2360" w:type="dxa"/>
          </w:tcPr>
          <w:p w:rsidR="00D73401" w:rsidRPr="00340483" w:rsidRDefault="009A35A9">
            <w:pPr>
              <w:pStyle w:val="TableParagraph"/>
              <w:spacing w:line="271" w:lineRule="exact"/>
              <w:ind w:left="105"/>
              <w:rPr>
                <w:sz w:val="24"/>
                <w:lang w:val="sq-AL"/>
              </w:rPr>
            </w:pPr>
            <w:r w:rsidRPr="00340483">
              <w:rPr>
                <w:sz w:val="24"/>
                <w:lang w:val="sq-AL"/>
              </w:rPr>
              <w:t>Lagjja "18 Shtatori"</w:t>
            </w:r>
          </w:p>
        </w:tc>
        <w:tc>
          <w:tcPr>
            <w:tcW w:w="2362" w:type="dxa"/>
          </w:tcPr>
          <w:p w:rsidR="00D73401" w:rsidRPr="00340483" w:rsidRDefault="009A35A9">
            <w:pPr>
              <w:pStyle w:val="TableParagraph"/>
              <w:spacing w:line="271" w:lineRule="exact"/>
              <w:ind w:left="107"/>
              <w:rPr>
                <w:sz w:val="24"/>
                <w:lang w:val="sq-AL"/>
              </w:rPr>
            </w:pPr>
            <w:r w:rsidRPr="00340483">
              <w:rPr>
                <w:sz w:val="24"/>
                <w:lang w:val="sq-AL"/>
              </w:rPr>
              <w:t>tel/fax: 0 846 8582</w:t>
            </w:r>
          </w:p>
        </w:tc>
      </w:tr>
      <w:tr w:rsidR="00D73401" w:rsidRPr="00340483">
        <w:trPr>
          <w:trHeight w:val="875"/>
        </w:trPr>
        <w:tc>
          <w:tcPr>
            <w:tcW w:w="799" w:type="dxa"/>
          </w:tcPr>
          <w:p w:rsidR="00D73401" w:rsidRPr="00340483" w:rsidRDefault="009A35A9">
            <w:pPr>
              <w:pStyle w:val="TableParagraph"/>
              <w:spacing w:line="273" w:lineRule="exact"/>
              <w:ind w:left="107"/>
              <w:rPr>
                <w:sz w:val="24"/>
                <w:lang w:val="sq-AL"/>
              </w:rPr>
            </w:pPr>
            <w:r w:rsidRPr="00340483">
              <w:rPr>
                <w:sz w:val="24"/>
                <w:lang w:val="sq-AL"/>
              </w:rPr>
              <w:t>10</w:t>
            </w:r>
          </w:p>
        </w:tc>
        <w:tc>
          <w:tcPr>
            <w:tcW w:w="3925" w:type="dxa"/>
          </w:tcPr>
          <w:p w:rsidR="00D73401" w:rsidRPr="00340483" w:rsidRDefault="009A35A9">
            <w:pPr>
              <w:pStyle w:val="TableParagraph"/>
              <w:spacing w:line="273" w:lineRule="exact"/>
              <w:ind w:left="107"/>
              <w:rPr>
                <w:sz w:val="24"/>
                <w:lang w:val="sq-AL"/>
              </w:rPr>
            </w:pPr>
            <w:r w:rsidRPr="00340483">
              <w:rPr>
                <w:sz w:val="24"/>
                <w:lang w:val="sq-AL"/>
              </w:rPr>
              <w:t>Spitali, Korçë</w:t>
            </w:r>
          </w:p>
        </w:tc>
        <w:tc>
          <w:tcPr>
            <w:tcW w:w="2360" w:type="dxa"/>
          </w:tcPr>
          <w:p w:rsidR="00D73401" w:rsidRPr="00340483" w:rsidRDefault="009A35A9">
            <w:pPr>
              <w:pStyle w:val="TableParagraph"/>
              <w:spacing w:line="276" w:lineRule="auto"/>
              <w:ind w:left="105" w:right="988"/>
              <w:rPr>
                <w:sz w:val="24"/>
                <w:lang w:val="sq-AL"/>
              </w:rPr>
            </w:pPr>
            <w:r w:rsidRPr="00340483">
              <w:rPr>
                <w:sz w:val="24"/>
                <w:lang w:val="sq-AL"/>
              </w:rPr>
              <w:t>Shëtitore "Fan.S.Noli"</w:t>
            </w:r>
          </w:p>
        </w:tc>
        <w:tc>
          <w:tcPr>
            <w:tcW w:w="2362" w:type="dxa"/>
          </w:tcPr>
          <w:p w:rsidR="00D73401" w:rsidRPr="00340483" w:rsidRDefault="009A35A9">
            <w:pPr>
              <w:pStyle w:val="TableParagraph"/>
              <w:spacing w:line="273" w:lineRule="exact"/>
              <w:ind w:left="107"/>
              <w:rPr>
                <w:sz w:val="24"/>
                <w:lang w:val="sq-AL"/>
              </w:rPr>
            </w:pPr>
            <w:r w:rsidRPr="00340483">
              <w:rPr>
                <w:sz w:val="24"/>
                <w:lang w:val="sq-AL"/>
              </w:rPr>
              <w:t>tel/fax: 0 82 42755</w:t>
            </w:r>
          </w:p>
        </w:tc>
      </w:tr>
    </w:tbl>
    <w:p w:rsidR="00D73401" w:rsidRPr="00340483" w:rsidRDefault="00D73401">
      <w:pPr>
        <w:spacing w:line="273" w:lineRule="exact"/>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Heading1"/>
        <w:spacing w:before="60" w:line="381" w:lineRule="auto"/>
        <w:ind w:right="5773"/>
      </w:pPr>
      <w:bookmarkStart w:id="332" w:name="_Toc13486718"/>
      <w:bookmarkStart w:id="333" w:name="_Toc13487679"/>
      <w:r w:rsidRPr="00340483">
        <w:lastRenderedPageBreak/>
        <w:t>SHTOJCAC: Lidhja 8/1 SPITALET PRIVATE NË</w:t>
      </w:r>
      <w:r w:rsidRPr="00340483">
        <w:rPr>
          <w:spacing w:val="-7"/>
        </w:rPr>
        <w:t xml:space="preserve"> </w:t>
      </w:r>
      <w:r w:rsidRPr="00340483">
        <w:t>TIRANË</w:t>
      </w:r>
      <w:bookmarkEnd w:id="332"/>
      <w:bookmarkEnd w:id="333"/>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3145"/>
        <w:gridCol w:w="4933"/>
      </w:tblGrid>
      <w:tr w:rsidR="00D73401" w:rsidRPr="00340483">
        <w:trPr>
          <w:trHeight w:val="436"/>
        </w:trPr>
        <w:tc>
          <w:tcPr>
            <w:tcW w:w="648" w:type="dxa"/>
          </w:tcPr>
          <w:p w:rsidR="00D73401" w:rsidRPr="00340483" w:rsidRDefault="00D73401">
            <w:pPr>
              <w:pStyle w:val="TableParagraph"/>
              <w:rPr>
                <w:lang w:val="sq-AL"/>
              </w:rPr>
            </w:pPr>
          </w:p>
        </w:tc>
        <w:tc>
          <w:tcPr>
            <w:tcW w:w="3145" w:type="dxa"/>
          </w:tcPr>
          <w:p w:rsidR="00D73401" w:rsidRPr="00340483" w:rsidRDefault="00D73401">
            <w:pPr>
              <w:pStyle w:val="TableParagraph"/>
              <w:rPr>
                <w:lang w:val="sq-AL"/>
              </w:rPr>
            </w:pPr>
          </w:p>
        </w:tc>
        <w:tc>
          <w:tcPr>
            <w:tcW w:w="4933" w:type="dxa"/>
          </w:tcPr>
          <w:p w:rsidR="00D73401" w:rsidRPr="00340483" w:rsidRDefault="00D73401">
            <w:pPr>
              <w:pStyle w:val="TableParagraph"/>
              <w:rPr>
                <w:lang w:val="sq-AL"/>
              </w:rPr>
            </w:pPr>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1</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ACIBADEM</w:t>
            </w:r>
          </w:p>
        </w:tc>
        <w:tc>
          <w:tcPr>
            <w:tcW w:w="4933" w:type="dxa"/>
          </w:tcPr>
          <w:p w:rsidR="00D73401" w:rsidRPr="00340483" w:rsidRDefault="009A35A9">
            <w:pPr>
              <w:pStyle w:val="TableParagraph"/>
              <w:spacing w:line="278" w:lineRule="auto"/>
              <w:ind w:left="107" w:right="436"/>
              <w:rPr>
                <w:sz w:val="24"/>
                <w:lang w:val="sq-AL"/>
              </w:rPr>
            </w:pPr>
            <w:r w:rsidRPr="00340483">
              <w:rPr>
                <w:sz w:val="24"/>
                <w:lang w:val="sq-AL"/>
              </w:rPr>
              <w:t>TIRANË, rruga “ABDI TOPTANI”, TORRE DRINI, K. I044 505</w:t>
            </w:r>
          </w:p>
          <w:p w:rsidR="00D73401" w:rsidRPr="00340483" w:rsidRDefault="0070307E">
            <w:pPr>
              <w:pStyle w:val="TableParagraph"/>
              <w:spacing w:line="272" w:lineRule="exact"/>
              <w:ind w:left="107"/>
              <w:rPr>
                <w:sz w:val="24"/>
                <w:lang w:val="sq-AL"/>
              </w:rPr>
            </w:pPr>
            <w:hyperlink r:id="rId99">
              <w:r w:rsidR="009A35A9" w:rsidRPr="00340483">
                <w:rPr>
                  <w:sz w:val="24"/>
                  <w:lang w:val="sq-AL"/>
                </w:rPr>
                <w:t>4240692266525.flora.manuka@acibadem.com.tr</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2</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GERMAN HOSPITAL</w:t>
            </w:r>
          </w:p>
        </w:tc>
        <w:tc>
          <w:tcPr>
            <w:tcW w:w="4933" w:type="dxa"/>
          </w:tcPr>
          <w:p w:rsidR="00D73401" w:rsidRPr="00340483" w:rsidRDefault="009A35A9">
            <w:pPr>
              <w:pStyle w:val="TableParagraph"/>
              <w:spacing w:line="276" w:lineRule="auto"/>
              <w:ind w:left="107" w:right="157"/>
              <w:rPr>
                <w:sz w:val="24"/>
                <w:lang w:val="sq-AL"/>
              </w:rPr>
            </w:pPr>
            <w:r w:rsidRPr="00340483">
              <w:rPr>
                <w:sz w:val="24"/>
                <w:lang w:val="sq-AL"/>
              </w:rPr>
              <w:t xml:space="preserve">TIRANË, rruga “NIKOLLA LENA”, kryqëzimi me Rrugën e Kavajës04 2274 5770672004282 (Urgjenca </w:t>
            </w:r>
            <w:hyperlink r:id="rId100">
              <w:r w:rsidRPr="00340483">
                <w:rPr>
                  <w:sz w:val="24"/>
                  <w:lang w:val="sq-AL"/>
                </w:rPr>
                <w:t>24H)info@spitaligjerman.com</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3</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GUVEN</w:t>
            </w:r>
          </w:p>
        </w:tc>
        <w:tc>
          <w:tcPr>
            <w:tcW w:w="4933" w:type="dxa"/>
          </w:tcPr>
          <w:p w:rsidR="00D73401" w:rsidRPr="00340483" w:rsidRDefault="009A35A9">
            <w:pPr>
              <w:pStyle w:val="TableParagraph"/>
              <w:spacing w:line="276" w:lineRule="auto"/>
              <w:ind w:left="107" w:right="109"/>
              <w:rPr>
                <w:sz w:val="24"/>
                <w:lang w:val="sq-AL"/>
              </w:rPr>
            </w:pPr>
            <w:r w:rsidRPr="00340483">
              <w:rPr>
                <w:sz w:val="24"/>
                <w:lang w:val="sq-AL"/>
              </w:rPr>
              <w:t>TIRANË, bulevardi “BAJRAM CURRI”, nr. 49, ETC, K. III04 2230</w:t>
            </w:r>
          </w:p>
          <w:p w:rsidR="00D73401" w:rsidRPr="00340483" w:rsidRDefault="0070307E">
            <w:pPr>
              <w:pStyle w:val="TableParagraph"/>
              <w:ind w:left="107"/>
              <w:rPr>
                <w:sz w:val="24"/>
                <w:lang w:val="sq-AL"/>
              </w:rPr>
            </w:pPr>
            <w:hyperlink r:id="rId101">
              <w:r w:rsidR="009A35A9" w:rsidRPr="00340483">
                <w:rPr>
                  <w:sz w:val="24"/>
                  <w:lang w:val="sq-AL"/>
                </w:rPr>
                <w:t>8620672011156adriatik.derjaj@guven.com.tr</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4</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AMERIKAN</w:t>
            </w:r>
          </w:p>
        </w:tc>
        <w:tc>
          <w:tcPr>
            <w:tcW w:w="4933" w:type="dxa"/>
          </w:tcPr>
          <w:p w:rsidR="00D73401" w:rsidRPr="00340483" w:rsidRDefault="009A35A9">
            <w:pPr>
              <w:pStyle w:val="TableParagraph"/>
              <w:spacing w:line="276" w:lineRule="auto"/>
              <w:ind w:left="107" w:right="216"/>
              <w:rPr>
                <w:sz w:val="24"/>
                <w:lang w:val="sq-AL"/>
              </w:rPr>
            </w:pPr>
            <w:r w:rsidRPr="00340483">
              <w:rPr>
                <w:sz w:val="24"/>
                <w:lang w:val="sq-AL"/>
              </w:rPr>
              <w:t xml:space="preserve">TIRANË, rruga “DON BOSKO”, pranë Spitalit Ushtarak, Laprakë 04 2357 53504 2366 </w:t>
            </w:r>
            <w:hyperlink r:id="rId102">
              <w:r w:rsidRPr="00340483">
                <w:rPr>
                  <w:sz w:val="24"/>
                  <w:lang w:val="sq-AL"/>
                </w:rPr>
                <w:t>663spitaliamerikan@hotmail.com</w:t>
              </w:r>
            </w:hyperlink>
          </w:p>
        </w:tc>
      </w:tr>
      <w:tr w:rsidR="00D73401" w:rsidRPr="00340483">
        <w:trPr>
          <w:trHeight w:val="1389"/>
        </w:trPr>
        <w:tc>
          <w:tcPr>
            <w:tcW w:w="648" w:type="dxa"/>
          </w:tcPr>
          <w:p w:rsidR="00D73401" w:rsidRPr="00340483" w:rsidRDefault="009A35A9">
            <w:pPr>
              <w:pStyle w:val="TableParagraph"/>
              <w:spacing w:line="270" w:lineRule="exact"/>
              <w:ind w:left="107"/>
              <w:rPr>
                <w:sz w:val="24"/>
                <w:lang w:val="sq-AL"/>
              </w:rPr>
            </w:pPr>
            <w:r w:rsidRPr="00340483">
              <w:rPr>
                <w:sz w:val="24"/>
                <w:lang w:val="sq-AL"/>
              </w:rPr>
              <w:t>5</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CONTINENTAL</w:t>
            </w:r>
          </w:p>
        </w:tc>
        <w:tc>
          <w:tcPr>
            <w:tcW w:w="4933" w:type="dxa"/>
          </w:tcPr>
          <w:p w:rsidR="00D73401" w:rsidRPr="00340483" w:rsidRDefault="009A35A9">
            <w:pPr>
              <w:pStyle w:val="TableParagraph"/>
              <w:spacing w:line="276" w:lineRule="auto"/>
              <w:ind w:left="107" w:right="83"/>
              <w:rPr>
                <w:sz w:val="24"/>
                <w:lang w:val="sq-AL"/>
              </w:rPr>
            </w:pPr>
            <w:r w:rsidRPr="00340483">
              <w:rPr>
                <w:sz w:val="24"/>
                <w:lang w:val="sq-AL"/>
              </w:rPr>
              <w:t>TIRANË, rruga “ALI DEMI”, tek ish-Kombinati Poligrafik044 506 000; Urgjenca044 506 666 Recepsioni0697001000; Urgjenca0697004000</w:t>
            </w:r>
            <w:hyperlink r:id="rId103">
              <w:r w:rsidRPr="00340483">
                <w:rPr>
                  <w:sz w:val="24"/>
                  <w:lang w:val="sq-AL"/>
                </w:rPr>
                <w:t xml:space="preserve"> Recepsioniinfo@spitalicontinental.com</w:t>
              </w:r>
            </w:hyperlink>
          </w:p>
        </w:tc>
      </w:tr>
      <w:tr w:rsidR="00D73401" w:rsidRPr="00340483">
        <w:trPr>
          <w:trHeight w:val="1389"/>
        </w:trPr>
        <w:tc>
          <w:tcPr>
            <w:tcW w:w="648" w:type="dxa"/>
          </w:tcPr>
          <w:p w:rsidR="00D73401" w:rsidRPr="00340483" w:rsidRDefault="009A35A9">
            <w:pPr>
              <w:pStyle w:val="TableParagraph"/>
              <w:spacing w:line="270" w:lineRule="exact"/>
              <w:ind w:left="107"/>
              <w:rPr>
                <w:sz w:val="24"/>
                <w:lang w:val="sq-AL"/>
              </w:rPr>
            </w:pPr>
            <w:r w:rsidRPr="00340483">
              <w:rPr>
                <w:sz w:val="24"/>
                <w:lang w:val="sq-AL"/>
              </w:rPr>
              <w:t>6</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SALUS TIRANA</w:t>
            </w:r>
          </w:p>
        </w:tc>
        <w:tc>
          <w:tcPr>
            <w:tcW w:w="4933" w:type="dxa"/>
          </w:tcPr>
          <w:p w:rsidR="00D73401" w:rsidRPr="00340483" w:rsidRDefault="009A35A9">
            <w:pPr>
              <w:pStyle w:val="TableParagraph"/>
              <w:spacing w:line="276" w:lineRule="auto"/>
              <w:ind w:left="107" w:right="169"/>
              <w:rPr>
                <w:sz w:val="24"/>
                <w:lang w:val="sq-AL"/>
              </w:rPr>
            </w:pPr>
            <w:r w:rsidRPr="00340483">
              <w:rPr>
                <w:sz w:val="24"/>
                <w:lang w:val="sq-AL"/>
              </w:rPr>
              <w:t>TIRANË, autostrada TIRANE-DURRES, km 1; rruga “VIDHE GJATA” , NR. 16, MËZEZ, KASHAR04 2390 50004 2390</w:t>
            </w:r>
          </w:p>
          <w:p w:rsidR="00D73401" w:rsidRPr="00340483" w:rsidRDefault="0070307E">
            <w:pPr>
              <w:pStyle w:val="TableParagraph"/>
              <w:ind w:left="107"/>
              <w:rPr>
                <w:sz w:val="24"/>
                <w:lang w:val="sq-AL"/>
              </w:rPr>
            </w:pPr>
            <w:hyperlink r:id="rId104">
              <w:r w:rsidR="009A35A9" w:rsidRPr="00340483">
                <w:rPr>
                  <w:sz w:val="24"/>
                  <w:lang w:val="sq-AL"/>
                </w:rPr>
                <w:t>5010662053180info@salus.al</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7</w:t>
            </w:r>
          </w:p>
        </w:tc>
        <w:tc>
          <w:tcPr>
            <w:tcW w:w="3145" w:type="dxa"/>
          </w:tcPr>
          <w:p w:rsidR="00D73401" w:rsidRPr="00340483" w:rsidRDefault="009A35A9">
            <w:pPr>
              <w:pStyle w:val="TableParagraph"/>
              <w:spacing w:line="270" w:lineRule="exact"/>
              <w:ind w:left="105"/>
              <w:rPr>
                <w:sz w:val="24"/>
                <w:lang w:val="sq-AL"/>
              </w:rPr>
            </w:pPr>
            <w:r w:rsidRPr="00340483">
              <w:rPr>
                <w:sz w:val="24"/>
                <w:lang w:val="sq-AL"/>
              </w:rPr>
              <w:t>SPITALI VILLA MARIA</w:t>
            </w:r>
          </w:p>
        </w:tc>
        <w:tc>
          <w:tcPr>
            <w:tcW w:w="4933" w:type="dxa"/>
          </w:tcPr>
          <w:p w:rsidR="00D73401" w:rsidRPr="00340483" w:rsidRDefault="009A35A9">
            <w:pPr>
              <w:pStyle w:val="TableParagraph"/>
              <w:spacing w:line="276" w:lineRule="auto"/>
              <w:ind w:left="107" w:right="256"/>
              <w:rPr>
                <w:sz w:val="24"/>
                <w:lang w:val="sq-AL"/>
              </w:rPr>
            </w:pPr>
            <w:r w:rsidRPr="00340483">
              <w:rPr>
                <w:sz w:val="24"/>
                <w:lang w:val="sq-AL"/>
              </w:rPr>
              <w:t xml:space="preserve">TIRANË, autostrada TIRANE – DURRËS, km 7; mbikalimi i RINASIT04 2408 </w:t>
            </w:r>
            <w:hyperlink r:id="rId105">
              <w:r w:rsidRPr="00340483">
                <w:rPr>
                  <w:sz w:val="24"/>
                  <w:lang w:val="sq-AL"/>
                </w:rPr>
                <w:t>0200694056150spitalieuropian@gvmnet.com</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8</w:t>
            </w:r>
          </w:p>
        </w:tc>
        <w:tc>
          <w:tcPr>
            <w:tcW w:w="3145" w:type="dxa"/>
          </w:tcPr>
          <w:p w:rsidR="00D73401" w:rsidRPr="00340483" w:rsidRDefault="0070307E">
            <w:pPr>
              <w:pStyle w:val="TableParagraph"/>
              <w:spacing w:line="270" w:lineRule="exact"/>
              <w:ind w:left="105"/>
              <w:rPr>
                <w:sz w:val="24"/>
                <w:lang w:val="sq-AL"/>
              </w:rPr>
            </w:pPr>
            <w:hyperlink r:id="rId106">
              <w:r w:rsidR="009A35A9" w:rsidRPr="00340483">
                <w:rPr>
                  <w:sz w:val="24"/>
                  <w:lang w:val="sq-AL"/>
                </w:rPr>
                <w:t>AMAVITA</w:t>
              </w:r>
            </w:hyperlink>
          </w:p>
        </w:tc>
        <w:tc>
          <w:tcPr>
            <w:tcW w:w="4933" w:type="dxa"/>
          </w:tcPr>
          <w:p w:rsidR="00D73401" w:rsidRPr="00340483" w:rsidRDefault="009A35A9">
            <w:pPr>
              <w:pStyle w:val="TableParagraph"/>
              <w:spacing w:line="276" w:lineRule="auto"/>
              <w:ind w:left="107" w:right="103"/>
              <w:rPr>
                <w:sz w:val="24"/>
                <w:lang w:val="sq-AL"/>
              </w:rPr>
            </w:pPr>
            <w:r w:rsidRPr="00340483">
              <w:rPr>
                <w:sz w:val="24"/>
                <w:lang w:val="sq-AL"/>
              </w:rPr>
              <w:t xml:space="preserve">TIRANË, rruga “PJETËR BUDI”, 75/3, përballë Vodafonit04 2375 40604 2375 </w:t>
            </w:r>
            <w:hyperlink r:id="rId107">
              <w:r w:rsidRPr="00340483">
                <w:rPr>
                  <w:sz w:val="24"/>
                  <w:lang w:val="sq-AL"/>
                </w:rPr>
                <w:t>4060693360681.spitaliamavita@yahoo.com</w:t>
              </w:r>
            </w:hyperlink>
          </w:p>
        </w:tc>
      </w:tr>
      <w:tr w:rsidR="00D73401" w:rsidRPr="00340483">
        <w:trPr>
          <w:trHeight w:val="1072"/>
        </w:trPr>
        <w:tc>
          <w:tcPr>
            <w:tcW w:w="648" w:type="dxa"/>
          </w:tcPr>
          <w:p w:rsidR="00D73401" w:rsidRPr="00340483" w:rsidRDefault="009A35A9">
            <w:pPr>
              <w:pStyle w:val="TableParagraph"/>
              <w:spacing w:line="270" w:lineRule="exact"/>
              <w:ind w:left="107"/>
              <w:rPr>
                <w:sz w:val="24"/>
                <w:lang w:val="sq-AL"/>
              </w:rPr>
            </w:pPr>
            <w:r w:rsidRPr="00340483">
              <w:rPr>
                <w:sz w:val="24"/>
                <w:lang w:val="sq-AL"/>
              </w:rPr>
              <w:t>9</w:t>
            </w:r>
          </w:p>
        </w:tc>
        <w:tc>
          <w:tcPr>
            <w:tcW w:w="3145" w:type="dxa"/>
          </w:tcPr>
          <w:p w:rsidR="00D73401" w:rsidRPr="00340483" w:rsidRDefault="0070307E">
            <w:pPr>
              <w:pStyle w:val="TableParagraph"/>
              <w:spacing w:line="270" w:lineRule="exact"/>
              <w:ind w:left="105"/>
              <w:rPr>
                <w:sz w:val="24"/>
                <w:lang w:val="sq-AL"/>
              </w:rPr>
            </w:pPr>
            <w:hyperlink r:id="rId108">
              <w:r w:rsidR="009A35A9" w:rsidRPr="00340483">
                <w:rPr>
                  <w:sz w:val="24"/>
                  <w:lang w:val="sq-AL"/>
                </w:rPr>
                <w:t>HYGEIA</w:t>
              </w:r>
            </w:hyperlink>
          </w:p>
        </w:tc>
        <w:tc>
          <w:tcPr>
            <w:tcW w:w="4933" w:type="dxa"/>
          </w:tcPr>
          <w:p w:rsidR="00D73401" w:rsidRPr="00340483" w:rsidRDefault="009A35A9">
            <w:pPr>
              <w:pStyle w:val="TableParagraph"/>
              <w:spacing w:line="276" w:lineRule="auto"/>
              <w:ind w:left="107" w:right="163"/>
              <w:rPr>
                <w:sz w:val="24"/>
                <w:lang w:val="sq-AL"/>
              </w:rPr>
            </w:pPr>
            <w:r w:rsidRPr="00340483">
              <w:rPr>
                <w:sz w:val="24"/>
                <w:lang w:val="sq-AL"/>
              </w:rPr>
              <w:t>TIRANË, autostrada “TIRANË– DURRES” km 1, rruga dytësore04 2390 000; Urgjenca 24h: 04</w:t>
            </w:r>
          </w:p>
          <w:p w:rsidR="00D73401" w:rsidRPr="00340483" w:rsidRDefault="0070307E">
            <w:pPr>
              <w:pStyle w:val="TableParagraph"/>
              <w:spacing w:line="275" w:lineRule="exact"/>
              <w:ind w:left="107"/>
              <w:rPr>
                <w:sz w:val="24"/>
                <w:lang w:val="sq-AL"/>
              </w:rPr>
            </w:pPr>
            <w:hyperlink r:id="rId109">
              <w:r w:rsidR="009A35A9" w:rsidRPr="00340483">
                <w:rPr>
                  <w:sz w:val="24"/>
                  <w:lang w:val="sq-AL"/>
                </w:rPr>
                <w:t>2323 00004 2388 996info@hygeia.al</w:t>
              </w:r>
            </w:hyperlink>
          </w:p>
        </w:tc>
      </w:tr>
    </w:tbl>
    <w:p w:rsidR="00D73401" w:rsidRPr="00340483" w:rsidRDefault="00D73401">
      <w:pPr>
        <w:spacing w:line="275" w:lineRule="exact"/>
        <w:rPr>
          <w:sz w:val="24"/>
          <w:lang w:val="sq-AL"/>
        </w:rPr>
        <w:sectPr w:rsidR="00D73401" w:rsidRPr="00340483">
          <w:pgSz w:w="11910" w:h="16840"/>
          <w:pgMar w:top="150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C: Lidhja 9</w:t>
      </w:r>
    </w:p>
    <w:p w:rsidR="00D73401" w:rsidRPr="00340483" w:rsidRDefault="009A35A9">
      <w:pPr>
        <w:spacing w:before="161"/>
        <w:ind w:left="219"/>
        <w:rPr>
          <w:b/>
          <w:sz w:val="24"/>
          <w:lang w:val="sq-AL"/>
        </w:rPr>
      </w:pPr>
      <w:r w:rsidRPr="00340483">
        <w:rPr>
          <w:b/>
          <w:sz w:val="24"/>
          <w:lang w:val="sq-AL"/>
        </w:rPr>
        <w:t>DREJTORITË E POLICISË SË SHTETIT NË QARQE</w:t>
      </w:r>
    </w:p>
    <w:p w:rsidR="00D73401" w:rsidRPr="00340483" w:rsidRDefault="00D73401">
      <w:pPr>
        <w:pStyle w:val="BodyText"/>
        <w:spacing w:before="8"/>
        <w:rPr>
          <w:b/>
          <w:sz w:val="14"/>
          <w:lang w:val="sq-AL"/>
        </w:rPr>
      </w:pPr>
    </w:p>
    <w:tbl>
      <w:tblPr>
        <w:tblW w:w="0" w:type="auto"/>
        <w:tblInd w:w="169" w:type="dxa"/>
        <w:tblLayout w:type="fixed"/>
        <w:tblCellMar>
          <w:left w:w="0" w:type="dxa"/>
          <w:right w:w="0" w:type="dxa"/>
        </w:tblCellMar>
        <w:tblLook w:val="01E0" w:firstRow="1" w:lastRow="1" w:firstColumn="1" w:lastColumn="1" w:noHBand="0" w:noVBand="0"/>
      </w:tblPr>
      <w:tblGrid>
        <w:gridCol w:w="4542"/>
        <w:gridCol w:w="3240"/>
      </w:tblGrid>
      <w:tr w:rsidR="00D73401" w:rsidRPr="00340483">
        <w:trPr>
          <w:trHeight w:val="790"/>
        </w:trPr>
        <w:tc>
          <w:tcPr>
            <w:tcW w:w="4542" w:type="dxa"/>
          </w:tcPr>
          <w:p w:rsidR="00D73401" w:rsidRPr="00340483" w:rsidRDefault="009A35A9">
            <w:pPr>
              <w:pStyle w:val="TableParagraph"/>
              <w:spacing w:line="266" w:lineRule="exact"/>
              <w:ind w:left="50"/>
              <w:rPr>
                <w:b/>
                <w:i/>
                <w:sz w:val="24"/>
                <w:lang w:val="sq-AL"/>
              </w:rPr>
            </w:pPr>
            <w:r w:rsidRPr="00340483">
              <w:rPr>
                <w:b/>
                <w:i/>
                <w:sz w:val="24"/>
                <w:lang w:val="sq-AL"/>
              </w:rPr>
              <w:t>Drejtori i Përgjithshëm</w:t>
            </w:r>
          </w:p>
          <w:p w:rsidR="00D73401" w:rsidRPr="00340483" w:rsidRDefault="009A35A9">
            <w:pPr>
              <w:pStyle w:val="TableParagraph"/>
              <w:spacing w:before="165"/>
              <w:ind w:left="50"/>
              <w:rPr>
                <w:b/>
                <w:sz w:val="24"/>
                <w:lang w:val="sq-AL"/>
              </w:rPr>
            </w:pPr>
            <w:r w:rsidRPr="00340483">
              <w:rPr>
                <w:b/>
                <w:sz w:val="24"/>
                <w:u w:val="thick"/>
                <w:lang w:val="sq-AL"/>
              </w:rPr>
              <w:t>1. Drejtoria e Policisë e Qarkut Tiranë</w:t>
            </w:r>
          </w:p>
        </w:tc>
        <w:tc>
          <w:tcPr>
            <w:tcW w:w="3240" w:type="dxa"/>
          </w:tcPr>
          <w:p w:rsidR="00D73401" w:rsidRPr="00340483" w:rsidRDefault="009A35A9">
            <w:pPr>
              <w:pStyle w:val="TableParagraph"/>
              <w:spacing w:line="266" w:lineRule="exact"/>
              <w:ind w:left="548"/>
              <w:rPr>
                <w:sz w:val="24"/>
                <w:lang w:val="sq-AL"/>
              </w:rPr>
            </w:pPr>
            <w:r w:rsidRPr="00340483">
              <w:rPr>
                <w:sz w:val="24"/>
                <w:lang w:val="sq-AL"/>
              </w:rPr>
              <w:t>042 364953; 042 364953</w:t>
            </w:r>
          </w:p>
        </w:tc>
      </w:tr>
      <w:tr w:rsidR="00D73401" w:rsidRPr="00340483">
        <w:trPr>
          <w:trHeight w:val="434"/>
        </w:trPr>
        <w:tc>
          <w:tcPr>
            <w:tcW w:w="4542" w:type="dxa"/>
          </w:tcPr>
          <w:p w:rsidR="00D73401" w:rsidRPr="00340483" w:rsidRDefault="009A35A9">
            <w:pPr>
              <w:pStyle w:val="TableParagraph"/>
              <w:spacing w:before="73"/>
              <w:ind w:left="50"/>
              <w:rPr>
                <w:sz w:val="24"/>
                <w:lang w:val="sq-AL"/>
              </w:rPr>
            </w:pPr>
            <w:r w:rsidRPr="00340483">
              <w:rPr>
                <w:sz w:val="24"/>
                <w:lang w:val="sq-AL"/>
              </w:rPr>
              <w:t>Salla e Drejtimit dhe Koordinimit</w:t>
            </w:r>
          </w:p>
        </w:tc>
        <w:tc>
          <w:tcPr>
            <w:tcW w:w="3240" w:type="dxa"/>
          </w:tcPr>
          <w:p w:rsidR="00D73401" w:rsidRPr="00340483" w:rsidRDefault="009A35A9">
            <w:pPr>
              <w:pStyle w:val="TableParagraph"/>
              <w:spacing w:before="73"/>
              <w:ind w:left="548"/>
              <w:rPr>
                <w:sz w:val="24"/>
                <w:lang w:val="sq-AL"/>
              </w:rPr>
            </w:pPr>
            <w:r w:rsidRPr="00340483">
              <w:rPr>
                <w:sz w:val="24"/>
                <w:lang w:val="sq-AL"/>
              </w:rPr>
              <w:t>04 2274865; 04 2274867</w:t>
            </w:r>
          </w:p>
        </w:tc>
      </w:tr>
      <w:tr w:rsidR="00D73401" w:rsidRPr="00340483">
        <w:trPr>
          <w:trHeight w:val="438"/>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në Drejtori</w:t>
            </w:r>
          </w:p>
        </w:tc>
        <w:tc>
          <w:tcPr>
            <w:tcW w:w="3240" w:type="dxa"/>
          </w:tcPr>
          <w:p w:rsidR="00D73401" w:rsidRPr="00340483" w:rsidRDefault="009A35A9">
            <w:pPr>
              <w:pStyle w:val="TableParagraph"/>
              <w:spacing w:before="75"/>
              <w:ind w:left="548"/>
              <w:rPr>
                <w:sz w:val="24"/>
                <w:lang w:val="sq-AL"/>
              </w:rPr>
            </w:pPr>
            <w:r w:rsidRPr="00340483">
              <w:rPr>
                <w:sz w:val="24"/>
                <w:lang w:val="sq-AL"/>
              </w:rPr>
              <w:t>04 2274865; 04 2274867</w:t>
            </w:r>
          </w:p>
        </w:tc>
      </w:tr>
      <w:tr w:rsidR="00D73401" w:rsidRPr="00340483">
        <w:trPr>
          <w:trHeight w:val="437"/>
        </w:trPr>
        <w:tc>
          <w:tcPr>
            <w:tcW w:w="4542" w:type="dxa"/>
          </w:tcPr>
          <w:p w:rsidR="00D73401" w:rsidRPr="00340483" w:rsidRDefault="009A35A9">
            <w:pPr>
              <w:pStyle w:val="TableParagraph"/>
              <w:spacing w:before="76"/>
              <w:ind w:left="50"/>
              <w:rPr>
                <w:sz w:val="24"/>
                <w:lang w:val="sq-AL"/>
              </w:rPr>
            </w:pPr>
            <w:r w:rsidRPr="00340483">
              <w:rPr>
                <w:sz w:val="24"/>
                <w:lang w:val="sq-AL"/>
              </w:rPr>
              <w:t>Shefi i Komisariatit të Policisë nr.1</w:t>
            </w:r>
          </w:p>
        </w:tc>
        <w:tc>
          <w:tcPr>
            <w:tcW w:w="3240" w:type="dxa"/>
          </w:tcPr>
          <w:p w:rsidR="00D73401" w:rsidRPr="00340483" w:rsidRDefault="009A35A9">
            <w:pPr>
              <w:pStyle w:val="TableParagraph"/>
              <w:spacing w:before="76"/>
              <w:ind w:left="548"/>
              <w:rPr>
                <w:sz w:val="24"/>
                <w:lang w:val="sq-AL"/>
              </w:rPr>
            </w:pPr>
            <w:r w:rsidRPr="00340483">
              <w:rPr>
                <w:sz w:val="24"/>
                <w:lang w:val="sq-AL"/>
              </w:rPr>
              <w:t>04 2225057</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Rajoni i Policisë në Qytetin Studenti</w:t>
            </w:r>
          </w:p>
        </w:tc>
        <w:tc>
          <w:tcPr>
            <w:tcW w:w="3240" w:type="dxa"/>
          </w:tcPr>
          <w:p w:rsidR="00D73401" w:rsidRPr="00340483" w:rsidRDefault="009A35A9">
            <w:pPr>
              <w:pStyle w:val="TableParagraph"/>
              <w:spacing w:before="75"/>
              <w:ind w:left="548"/>
              <w:rPr>
                <w:sz w:val="24"/>
                <w:lang w:val="sq-AL"/>
              </w:rPr>
            </w:pPr>
            <w:r w:rsidRPr="00340483">
              <w:rPr>
                <w:sz w:val="24"/>
                <w:lang w:val="sq-AL"/>
              </w:rPr>
              <w:t>04 2346231</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nr.2</w:t>
            </w:r>
          </w:p>
        </w:tc>
        <w:tc>
          <w:tcPr>
            <w:tcW w:w="3240" w:type="dxa"/>
          </w:tcPr>
          <w:p w:rsidR="00D73401" w:rsidRPr="00340483" w:rsidRDefault="009A35A9">
            <w:pPr>
              <w:pStyle w:val="TableParagraph"/>
              <w:spacing w:before="75"/>
              <w:ind w:left="548"/>
              <w:rPr>
                <w:sz w:val="24"/>
                <w:lang w:val="sq-AL"/>
              </w:rPr>
            </w:pPr>
            <w:r w:rsidRPr="00340483">
              <w:rPr>
                <w:sz w:val="24"/>
                <w:lang w:val="sq-AL"/>
              </w:rPr>
              <w:t>042223758</w:t>
            </w:r>
          </w:p>
        </w:tc>
      </w:tr>
      <w:tr w:rsidR="00D73401" w:rsidRPr="00340483">
        <w:trPr>
          <w:trHeight w:val="438"/>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nr.3</w:t>
            </w:r>
          </w:p>
        </w:tc>
        <w:tc>
          <w:tcPr>
            <w:tcW w:w="3240" w:type="dxa"/>
          </w:tcPr>
          <w:p w:rsidR="00D73401" w:rsidRPr="00340483" w:rsidRDefault="009A35A9">
            <w:pPr>
              <w:pStyle w:val="TableParagraph"/>
              <w:spacing w:before="75"/>
              <w:ind w:left="548"/>
              <w:rPr>
                <w:sz w:val="24"/>
                <w:lang w:val="sq-AL"/>
              </w:rPr>
            </w:pPr>
            <w:r w:rsidRPr="00340483">
              <w:rPr>
                <w:sz w:val="24"/>
                <w:lang w:val="sq-AL"/>
              </w:rPr>
              <w:t>04 2223236</w:t>
            </w:r>
          </w:p>
        </w:tc>
      </w:tr>
      <w:tr w:rsidR="00D73401" w:rsidRPr="00340483">
        <w:trPr>
          <w:trHeight w:val="437"/>
        </w:trPr>
        <w:tc>
          <w:tcPr>
            <w:tcW w:w="4542" w:type="dxa"/>
          </w:tcPr>
          <w:p w:rsidR="00D73401" w:rsidRPr="00340483" w:rsidRDefault="009A35A9">
            <w:pPr>
              <w:pStyle w:val="TableParagraph"/>
              <w:spacing w:before="76"/>
              <w:ind w:left="50"/>
              <w:rPr>
                <w:sz w:val="24"/>
                <w:lang w:val="sq-AL"/>
              </w:rPr>
            </w:pPr>
            <w:r w:rsidRPr="00340483">
              <w:rPr>
                <w:sz w:val="24"/>
                <w:lang w:val="sq-AL"/>
              </w:rPr>
              <w:t>Reparti i Policisë, Laprakë</w:t>
            </w:r>
          </w:p>
        </w:tc>
        <w:tc>
          <w:tcPr>
            <w:tcW w:w="3240" w:type="dxa"/>
          </w:tcPr>
          <w:p w:rsidR="00D73401" w:rsidRPr="00340483" w:rsidRDefault="009A35A9">
            <w:pPr>
              <w:pStyle w:val="TableParagraph"/>
              <w:spacing w:before="76"/>
              <w:ind w:left="548"/>
              <w:rPr>
                <w:sz w:val="24"/>
                <w:lang w:val="sq-AL"/>
              </w:rPr>
            </w:pPr>
            <w:r w:rsidRPr="00340483">
              <w:rPr>
                <w:sz w:val="24"/>
                <w:lang w:val="sq-AL"/>
              </w:rPr>
              <w:t>04 357756</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nr.4</w:t>
            </w:r>
          </w:p>
        </w:tc>
        <w:tc>
          <w:tcPr>
            <w:tcW w:w="3240" w:type="dxa"/>
          </w:tcPr>
          <w:p w:rsidR="00D73401" w:rsidRPr="00340483" w:rsidRDefault="009A35A9">
            <w:pPr>
              <w:pStyle w:val="TableParagraph"/>
              <w:spacing w:before="75"/>
              <w:ind w:left="548"/>
              <w:rPr>
                <w:sz w:val="24"/>
                <w:lang w:val="sq-AL"/>
              </w:rPr>
            </w:pPr>
            <w:r w:rsidRPr="00340483">
              <w:rPr>
                <w:sz w:val="24"/>
                <w:lang w:val="sq-AL"/>
              </w:rPr>
              <w:t>04 2366828</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nr.5</w:t>
            </w:r>
          </w:p>
        </w:tc>
        <w:tc>
          <w:tcPr>
            <w:tcW w:w="3240" w:type="dxa"/>
          </w:tcPr>
          <w:p w:rsidR="00D73401" w:rsidRPr="00340483" w:rsidRDefault="009A35A9">
            <w:pPr>
              <w:pStyle w:val="TableParagraph"/>
              <w:spacing w:before="75"/>
              <w:ind w:left="548"/>
              <w:rPr>
                <w:sz w:val="24"/>
                <w:lang w:val="sq-AL"/>
              </w:rPr>
            </w:pPr>
            <w:r w:rsidRPr="00340483">
              <w:rPr>
                <w:sz w:val="24"/>
                <w:lang w:val="sq-AL"/>
              </w:rPr>
              <w:t>04 7200175</w:t>
            </w:r>
          </w:p>
        </w:tc>
      </w:tr>
      <w:tr w:rsidR="00D73401" w:rsidRPr="00340483">
        <w:trPr>
          <w:trHeight w:val="438"/>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nr.6</w:t>
            </w:r>
          </w:p>
        </w:tc>
        <w:tc>
          <w:tcPr>
            <w:tcW w:w="3240" w:type="dxa"/>
          </w:tcPr>
          <w:p w:rsidR="00D73401" w:rsidRPr="00340483" w:rsidRDefault="009A35A9">
            <w:pPr>
              <w:pStyle w:val="TableParagraph"/>
              <w:spacing w:before="75"/>
              <w:ind w:left="548"/>
              <w:rPr>
                <w:sz w:val="24"/>
                <w:lang w:val="sq-AL"/>
              </w:rPr>
            </w:pPr>
            <w:r w:rsidRPr="00340483">
              <w:rPr>
                <w:sz w:val="24"/>
                <w:lang w:val="sq-AL"/>
              </w:rPr>
              <w:t>04 2351555</w:t>
            </w:r>
          </w:p>
        </w:tc>
      </w:tr>
      <w:tr w:rsidR="00D73401" w:rsidRPr="00340483">
        <w:trPr>
          <w:trHeight w:val="438"/>
        </w:trPr>
        <w:tc>
          <w:tcPr>
            <w:tcW w:w="4542" w:type="dxa"/>
          </w:tcPr>
          <w:p w:rsidR="00D73401" w:rsidRPr="00340483" w:rsidRDefault="009A35A9">
            <w:pPr>
              <w:pStyle w:val="TableParagraph"/>
              <w:spacing w:before="76"/>
              <w:ind w:left="50"/>
              <w:rPr>
                <w:sz w:val="24"/>
                <w:lang w:val="sq-AL"/>
              </w:rPr>
            </w:pPr>
            <w:r w:rsidRPr="00340483">
              <w:rPr>
                <w:sz w:val="24"/>
                <w:lang w:val="sq-AL"/>
              </w:rPr>
              <w:t>Rajoni i Policisë, Vorë</w:t>
            </w:r>
          </w:p>
        </w:tc>
        <w:tc>
          <w:tcPr>
            <w:tcW w:w="3240" w:type="dxa"/>
          </w:tcPr>
          <w:p w:rsidR="00D73401" w:rsidRPr="00340483" w:rsidRDefault="009A35A9">
            <w:pPr>
              <w:pStyle w:val="TableParagraph"/>
              <w:spacing w:before="76"/>
              <w:ind w:left="548"/>
              <w:rPr>
                <w:sz w:val="24"/>
                <w:lang w:val="sq-AL"/>
              </w:rPr>
            </w:pPr>
            <w:r w:rsidRPr="00340483">
              <w:rPr>
                <w:sz w:val="24"/>
                <w:lang w:val="sq-AL"/>
              </w:rPr>
              <w:t>047600464</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Rinas</w:t>
            </w:r>
          </w:p>
        </w:tc>
        <w:tc>
          <w:tcPr>
            <w:tcW w:w="3240" w:type="dxa"/>
          </w:tcPr>
          <w:p w:rsidR="00D73401" w:rsidRPr="00340483" w:rsidRDefault="009A35A9">
            <w:pPr>
              <w:pStyle w:val="TableParagraph"/>
              <w:spacing w:before="75"/>
              <w:ind w:left="548"/>
              <w:rPr>
                <w:sz w:val="24"/>
                <w:lang w:val="sq-AL"/>
              </w:rPr>
            </w:pPr>
            <w:r w:rsidRPr="00340483">
              <w:rPr>
                <w:sz w:val="24"/>
                <w:lang w:val="sq-AL"/>
              </w:rPr>
              <w:t>04 2365913</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e Policisë Rrugore</w:t>
            </w:r>
          </w:p>
        </w:tc>
        <w:tc>
          <w:tcPr>
            <w:tcW w:w="3240" w:type="dxa"/>
          </w:tcPr>
          <w:p w:rsidR="00D73401" w:rsidRPr="00340483" w:rsidRDefault="009A35A9">
            <w:pPr>
              <w:pStyle w:val="TableParagraph"/>
              <w:spacing w:before="75"/>
              <w:ind w:left="548"/>
              <w:rPr>
                <w:sz w:val="24"/>
                <w:lang w:val="sq-AL"/>
              </w:rPr>
            </w:pPr>
            <w:r w:rsidRPr="00340483">
              <w:rPr>
                <w:sz w:val="24"/>
                <w:lang w:val="sq-AL"/>
              </w:rPr>
              <w:t>126</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Shefi i Komisariatit të Policisë, Kavajë</w:t>
            </w:r>
          </w:p>
        </w:tc>
        <w:tc>
          <w:tcPr>
            <w:tcW w:w="3240" w:type="dxa"/>
          </w:tcPr>
          <w:p w:rsidR="00D73401" w:rsidRPr="00340483" w:rsidRDefault="009A35A9">
            <w:pPr>
              <w:pStyle w:val="TableParagraph"/>
              <w:spacing w:before="75"/>
              <w:ind w:left="548"/>
              <w:rPr>
                <w:sz w:val="24"/>
                <w:lang w:val="sq-AL"/>
              </w:rPr>
            </w:pPr>
            <w:r w:rsidRPr="00340483">
              <w:rPr>
                <w:sz w:val="24"/>
                <w:lang w:val="sq-AL"/>
              </w:rPr>
              <w:t>05524 3372</w:t>
            </w:r>
          </w:p>
        </w:tc>
      </w:tr>
      <w:tr w:rsidR="00D73401" w:rsidRPr="00340483">
        <w:trPr>
          <w:trHeight w:val="440"/>
        </w:trPr>
        <w:tc>
          <w:tcPr>
            <w:tcW w:w="4542" w:type="dxa"/>
          </w:tcPr>
          <w:p w:rsidR="00D73401" w:rsidRPr="00340483" w:rsidRDefault="009A35A9">
            <w:pPr>
              <w:pStyle w:val="TableParagraph"/>
              <w:spacing w:before="75"/>
              <w:ind w:left="50"/>
              <w:rPr>
                <w:sz w:val="24"/>
                <w:lang w:val="sq-AL"/>
              </w:rPr>
            </w:pPr>
            <w:r w:rsidRPr="00340483">
              <w:rPr>
                <w:sz w:val="24"/>
                <w:lang w:val="sq-AL"/>
              </w:rPr>
              <w:t>Stacioni i Policisë, Rrogozhine</w:t>
            </w:r>
          </w:p>
        </w:tc>
        <w:tc>
          <w:tcPr>
            <w:tcW w:w="3240" w:type="dxa"/>
          </w:tcPr>
          <w:p w:rsidR="00D73401" w:rsidRPr="00340483" w:rsidRDefault="009A35A9">
            <w:pPr>
              <w:pStyle w:val="TableParagraph"/>
              <w:spacing w:before="75"/>
              <w:ind w:left="548"/>
              <w:rPr>
                <w:sz w:val="24"/>
                <w:lang w:val="sq-AL"/>
              </w:rPr>
            </w:pPr>
            <w:r w:rsidRPr="00340483">
              <w:rPr>
                <w:sz w:val="24"/>
                <w:lang w:val="sq-AL"/>
              </w:rPr>
              <w:t>05524 2070</w:t>
            </w:r>
          </w:p>
        </w:tc>
      </w:tr>
      <w:tr w:rsidR="00D73401" w:rsidRPr="00340483">
        <w:trPr>
          <w:trHeight w:val="872"/>
        </w:trPr>
        <w:tc>
          <w:tcPr>
            <w:tcW w:w="4542" w:type="dxa"/>
          </w:tcPr>
          <w:p w:rsidR="00D73401" w:rsidRPr="00340483" w:rsidRDefault="009A35A9">
            <w:pPr>
              <w:pStyle w:val="TableParagraph"/>
              <w:spacing w:before="79"/>
              <w:ind w:left="50"/>
              <w:rPr>
                <w:b/>
                <w:sz w:val="24"/>
                <w:lang w:val="sq-AL"/>
              </w:rPr>
            </w:pPr>
            <w:r w:rsidRPr="00340483">
              <w:rPr>
                <w:b/>
                <w:sz w:val="24"/>
                <w:u w:val="thick"/>
                <w:lang w:val="sq-AL"/>
              </w:rPr>
              <w:t>2.Drejtoria e Policisë të Qarkut Berat</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240" w:type="dxa"/>
          </w:tcPr>
          <w:p w:rsidR="00D73401" w:rsidRPr="00340483" w:rsidRDefault="00D73401">
            <w:pPr>
              <w:pStyle w:val="TableParagraph"/>
              <w:rPr>
                <w:b/>
                <w:sz w:val="26"/>
                <w:lang w:val="sq-AL"/>
              </w:rPr>
            </w:pPr>
          </w:p>
          <w:p w:rsidR="00D73401" w:rsidRPr="00340483" w:rsidRDefault="009A35A9">
            <w:pPr>
              <w:pStyle w:val="TableParagraph"/>
              <w:spacing w:before="212"/>
              <w:ind w:left="548"/>
              <w:rPr>
                <w:sz w:val="24"/>
                <w:lang w:val="sq-AL"/>
              </w:rPr>
            </w:pPr>
            <w:r w:rsidRPr="00340483">
              <w:rPr>
                <w:sz w:val="24"/>
                <w:lang w:val="sq-AL"/>
              </w:rPr>
              <w:t>032 4 4775 ;032 3 7277</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në Skrapar</w:t>
            </w:r>
          </w:p>
        </w:tc>
        <w:tc>
          <w:tcPr>
            <w:tcW w:w="3240" w:type="dxa"/>
          </w:tcPr>
          <w:p w:rsidR="00D73401" w:rsidRPr="00340483" w:rsidRDefault="009A35A9">
            <w:pPr>
              <w:pStyle w:val="TableParagraph"/>
              <w:spacing w:before="75"/>
              <w:ind w:left="548"/>
              <w:rPr>
                <w:sz w:val="24"/>
                <w:lang w:val="sq-AL"/>
              </w:rPr>
            </w:pPr>
            <w:r w:rsidRPr="00340483">
              <w:rPr>
                <w:sz w:val="24"/>
                <w:lang w:val="sq-AL"/>
              </w:rPr>
              <w:t>031 2 2555</w:t>
            </w:r>
          </w:p>
        </w:tc>
      </w:tr>
      <w:tr w:rsidR="00D73401" w:rsidRPr="00340483">
        <w:trPr>
          <w:trHeight w:val="440"/>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në Kuçovë</w:t>
            </w:r>
          </w:p>
        </w:tc>
        <w:tc>
          <w:tcPr>
            <w:tcW w:w="3240" w:type="dxa"/>
          </w:tcPr>
          <w:p w:rsidR="00D73401" w:rsidRPr="00340483" w:rsidRDefault="009A35A9">
            <w:pPr>
              <w:pStyle w:val="TableParagraph"/>
              <w:spacing w:before="75"/>
              <w:ind w:left="548"/>
              <w:rPr>
                <w:sz w:val="24"/>
                <w:lang w:val="sq-AL"/>
              </w:rPr>
            </w:pPr>
            <w:r w:rsidRPr="00340483">
              <w:rPr>
                <w:sz w:val="24"/>
                <w:lang w:val="sq-AL"/>
              </w:rPr>
              <w:t>31 1 2444</w:t>
            </w:r>
          </w:p>
        </w:tc>
      </w:tr>
      <w:tr w:rsidR="00D73401" w:rsidRPr="00340483">
        <w:trPr>
          <w:trHeight w:val="872"/>
        </w:trPr>
        <w:tc>
          <w:tcPr>
            <w:tcW w:w="4542" w:type="dxa"/>
          </w:tcPr>
          <w:p w:rsidR="00D73401" w:rsidRPr="00340483" w:rsidRDefault="009A35A9">
            <w:pPr>
              <w:pStyle w:val="TableParagraph"/>
              <w:spacing w:before="79"/>
              <w:ind w:left="50"/>
              <w:rPr>
                <w:b/>
                <w:sz w:val="24"/>
                <w:lang w:val="sq-AL"/>
              </w:rPr>
            </w:pPr>
            <w:r w:rsidRPr="00340483">
              <w:rPr>
                <w:b/>
                <w:sz w:val="24"/>
                <w:u w:val="thick"/>
                <w:lang w:val="sq-AL"/>
              </w:rPr>
              <w:t>3. Drejtoria e Policisëe Qarkut Durrës</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240" w:type="dxa"/>
          </w:tcPr>
          <w:p w:rsidR="00D73401" w:rsidRPr="00340483" w:rsidRDefault="00D73401">
            <w:pPr>
              <w:pStyle w:val="TableParagraph"/>
              <w:rPr>
                <w:b/>
                <w:sz w:val="26"/>
                <w:lang w:val="sq-AL"/>
              </w:rPr>
            </w:pPr>
          </w:p>
          <w:p w:rsidR="00D73401" w:rsidRPr="00340483" w:rsidRDefault="009A35A9">
            <w:pPr>
              <w:pStyle w:val="TableParagraph"/>
              <w:spacing w:before="212"/>
              <w:ind w:left="548"/>
              <w:rPr>
                <w:sz w:val="24"/>
                <w:lang w:val="sq-AL"/>
              </w:rPr>
            </w:pPr>
            <w:r w:rsidRPr="00340483">
              <w:rPr>
                <w:sz w:val="24"/>
                <w:lang w:val="sq-AL"/>
              </w:rPr>
              <w:t>052 22 2266 ; 052 22 2266</w:t>
            </w:r>
          </w:p>
        </w:tc>
      </w:tr>
      <w:tr w:rsidR="00D73401" w:rsidRPr="00340483">
        <w:trPr>
          <w:trHeight w:val="436"/>
        </w:trPr>
        <w:tc>
          <w:tcPr>
            <w:tcW w:w="4542" w:type="dxa"/>
          </w:tcPr>
          <w:p w:rsidR="00D73401" w:rsidRPr="00340483" w:rsidRDefault="009A35A9">
            <w:pPr>
              <w:pStyle w:val="TableParagraph"/>
              <w:spacing w:before="75"/>
              <w:ind w:left="50"/>
              <w:rPr>
                <w:sz w:val="24"/>
                <w:lang w:val="sq-AL"/>
              </w:rPr>
            </w:pPr>
            <w:r w:rsidRPr="00340483">
              <w:rPr>
                <w:sz w:val="24"/>
                <w:lang w:val="sq-AL"/>
              </w:rPr>
              <w:t>Posta e Policisë, Plazh</w:t>
            </w:r>
          </w:p>
        </w:tc>
        <w:tc>
          <w:tcPr>
            <w:tcW w:w="3240" w:type="dxa"/>
          </w:tcPr>
          <w:p w:rsidR="00D73401" w:rsidRPr="00340483" w:rsidRDefault="009A35A9">
            <w:pPr>
              <w:pStyle w:val="TableParagraph"/>
              <w:spacing w:before="75"/>
              <w:ind w:left="548"/>
              <w:rPr>
                <w:sz w:val="24"/>
                <w:lang w:val="sq-AL"/>
              </w:rPr>
            </w:pPr>
            <w:r w:rsidRPr="00340483">
              <w:rPr>
                <w:sz w:val="24"/>
                <w:lang w:val="sq-AL"/>
              </w:rPr>
              <w:t>052 26 0881 ; 052 26 0881</w:t>
            </w:r>
          </w:p>
        </w:tc>
      </w:tr>
      <w:tr w:rsidR="00D73401" w:rsidRPr="00340483">
        <w:trPr>
          <w:trHeight w:val="437"/>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e Rajonit Shijak</w:t>
            </w:r>
          </w:p>
        </w:tc>
        <w:tc>
          <w:tcPr>
            <w:tcW w:w="3240" w:type="dxa"/>
          </w:tcPr>
          <w:p w:rsidR="00D73401" w:rsidRPr="00340483" w:rsidRDefault="009A35A9">
            <w:pPr>
              <w:pStyle w:val="TableParagraph"/>
              <w:spacing w:before="75"/>
              <w:ind w:left="548"/>
              <w:rPr>
                <w:sz w:val="24"/>
                <w:lang w:val="sq-AL"/>
              </w:rPr>
            </w:pPr>
            <w:r w:rsidRPr="00340483">
              <w:rPr>
                <w:sz w:val="24"/>
                <w:lang w:val="sq-AL"/>
              </w:rPr>
              <w:t>0571 23036 ; 0571 23036</w:t>
            </w:r>
          </w:p>
        </w:tc>
      </w:tr>
      <w:tr w:rsidR="00D73401" w:rsidRPr="00340483">
        <w:trPr>
          <w:trHeight w:val="438"/>
        </w:trPr>
        <w:tc>
          <w:tcPr>
            <w:tcW w:w="4542" w:type="dxa"/>
          </w:tcPr>
          <w:p w:rsidR="00D73401" w:rsidRPr="00340483" w:rsidRDefault="009A35A9">
            <w:pPr>
              <w:pStyle w:val="TableParagraph"/>
              <w:spacing w:before="76"/>
              <w:ind w:left="50"/>
              <w:rPr>
                <w:sz w:val="24"/>
                <w:lang w:val="sq-AL"/>
              </w:rPr>
            </w:pPr>
            <w:r w:rsidRPr="00340483">
              <w:rPr>
                <w:sz w:val="24"/>
                <w:lang w:val="sq-AL"/>
              </w:rPr>
              <w:t>Salla Operative, Port</w:t>
            </w:r>
          </w:p>
        </w:tc>
        <w:tc>
          <w:tcPr>
            <w:tcW w:w="3240" w:type="dxa"/>
          </w:tcPr>
          <w:p w:rsidR="00D73401" w:rsidRPr="00340483" w:rsidRDefault="009A35A9">
            <w:pPr>
              <w:pStyle w:val="TableParagraph"/>
              <w:spacing w:before="76"/>
              <w:ind w:left="548"/>
              <w:rPr>
                <w:sz w:val="24"/>
                <w:lang w:val="sq-AL"/>
              </w:rPr>
            </w:pPr>
            <w:r w:rsidRPr="00340483">
              <w:rPr>
                <w:sz w:val="24"/>
                <w:lang w:val="sq-AL"/>
              </w:rPr>
              <w:t>052 22 4864 / 052 22 4864</w:t>
            </w:r>
          </w:p>
        </w:tc>
      </w:tr>
      <w:tr w:rsidR="00D73401" w:rsidRPr="00340483">
        <w:trPr>
          <w:trHeight w:val="439"/>
        </w:trPr>
        <w:tc>
          <w:tcPr>
            <w:tcW w:w="4542" w:type="dxa"/>
          </w:tcPr>
          <w:p w:rsidR="00D73401" w:rsidRPr="00340483" w:rsidRDefault="009A35A9">
            <w:pPr>
              <w:pStyle w:val="TableParagraph"/>
              <w:spacing w:before="75"/>
              <w:ind w:left="50"/>
              <w:rPr>
                <w:sz w:val="24"/>
                <w:lang w:val="sq-AL"/>
              </w:rPr>
            </w:pPr>
            <w:r w:rsidRPr="00340483">
              <w:rPr>
                <w:sz w:val="24"/>
                <w:lang w:val="sq-AL"/>
              </w:rPr>
              <w:t>Salla Operative e Krujës</w:t>
            </w:r>
          </w:p>
        </w:tc>
        <w:tc>
          <w:tcPr>
            <w:tcW w:w="3240" w:type="dxa"/>
          </w:tcPr>
          <w:p w:rsidR="00D73401" w:rsidRPr="00340483" w:rsidRDefault="009A35A9">
            <w:pPr>
              <w:pStyle w:val="TableParagraph"/>
              <w:spacing w:before="75"/>
              <w:ind w:left="548"/>
              <w:rPr>
                <w:sz w:val="24"/>
                <w:lang w:val="sq-AL"/>
              </w:rPr>
            </w:pPr>
            <w:r w:rsidRPr="00340483">
              <w:rPr>
                <w:sz w:val="24"/>
                <w:lang w:val="sq-AL"/>
              </w:rPr>
              <w:t>0511 22105</w:t>
            </w:r>
          </w:p>
        </w:tc>
      </w:tr>
      <w:tr w:rsidR="00D73401" w:rsidRPr="00340483">
        <w:trPr>
          <w:trHeight w:val="872"/>
        </w:trPr>
        <w:tc>
          <w:tcPr>
            <w:tcW w:w="4542" w:type="dxa"/>
          </w:tcPr>
          <w:p w:rsidR="00D73401" w:rsidRPr="00340483" w:rsidRDefault="009A35A9">
            <w:pPr>
              <w:pStyle w:val="TableParagraph"/>
              <w:spacing w:before="78"/>
              <w:ind w:left="50"/>
              <w:rPr>
                <w:b/>
                <w:sz w:val="24"/>
                <w:lang w:val="sq-AL"/>
              </w:rPr>
            </w:pPr>
            <w:r w:rsidRPr="00340483">
              <w:rPr>
                <w:b/>
                <w:sz w:val="24"/>
                <w:u w:val="thick"/>
                <w:lang w:val="sq-AL"/>
              </w:rPr>
              <w:t>4. Drejtoria e Policisë, Dibër</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240" w:type="dxa"/>
          </w:tcPr>
          <w:p w:rsidR="00D73401" w:rsidRPr="00340483" w:rsidRDefault="00D73401">
            <w:pPr>
              <w:pStyle w:val="TableParagraph"/>
              <w:rPr>
                <w:b/>
                <w:sz w:val="26"/>
                <w:lang w:val="sq-AL"/>
              </w:rPr>
            </w:pPr>
          </w:p>
          <w:p w:rsidR="00D73401" w:rsidRPr="00340483" w:rsidRDefault="009A35A9">
            <w:pPr>
              <w:pStyle w:val="TableParagraph"/>
              <w:spacing w:before="211"/>
              <w:ind w:left="548"/>
              <w:rPr>
                <w:sz w:val="24"/>
                <w:lang w:val="sq-AL"/>
              </w:rPr>
            </w:pPr>
            <w:r w:rsidRPr="00340483">
              <w:rPr>
                <w:sz w:val="24"/>
                <w:lang w:val="sq-AL"/>
              </w:rPr>
              <w:t>0218 4888 / 0218 2458</w:t>
            </w:r>
          </w:p>
        </w:tc>
      </w:tr>
      <w:tr w:rsidR="00D73401" w:rsidRPr="00340483">
        <w:trPr>
          <w:trHeight w:val="438"/>
        </w:trPr>
        <w:tc>
          <w:tcPr>
            <w:tcW w:w="4542" w:type="dxa"/>
          </w:tcPr>
          <w:p w:rsidR="00D73401" w:rsidRPr="00340483" w:rsidRDefault="009A35A9">
            <w:pPr>
              <w:pStyle w:val="TableParagraph"/>
              <w:spacing w:before="76"/>
              <w:ind w:left="50"/>
              <w:rPr>
                <w:sz w:val="24"/>
                <w:lang w:val="sq-AL"/>
              </w:rPr>
            </w:pPr>
            <w:r w:rsidRPr="00340483">
              <w:rPr>
                <w:sz w:val="24"/>
                <w:lang w:val="sq-AL"/>
              </w:rPr>
              <w:t>Posta e Policisë, Maqellarë</w:t>
            </w:r>
          </w:p>
        </w:tc>
        <w:tc>
          <w:tcPr>
            <w:tcW w:w="3240" w:type="dxa"/>
          </w:tcPr>
          <w:p w:rsidR="00D73401" w:rsidRPr="00340483" w:rsidRDefault="009A35A9">
            <w:pPr>
              <w:pStyle w:val="TableParagraph"/>
              <w:spacing w:before="76"/>
              <w:ind w:left="548"/>
              <w:rPr>
                <w:sz w:val="24"/>
                <w:lang w:val="sq-AL"/>
              </w:rPr>
            </w:pPr>
            <w:r w:rsidRPr="00340483">
              <w:rPr>
                <w:sz w:val="24"/>
                <w:lang w:val="sq-AL"/>
              </w:rPr>
              <w:t>0292 20916 / 0292 20916</w:t>
            </w:r>
          </w:p>
        </w:tc>
      </w:tr>
      <w:tr w:rsidR="00D73401" w:rsidRPr="00340483">
        <w:trPr>
          <w:trHeight w:val="351"/>
        </w:trPr>
        <w:tc>
          <w:tcPr>
            <w:tcW w:w="4542" w:type="dxa"/>
          </w:tcPr>
          <w:p w:rsidR="00D73401" w:rsidRPr="00340483" w:rsidRDefault="009A35A9">
            <w:pPr>
              <w:pStyle w:val="TableParagraph"/>
              <w:spacing w:before="75" w:line="256" w:lineRule="exact"/>
              <w:ind w:left="50"/>
              <w:rPr>
                <w:sz w:val="24"/>
                <w:lang w:val="sq-AL"/>
              </w:rPr>
            </w:pPr>
            <w:r w:rsidRPr="00340483">
              <w:rPr>
                <w:sz w:val="24"/>
                <w:lang w:val="sq-AL"/>
              </w:rPr>
              <w:t>Pika e Kalimit Kufitar, Bllatë</w:t>
            </w:r>
          </w:p>
        </w:tc>
        <w:tc>
          <w:tcPr>
            <w:tcW w:w="3240" w:type="dxa"/>
          </w:tcPr>
          <w:p w:rsidR="00D73401" w:rsidRPr="00340483" w:rsidRDefault="009A35A9">
            <w:pPr>
              <w:pStyle w:val="TableParagraph"/>
              <w:spacing w:before="75" w:line="256" w:lineRule="exact"/>
              <w:ind w:left="548"/>
              <w:rPr>
                <w:sz w:val="24"/>
                <w:lang w:val="sq-AL"/>
              </w:rPr>
            </w:pPr>
            <w:r w:rsidRPr="00340483">
              <w:rPr>
                <w:sz w:val="24"/>
                <w:lang w:val="sq-AL"/>
              </w:rPr>
              <w:t>0292 20917 / 0292 20917</w:t>
            </w:r>
          </w:p>
        </w:tc>
      </w:tr>
    </w:tbl>
    <w:p w:rsidR="00D73401" w:rsidRPr="00340483" w:rsidRDefault="00D73401">
      <w:pPr>
        <w:spacing w:line="256" w:lineRule="exact"/>
        <w:rPr>
          <w:sz w:val="24"/>
          <w:lang w:val="sq-AL"/>
        </w:rPr>
        <w:sectPr w:rsidR="00D73401" w:rsidRPr="00340483">
          <w:pgSz w:w="11910" w:h="16840"/>
          <w:pgMar w:top="1060" w:right="720" w:bottom="1120" w:left="1480" w:header="0" w:footer="927" w:gutter="0"/>
          <w:cols w:space="720"/>
        </w:sectPr>
      </w:pPr>
    </w:p>
    <w:tbl>
      <w:tblPr>
        <w:tblW w:w="0" w:type="auto"/>
        <w:tblInd w:w="169" w:type="dxa"/>
        <w:tblLayout w:type="fixed"/>
        <w:tblCellMar>
          <w:left w:w="0" w:type="dxa"/>
          <w:right w:w="0" w:type="dxa"/>
        </w:tblCellMar>
        <w:tblLook w:val="01E0" w:firstRow="1" w:lastRow="1" w:firstColumn="1" w:lastColumn="1" w:noHBand="0" w:noVBand="0"/>
      </w:tblPr>
      <w:tblGrid>
        <w:gridCol w:w="4793"/>
        <w:gridCol w:w="3374"/>
      </w:tblGrid>
      <w:tr w:rsidR="00D73401" w:rsidRPr="00340483">
        <w:trPr>
          <w:trHeight w:val="351"/>
        </w:trPr>
        <w:tc>
          <w:tcPr>
            <w:tcW w:w="4793" w:type="dxa"/>
          </w:tcPr>
          <w:p w:rsidR="00D73401" w:rsidRPr="00340483" w:rsidRDefault="009A35A9">
            <w:pPr>
              <w:pStyle w:val="TableParagraph"/>
              <w:spacing w:line="266" w:lineRule="exact"/>
              <w:ind w:left="50"/>
              <w:rPr>
                <w:sz w:val="24"/>
                <w:lang w:val="sq-AL"/>
              </w:rPr>
            </w:pPr>
            <w:r w:rsidRPr="00340483">
              <w:rPr>
                <w:sz w:val="24"/>
                <w:lang w:val="sq-AL"/>
              </w:rPr>
              <w:lastRenderedPageBreak/>
              <w:t>Salla Operative dhe Emergjencave, Bulqizë</w:t>
            </w:r>
          </w:p>
        </w:tc>
        <w:tc>
          <w:tcPr>
            <w:tcW w:w="3374" w:type="dxa"/>
          </w:tcPr>
          <w:p w:rsidR="00D73401" w:rsidRPr="00340483" w:rsidRDefault="009A35A9">
            <w:pPr>
              <w:pStyle w:val="TableParagraph"/>
              <w:spacing w:line="266" w:lineRule="exact"/>
              <w:ind w:left="297"/>
              <w:rPr>
                <w:sz w:val="24"/>
                <w:lang w:val="sq-AL"/>
              </w:rPr>
            </w:pPr>
            <w:r w:rsidRPr="00340483">
              <w:rPr>
                <w:sz w:val="24"/>
                <w:lang w:val="sq-AL"/>
              </w:rPr>
              <w:t>0219 2881</w:t>
            </w:r>
          </w:p>
        </w:tc>
      </w:tr>
      <w:tr w:rsidR="00D73401" w:rsidRPr="00340483">
        <w:trPr>
          <w:trHeight w:val="440"/>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dhe Emergjencave, Mat</w:t>
            </w:r>
          </w:p>
        </w:tc>
        <w:tc>
          <w:tcPr>
            <w:tcW w:w="3374" w:type="dxa"/>
          </w:tcPr>
          <w:p w:rsidR="00D73401" w:rsidRPr="00340483" w:rsidRDefault="009A35A9">
            <w:pPr>
              <w:pStyle w:val="TableParagraph"/>
              <w:spacing w:before="75"/>
              <w:ind w:left="297"/>
              <w:rPr>
                <w:sz w:val="24"/>
                <w:lang w:val="sq-AL"/>
              </w:rPr>
            </w:pPr>
            <w:r w:rsidRPr="00340483">
              <w:rPr>
                <w:sz w:val="24"/>
                <w:lang w:val="sq-AL"/>
              </w:rPr>
              <w:t>0217 3177 / 0217 2214</w:t>
            </w:r>
          </w:p>
        </w:tc>
      </w:tr>
      <w:tr w:rsidR="00D73401" w:rsidRPr="00340483">
        <w:trPr>
          <w:trHeight w:val="872"/>
        </w:trPr>
        <w:tc>
          <w:tcPr>
            <w:tcW w:w="4793" w:type="dxa"/>
          </w:tcPr>
          <w:p w:rsidR="00D73401" w:rsidRPr="00340483" w:rsidRDefault="009A35A9">
            <w:pPr>
              <w:pStyle w:val="TableParagraph"/>
              <w:spacing w:before="79"/>
              <w:ind w:left="50"/>
              <w:rPr>
                <w:b/>
                <w:sz w:val="24"/>
                <w:lang w:val="sq-AL"/>
              </w:rPr>
            </w:pPr>
            <w:r w:rsidRPr="00340483">
              <w:rPr>
                <w:b/>
                <w:sz w:val="24"/>
                <w:u w:val="thick"/>
                <w:lang w:val="sq-AL"/>
              </w:rPr>
              <w:t>5. Drejtoria e Policisë e Qarkut Elbasan</w:t>
            </w:r>
          </w:p>
          <w:p w:rsidR="00D73401" w:rsidRPr="00340483" w:rsidRDefault="009A35A9">
            <w:pPr>
              <w:pStyle w:val="TableParagraph"/>
              <w:spacing w:before="156"/>
              <w:ind w:left="50"/>
              <w:rPr>
                <w:sz w:val="24"/>
                <w:lang w:val="sq-AL"/>
              </w:rPr>
            </w:pPr>
            <w:r w:rsidRPr="00340483">
              <w:rPr>
                <w:sz w:val="24"/>
                <w:lang w:val="sq-AL"/>
              </w:rPr>
              <w:t>Salla Operative në Drejtori (faks)</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2"/>
              <w:ind w:left="297"/>
              <w:rPr>
                <w:sz w:val="24"/>
                <w:lang w:val="sq-AL"/>
              </w:rPr>
            </w:pPr>
            <w:r w:rsidRPr="00340483">
              <w:rPr>
                <w:sz w:val="24"/>
                <w:lang w:val="sq-AL"/>
              </w:rPr>
              <w:t>054 253059</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Rajoni i Policisë, Cërrik</w:t>
            </w:r>
          </w:p>
        </w:tc>
        <w:tc>
          <w:tcPr>
            <w:tcW w:w="3374" w:type="dxa"/>
          </w:tcPr>
          <w:p w:rsidR="00D73401" w:rsidRPr="00340483" w:rsidRDefault="009A35A9">
            <w:pPr>
              <w:pStyle w:val="TableParagraph"/>
              <w:spacing w:before="75"/>
              <w:ind w:left="297"/>
              <w:rPr>
                <w:sz w:val="24"/>
                <w:lang w:val="sq-AL"/>
              </w:rPr>
            </w:pPr>
            <w:r w:rsidRPr="00340483">
              <w:rPr>
                <w:sz w:val="24"/>
                <w:lang w:val="sq-AL"/>
              </w:rPr>
              <w:t>0581 2234</w:t>
            </w:r>
          </w:p>
        </w:tc>
      </w:tr>
      <w:tr w:rsidR="00D73401" w:rsidRPr="00340483">
        <w:trPr>
          <w:trHeight w:val="438"/>
        </w:trPr>
        <w:tc>
          <w:tcPr>
            <w:tcW w:w="4793" w:type="dxa"/>
          </w:tcPr>
          <w:p w:rsidR="00D73401" w:rsidRPr="00340483" w:rsidRDefault="009A35A9">
            <w:pPr>
              <w:pStyle w:val="TableParagraph"/>
              <w:tabs>
                <w:tab w:val="left" w:pos="2930"/>
              </w:tabs>
              <w:spacing w:before="75"/>
              <w:ind w:left="50"/>
              <w:rPr>
                <w:sz w:val="24"/>
                <w:lang w:val="sq-AL"/>
              </w:rPr>
            </w:pPr>
            <w:r w:rsidRPr="00340483">
              <w:rPr>
                <w:sz w:val="24"/>
                <w:lang w:val="sq-AL"/>
              </w:rPr>
              <w:t>Salla</w:t>
            </w:r>
            <w:r w:rsidRPr="00340483">
              <w:rPr>
                <w:spacing w:val="-3"/>
                <w:sz w:val="24"/>
                <w:lang w:val="sq-AL"/>
              </w:rPr>
              <w:t xml:space="preserve"> </w:t>
            </w:r>
            <w:r w:rsidRPr="00340483">
              <w:rPr>
                <w:sz w:val="24"/>
                <w:lang w:val="sq-AL"/>
              </w:rPr>
              <w:t>Operative, Librazhd</w:t>
            </w:r>
            <w:r w:rsidRPr="00340483">
              <w:rPr>
                <w:sz w:val="24"/>
                <w:lang w:val="sq-AL"/>
              </w:rPr>
              <w:tab/>
              <w:t>(Faks)</w:t>
            </w:r>
          </w:p>
        </w:tc>
        <w:tc>
          <w:tcPr>
            <w:tcW w:w="3374" w:type="dxa"/>
          </w:tcPr>
          <w:p w:rsidR="00D73401" w:rsidRPr="00340483" w:rsidRDefault="009A35A9">
            <w:pPr>
              <w:pStyle w:val="TableParagraph"/>
              <w:spacing w:before="75"/>
              <w:ind w:left="297"/>
              <w:rPr>
                <w:sz w:val="24"/>
                <w:lang w:val="sq-AL"/>
              </w:rPr>
            </w:pPr>
            <w:r w:rsidRPr="00340483">
              <w:rPr>
                <w:sz w:val="24"/>
                <w:lang w:val="sq-AL"/>
              </w:rPr>
              <w:t>0514 22555</w:t>
            </w:r>
          </w:p>
        </w:tc>
      </w:tr>
      <w:tr w:rsidR="00D73401" w:rsidRPr="00340483">
        <w:trPr>
          <w:trHeight w:val="437"/>
        </w:trPr>
        <w:tc>
          <w:tcPr>
            <w:tcW w:w="4793" w:type="dxa"/>
          </w:tcPr>
          <w:p w:rsidR="00D73401" w:rsidRPr="00340483" w:rsidRDefault="009A35A9">
            <w:pPr>
              <w:pStyle w:val="TableParagraph"/>
              <w:spacing w:before="76"/>
              <w:ind w:left="50"/>
              <w:rPr>
                <w:sz w:val="24"/>
                <w:lang w:val="sq-AL"/>
              </w:rPr>
            </w:pPr>
            <w:r w:rsidRPr="00340483">
              <w:rPr>
                <w:sz w:val="24"/>
                <w:lang w:val="sq-AL"/>
              </w:rPr>
              <w:t>Posta e Policisë, Përrenjas</w:t>
            </w:r>
          </w:p>
        </w:tc>
        <w:tc>
          <w:tcPr>
            <w:tcW w:w="3374" w:type="dxa"/>
          </w:tcPr>
          <w:p w:rsidR="00D73401" w:rsidRPr="00340483" w:rsidRDefault="009A35A9">
            <w:pPr>
              <w:pStyle w:val="TableParagraph"/>
              <w:spacing w:before="76"/>
              <w:ind w:left="297"/>
              <w:rPr>
                <w:sz w:val="24"/>
                <w:lang w:val="sq-AL"/>
              </w:rPr>
            </w:pPr>
            <w:r w:rsidRPr="00340483">
              <w:rPr>
                <w:sz w:val="24"/>
                <w:lang w:val="sq-AL"/>
              </w:rPr>
              <w:t>05142 2333 / 05142 2333</w:t>
            </w:r>
          </w:p>
        </w:tc>
      </w:tr>
      <w:tr w:rsidR="00D73401" w:rsidRPr="00340483">
        <w:trPr>
          <w:trHeight w:val="437"/>
        </w:trPr>
        <w:tc>
          <w:tcPr>
            <w:tcW w:w="4793" w:type="dxa"/>
          </w:tcPr>
          <w:p w:rsidR="00D73401" w:rsidRPr="00340483" w:rsidRDefault="009A35A9">
            <w:pPr>
              <w:pStyle w:val="TableParagraph"/>
              <w:spacing w:before="75"/>
              <w:ind w:left="50"/>
              <w:rPr>
                <w:sz w:val="24"/>
                <w:lang w:val="sq-AL"/>
              </w:rPr>
            </w:pPr>
            <w:r w:rsidRPr="00340483">
              <w:rPr>
                <w:sz w:val="24"/>
                <w:lang w:val="sq-AL"/>
              </w:rPr>
              <w:t>Salla Operative(Faks ), Gramsh</w:t>
            </w:r>
          </w:p>
        </w:tc>
        <w:tc>
          <w:tcPr>
            <w:tcW w:w="3374" w:type="dxa"/>
          </w:tcPr>
          <w:p w:rsidR="00D73401" w:rsidRPr="00340483" w:rsidRDefault="009A35A9">
            <w:pPr>
              <w:pStyle w:val="TableParagraph"/>
              <w:spacing w:before="75"/>
              <w:ind w:left="297"/>
              <w:rPr>
                <w:sz w:val="24"/>
                <w:lang w:val="sq-AL"/>
              </w:rPr>
            </w:pPr>
            <w:r w:rsidRPr="00340483">
              <w:rPr>
                <w:sz w:val="24"/>
                <w:lang w:val="sq-AL"/>
              </w:rPr>
              <w:t>0513 22333</w:t>
            </w:r>
          </w:p>
        </w:tc>
      </w:tr>
      <w:tr w:rsidR="00D73401" w:rsidRPr="00340483">
        <w:trPr>
          <w:trHeight w:val="439"/>
        </w:trPr>
        <w:tc>
          <w:tcPr>
            <w:tcW w:w="4793" w:type="dxa"/>
          </w:tcPr>
          <w:p w:rsidR="00D73401" w:rsidRPr="00340483" w:rsidRDefault="009A35A9">
            <w:pPr>
              <w:pStyle w:val="TableParagraph"/>
              <w:spacing w:before="75"/>
              <w:ind w:left="50"/>
              <w:rPr>
                <w:sz w:val="24"/>
                <w:lang w:val="sq-AL"/>
              </w:rPr>
            </w:pPr>
            <w:r w:rsidRPr="00340483">
              <w:rPr>
                <w:sz w:val="24"/>
                <w:lang w:val="sq-AL"/>
              </w:rPr>
              <w:t>Salla Operative(Faks ), Peqin</w:t>
            </w:r>
          </w:p>
        </w:tc>
        <w:tc>
          <w:tcPr>
            <w:tcW w:w="3374" w:type="dxa"/>
          </w:tcPr>
          <w:p w:rsidR="00D73401" w:rsidRPr="00340483" w:rsidRDefault="009A35A9">
            <w:pPr>
              <w:pStyle w:val="TableParagraph"/>
              <w:spacing w:before="75"/>
              <w:ind w:left="297"/>
              <w:rPr>
                <w:sz w:val="24"/>
                <w:lang w:val="sq-AL"/>
              </w:rPr>
            </w:pPr>
            <w:r w:rsidRPr="00340483">
              <w:rPr>
                <w:sz w:val="24"/>
                <w:lang w:val="sq-AL"/>
              </w:rPr>
              <w:t>0512 22577</w:t>
            </w:r>
          </w:p>
        </w:tc>
      </w:tr>
      <w:tr w:rsidR="00D73401" w:rsidRPr="00340483">
        <w:trPr>
          <w:trHeight w:val="873"/>
        </w:trPr>
        <w:tc>
          <w:tcPr>
            <w:tcW w:w="4793" w:type="dxa"/>
          </w:tcPr>
          <w:p w:rsidR="00D73401" w:rsidRPr="00340483" w:rsidRDefault="009A35A9">
            <w:pPr>
              <w:pStyle w:val="TableParagraph"/>
              <w:spacing w:before="77"/>
              <w:ind w:left="50"/>
              <w:rPr>
                <w:b/>
                <w:sz w:val="24"/>
                <w:lang w:val="sq-AL"/>
              </w:rPr>
            </w:pPr>
            <w:r w:rsidRPr="00340483">
              <w:rPr>
                <w:b/>
                <w:sz w:val="24"/>
                <w:u w:val="thick"/>
                <w:lang w:val="sq-AL"/>
              </w:rPr>
              <w:t>6. Drejtoria e Policisë e Qarkut Fier</w:t>
            </w:r>
          </w:p>
          <w:p w:rsidR="00D73401" w:rsidRPr="00340483" w:rsidRDefault="009A35A9">
            <w:pPr>
              <w:pStyle w:val="TableParagraph"/>
              <w:spacing w:before="159"/>
              <w:ind w:left="50"/>
              <w:rPr>
                <w:sz w:val="24"/>
                <w:lang w:val="sq-AL"/>
              </w:rPr>
            </w:pPr>
            <w:r w:rsidRPr="00340483">
              <w:rPr>
                <w:sz w:val="24"/>
                <w:lang w:val="sq-AL"/>
              </w:rPr>
              <w:t>Salla Operative në Drejtori</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3"/>
              <w:ind w:left="297"/>
              <w:rPr>
                <w:sz w:val="24"/>
                <w:lang w:val="sq-AL"/>
              </w:rPr>
            </w:pPr>
            <w:r w:rsidRPr="00340483">
              <w:rPr>
                <w:sz w:val="24"/>
                <w:lang w:val="sq-AL"/>
              </w:rPr>
              <w:t>034 21519 ; 034 24019</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Rajoni i Policisë, Patos</w:t>
            </w:r>
          </w:p>
        </w:tc>
        <w:tc>
          <w:tcPr>
            <w:tcW w:w="3374" w:type="dxa"/>
          </w:tcPr>
          <w:p w:rsidR="00D73401" w:rsidRPr="00340483" w:rsidRDefault="009A35A9">
            <w:pPr>
              <w:pStyle w:val="TableParagraph"/>
              <w:spacing w:before="75"/>
              <w:ind w:left="297"/>
              <w:rPr>
                <w:sz w:val="24"/>
                <w:lang w:val="sq-AL"/>
              </w:rPr>
            </w:pPr>
            <w:r w:rsidRPr="00340483">
              <w:rPr>
                <w:sz w:val="24"/>
                <w:lang w:val="sq-AL"/>
              </w:rPr>
              <w:t>0381 12294 / 0381 12294</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Lushnjë</w:t>
            </w:r>
          </w:p>
        </w:tc>
        <w:tc>
          <w:tcPr>
            <w:tcW w:w="3374" w:type="dxa"/>
          </w:tcPr>
          <w:p w:rsidR="00D73401" w:rsidRPr="00340483" w:rsidRDefault="009A35A9">
            <w:pPr>
              <w:pStyle w:val="TableParagraph"/>
              <w:spacing w:before="75"/>
              <w:ind w:left="297"/>
              <w:rPr>
                <w:sz w:val="24"/>
                <w:lang w:val="sq-AL"/>
              </w:rPr>
            </w:pPr>
            <w:r w:rsidRPr="00340483">
              <w:rPr>
                <w:sz w:val="24"/>
                <w:lang w:val="sq-AL"/>
              </w:rPr>
              <w:t>035 22330 / 035 20100</w:t>
            </w:r>
          </w:p>
        </w:tc>
      </w:tr>
      <w:tr w:rsidR="00D73401" w:rsidRPr="00340483">
        <w:trPr>
          <w:trHeight w:val="878"/>
        </w:trPr>
        <w:tc>
          <w:tcPr>
            <w:tcW w:w="4793" w:type="dxa"/>
          </w:tcPr>
          <w:p w:rsidR="00D73401" w:rsidRPr="00340483" w:rsidRDefault="009A35A9">
            <w:pPr>
              <w:pStyle w:val="TableParagraph"/>
              <w:spacing w:before="75"/>
              <w:ind w:left="50"/>
              <w:rPr>
                <w:sz w:val="24"/>
                <w:lang w:val="sq-AL"/>
              </w:rPr>
            </w:pPr>
            <w:r w:rsidRPr="00340483">
              <w:rPr>
                <w:sz w:val="24"/>
                <w:lang w:val="sq-AL"/>
              </w:rPr>
              <w:t>Rajoni i Policisë, Divjakë</w:t>
            </w:r>
          </w:p>
          <w:p w:rsidR="00D73401" w:rsidRPr="00340483" w:rsidRDefault="009A35A9">
            <w:pPr>
              <w:pStyle w:val="TableParagraph"/>
              <w:spacing w:before="163"/>
              <w:ind w:left="50"/>
              <w:rPr>
                <w:sz w:val="24"/>
                <w:lang w:val="sq-AL"/>
              </w:rPr>
            </w:pPr>
            <w:r w:rsidRPr="00340483">
              <w:rPr>
                <w:sz w:val="24"/>
                <w:lang w:val="sq-AL"/>
              </w:rPr>
              <w:t>Salla Operative, Mallakastër</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5"/>
              <w:ind w:left="297"/>
              <w:rPr>
                <w:sz w:val="24"/>
                <w:lang w:val="sq-AL"/>
              </w:rPr>
            </w:pPr>
            <w:r w:rsidRPr="00340483">
              <w:rPr>
                <w:sz w:val="24"/>
                <w:lang w:val="sq-AL"/>
              </w:rPr>
              <w:t>0313 3019</w:t>
            </w:r>
          </w:p>
        </w:tc>
      </w:tr>
      <w:tr w:rsidR="00D73401" w:rsidRPr="00340483">
        <w:trPr>
          <w:trHeight w:val="871"/>
        </w:trPr>
        <w:tc>
          <w:tcPr>
            <w:tcW w:w="4793" w:type="dxa"/>
          </w:tcPr>
          <w:p w:rsidR="00D73401" w:rsidRPr="00340483" w:rsidRDefault="009A35A9">
            <w:pPr>
              <w:pStyle w:val="TableParagraph"/>
              <w:spacing w:before="78"/>
              <w:ind w:left="50"/>
              <w:rPr>
                <w:b/>
                <w:sz w:val="24"/>
                <w:lang w:val="sq-AL"/>
              </w:rPr>
            </w:pPr>
            <w:r w:rsidRPr="00340483">
              <w:rPr>
                <w:b/>
                <w:sz w:val="24"/>
                <w:u w:val="thick"/>
                <w:lang w:val="sq-AL"/>
              </w:rPr>
              <w:t>7. Drejtoria e Policisë e Qarkut Gjirokastër</w:t>
            </w:r>
          </w:p>
          <w:p w:rsidR="00D73401" w:rsidRPr="00340483" w:rsidRDefault="009A35A9">
            <w:pPr>
              <w:pStyle w:val="TableParagraph"/>
              <w:spacing w:before="156"/>
              <w:ind w:left="50"/>
              <w:rPr>
                <w:sz w:val="24"/>
                <w:lang w:val="sq-AL"/>
              </w:rPr>
            </w:pPr>
            <w:r w:rsidRPr="00340483">
              <w:rPr>
                <w:sz w:val="24"/>
                <w:lang w:val="sq-AL"/>
              </w:rPr>
              <w:t>Salla Operative ne Drejtori</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1"/>
              <w:ind w:left="297"/>
              <w:rPr>
                <w:sz w:val="24"/>
                <w:lang w:val="sq-AL"/>
              </w:rPr>
            </w:pPr>
            <w:r w:rsidRPr="00340483">
              <w:rPr>
                <w:sz w:val="24"/>
                <w:lang w:val="sq-AL"/>
              </w:rPr>
              <w:t>084 62019 ;084 68437</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VKK Kakavijë</w:t>
            </w:r>
          </w:p>
        </w:tc>
        <w:tc>
          <w:tcPr>
            <w:tcW w:w="3374" w:type="dxa"/>
          </w:tcPr>
          <w:p w:rsidR="00D73401" w:rsidRPr="00340483" w:rsidRDefault="009A35A9">
            <w:pPr>
              <w:pStyle w:val="TableParagraph"/>
              <w:spacing w:before="75"/>
              <w:ind w:left="297"/>
              <w:rPr>
                <w:sz w:val="24"/>
                <w:lang w:val="sq-AL"/>
              </w:rPr>
            </w:pPr>
            <w:r w:rsidRPr="00340483">
              <w:rPr>
                <w:sz w:val="24"/>
                <w:lang w:val="sq-AL"/>
              </w:rPr>
              <w:t>084 64523 / 084 90086 (faks)</w:t>
            </w:r>
          </w:p>
        </w:tc>
      </w:tr>
      <w:tr w:rsidR="00D73401" w:rsidRPr="00340483">
        <w:trPr>
          <w:trHeight w:val="437"/>
        </w:trPr>
        <w:tc>
          <w:tcPr>
            <w:tcW w:w="4793" w:type="dxa"/>
          </w:tcPr>
          <w:p w:rsidR="00D73401" w:rsidRPr="00340483" w:rsidRDefault="009A35A9">
            <w:pPr>
              <w:pStyle w:val="TableParagraph"/>
              <w:spacing w:before="75"/>
              <w:ind w:left="50"/>
              <w:rPr>
                <w:sz w:val="24"/>
                <w:lang w:val="sq-AL"/>
              </w:rPr>
            </w:pPr>
            <w:r w:rsidRPr="00340483">
              <w:rPr>
                <w:sz w:val="24"/>
                <w:lang w:val="sq-AL"/>
              </w:rPr>
              <w:t>Shefi i Komisariatit të Policisë, Përmet</w:t>
            </w:r>
          </w:p>
        </w:tc>
        <w:tc>
          <w:tcPr>
            <w:tcW w:w="3374" w:type="dxa"/>
          </w:tcPr>
          <w:p w:rsidR="00D73401" w:rsidRPr="00340483" w:rsidRDefault="009A35A9">
            <w:pPr>
              <w:pStyle w:val="TableParagraph"/>
              <w:spacing w:before="75"/>
              <w:ind w:left="297"/>
              <w:rPr>
                <w:sz w:val="24"/>
                <w:lang w:val="sq-AL"/>
              </w:rPr>
            </w:pPr>
            <w:r w:rsidRPr="00340483">
              <w:rPr>
                <w:sz w:val="24"/>
                <w:lang w:val="sq-AL"/>
              </w:rPr>
              <w:t>0813 2383</w:t>
            </w:r>
          </w:p>
        </w:tc>
      </w:tr>
      <w:tr w:rsidR="00D73401" w:rsidRPr="00340483">
        <w:trPr>
          <w:trHeight w:val="437"/>
        </w:trPr>
        <w:tc>
          <w:tcPr>
            <w:tcW w:w="4793" w:type="dxa"/>
          </w:tcPr>
          <w:p w:rsidR="00D73401" w:rsidRPr="00340483" w:rsidRDefault="009A35A9">
            <w:pPr>
              <w:pStyle w:val="TableParagraph"/>
              <w:spacing w:before="76"/>
              <w:ind w:left="50"/>
              <w:rPr>
                <w:sz w:val="24"/>
                <w:lang w:val="sq-AL"/>
              </w:rPr>
            </w:pPr>
            <w:r w:rsidRPr="00340483">
              <w:rPr>
                <w:sz w:val="24"/>
                <w:lang w:val="sq-AL"/>
              </w:rPr>
              <w:t>Salla Operative e Komisariatit, Tepelenë</w:t>
            </w:r>
          </w:p>
        </w:tc>
        <w:tc>
          <w:tcPr>
            <w:tcW w:w="3374" w:type="dxa"/>
          </w:tcPr>
          <w:p w:rsidR="00D73401" w:rsidRPr="00340483" w:rsidRDefault="009A35A9">
            <w:pPr>
              <w:pStyle w:val="TableParagraph"/>
              <w:spacing w:before="76"/>
              <w:ind w:left="297"/>
              <w:rPr>
                <w:sz w:val="24"/>
                <w:lang w:val="sq-AL"/>
              </w:rPr>
            </w:pPr>
            <w:r w:rsidRPr="00340483">
              <w:rPr>
                <w:sz w:val="24"/>
                <w:lang w:val="sq-AL"/>
              </w:rPr>
              <w:t>0814 2459</w:t>
            </w:r>
          </w:p>
        </w:tc>
      </w:tr>
      <w:tr w:rsidR="00D73401" w:rsidRPr="00340483">
        <w:trPr>
          <w:trHeight w:val="439"/>
        </w:trPr>
        <w:tc>
          <w:tcPr>
            <w:tcW w:w="4793" w:type="dxa"/>
          </w:tcPr>
          <w:p w:rsidR="00D73401" w:rsidRPr="00340483" w:rsidRDefault="009A35A9">
            <w:pPr>
              <w:pStyle w:val="TableParagraph"/>
              <w:spacing w:before="75"/>
              <w:ind w:left="50"/>
              <w:rPr>
                <w:sz w:val="24"/>
                <w:lang w:val="sq-AL"/>
              </w:rPr>
            </w:pPr>
            <w:r w:rsidRPr="00340483">
              <w:rPr>
                <w:sz w:val="24"/>
                <w:lang w:val="sq-AL"/>
              </w:rPr>
              <w:t>Posta e Policisë, Memaliaj</w:t>
            </w:r>
          </w:p>
        </w:tc>
        <w:tc>
          <w:tcPr>
            <w:tcW w:w="3374" w:type="dxa"/>
          </w:tcPr>
          <w:p w:rsidR="00D73401" w:rsidRPr="00340483" w:rsidRDefault="009A35A9">
            <w:pPr>
              <w:pStyle w:val="TableParagraph"/>
              <w:spacing w:before="75"/>
              <w:ind w:left="297"/>
              <w:rPr>
                <w:sz w:val="24"/>
                <w:lang w:val="sq-AL"/>
              </w:rPr>
            </w:pPr>
            <w:r w:rsidRPr="00340483">
              <w:rPr>
                <w:sz w:val="24"/>
                <w:lang w:val="sq-AL"/>
              </w:rPr>
              <w:t>0885 6215</w:t>
            </w:r>
          </w:p>
        </w:tc>
      </w:tr>
      <w:tr w:rsidR="00D73401" w:rsidRPr="00340483">
        <w:trPr>
          <w:trHeight w:val="872"/>
        </w:trPr>
        <w:tc>
          <w:tcPr>
            <w:tcW w:w="4793" w:type="dxa"/>
          </w:tcPr>
          <w:p w:rsidR="00D73401" w:rsidRPr="00340483" w:rsidRDefault="009A35A9">
            <w:pPr>
              <w:pStyle w:val="TableParagraph"/>
              <w:spacing w:before="77"/>
              <w:ind w:left="50"/>
              <w:rPr>
                <w:b/>
                <w:sz w:val="24"/>
                <w:lang w:val="sq-AL"/>
              </w:rPr>
            </w:pPr>
            <w:r w:rsidRPr="00340483">
              <w:rPr>
                <w:b/>
                <w:sz w:val="24"/>
                <w:u w:val="thick"/>
                <w:lang w:val="sq-AL"/>
              </w:rPr>
              <w:t>8. Drejtoria e Policisë e Qarkut Kukës</w:t>
            </w:r>
          </w:p>
          <w:p w:rsidR="00D73401" w:rsidRPr="00340483" w:rsidRDefault="009A35A9">
            <w:pPr>
              <w:pStyle w:val="TableParagraph"/>
              <w:spacing w:before="157"/>
              <w:ind w:left="50"/>
              <w:rPr>
                <w:sz w:val="24"/>
                <w:lang w:val="sq-AL"/>
              </w:rPr>
            </w:pPr>
            <w:r w:rsidRPr="00340483">
              <w:rPr>
                <w:sz w:val="24"/>
                <w:lang w:val="sq-AL"/>
              </w:rPr>
              <w:t>Salla Operative në Drejtori</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1"/>
              <w:ind w:left="297"/>
              <w:rPr>
                <w:sz w:val="24"/>
                <w:lang w:val="sq-AL"/>
              </w:rPr>
            </w:pPr>
            <w:r w:rsidRPr="00340483">
              <w:rPr>
                <w:sz w:val="24"/>
                <w:lang w:val="sq-AL"/>
              </w:rPr>
              <w:t>024 222808 / 024 222808</w:t>
            </w:r>
          </w:p>
        </w:tc>
      </w:tr>
      <w:tr w:rsidR="00D73401" w:rsidRPr="00340483">
        <w:trPr>
          <w:trHeight w:val="438"/>
        </w:trPr>
        <w:tc>
          <w:tcPr>
            <w:tcW w:w="4793" w:type="dxa"/>
          </w:tcPr>
          <w:p w:rsidR="00D73401" w:rsidRPr="00340483" w:rsidRDefault="009A35A9">
            <w:pPr>
              <w:pStyle w:val="TableParagraph"/>
              <w:spacing w:before="76"/>
              <w:ind w:left="50"/>
              <w:rPr>
                <w:sz w:val="24"/>
                <w:lang w:val="sq-AL"/>
              </w:rPr>
            </w:pPr>
            <w:r w:rsidRPr="00340483">
              <w:rPr>
                <w:sz w:val="24"/>
                <w:lang w:val="sq-AL"/>
              </w:rPr>
              <w:t>Pika e Kontroll-Kalimit, Morine</w:t>
            </w:r>
          </w:p>
        </w:tc>
        <w:tc>
          <w:tcPr>
            <w:tcW w:w="3374" w:type="dxa"/>
          </w:tcPr>
          <w:p w:rsidR="00D73401" w:rsidRPr="00340483" w:rsidRDefault="009A35A9">
            <w:pPr>
              <w:pStyle w:val="TableParagraph"/>
              <w:spacing w:before="76"/>
              <w:ind w:left="297"/>
              <w:rPr>
                <w:sz w:val="24"/>
                <w:lang w:val="sq-AL"/>
              </w:rPr>
            </w:pPr>
            <w:r w:rsidRPr="00340483">
              <w:rPr>
                <w:sz w:val="24"/>
                <w:lang w:val="sq-AL"/>
              </w:rPr>
              <w:t>024 23205</w:t>
            </w:r>
          </w:p>
        </w:tc>
      </w:tr>
      <w:tr w:rsidR="00D73401" w:rsidRPr="00340483">
        <w:trPr>
          <w:trHeight w:val="436"/>
        </w:trPr>
        <w:tc>
          <w:tcPr>
            <w:tcW w:w="4793" w:type="dxa"/>
          </w:tcPr>
          <w:p w:rsidR="00D73401" w:rsidRPr="00340483" w:rsidRDefault="009A35A9">
            <w:pPr>
              <w:pStyle w:val="TableParagraph"/>
              <w:spacing w:before="75"/>
              <w:ind w:left="50"/>
              <w:rPr>
                <w:sz w:val="24"/>
                <w:lang w:val="sq-AL"/>
              </w:rPr>
            </w:pPr>
            <w:r w:rsidRPr="00340483">
              <w:rPr>
                <w:sz w:val="24"/>
                <w:lang w:val="sq-AL"/>
              </w:rPr>
              <w:t>Pika e Kontroll-Kalimit, Shishtavec</w:t>
            </w:r>
          </w:p>
        </w:tc>
        <w:tc>
          <w:tcPr>
            <w:tcW w:w="3374" w:type="dxa"/>
          </w:tcPr>
          <w:p w:rsidR="00D73401" w:rsidRPr="00340483" w:rsidRDefault="009A35A9">
            <w:pPr>
              <w:pStyle w:val="TableParagraph"/>
              <w:spacing w:before="75"/>
              <w:ind w:left="297"/>
              <w:rPr>
                <w:sz w:val="24"/>
                <w:lang w:val="sq-AL"/>
              </w:rPr>
            </w:pPr>
            <w:r w:rsidRPr="00340483">
              <w:rPr>
                <w:sz w:val="24"/>
                <w:lang w:val="sq-AL"/>
              </w:rPr>
              <w:t>024 23230</w:t>
            </w:r>
          </w:p>
        </w:tc>
      </w:tr>
      <w:tr w:rsidR="00D73401" w:rsidRPr="00340483">
        <w:trPr>
          <w:trHeight w:val="439"/>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në Tropojë</w:t>
            </w:r>
          </w:p>
        </w:tc>
        <w:tc>
          <w:tcPr>
            <w:tcW w:w="3374" w:type="dxa"/>
          </w:tcPr>
          <w:p w:rsidR="00D73401" w:rsidRPr="00340483" w:rsidRDefault="009A35A9">
            <w:pPr>
              <w:pStyle w:val="TableParagraph"/>
              <w:spacing w:before="75"/>
              <w:ind w:left="297"/>
              <w:rPr>
                <w:sz w:val="24"/>
                <w:lang w:val="sq-AL"/>
              </w:rPr>
            </w:pPr>
            <w:r w:rsidRPr="00340483">
              <w:rPr>
                <w:sz w:val="24"/>
                <w:lang w:val="sq-AL"/>
              </w:rPr>
              <w:t>0215 3392 (tel/faks) 0215 3337</w:t>
            </w:r>
          </w:p>
        </w:tc>
      </w:tr>
      <w:tr w:rsidR="00D73401" w:rsidRPr="00340483">
        <w:trPr>
          <w:trHeight w:val="873"/>
        </w:trPr>
        <w:tc>
          <w:tcPr>
            <w:tcW w:w="4793" w:type="dxa"/>
          </w:tcPr>
          <w:p w:rsidR="00D73401" w:rsidRPr="00340483" w:rsidRDefault="009A35A9">
            <w:pPr>
              <w:pStyle w:val="TableParagraph"/>
              <w:spacing w:before="77"/>
              <w:ind w:left="50"/>
              <w:rPr>
                <w:b/>
                <w:i/>
                <w:sz w:val="24"/>
                <w:lang w:val="sq-AL"/>
              </w:rPr>
            </w:pPr>
            <w:r w:rsidRPr="00340483">
              <w:rPr>
                <w:b/>
                <w:i/>
                <w:sz w:val="24"/>
                <w:u w:val="thick"/>
                <w:lang w:val="sq-AL"/>
              </w:rPr>
              <w:t>Komisariati i Policisë, Lezhe</w:t>
            </w:r>
          </w:p>
          <w:p w:rsidR="00D73401" w:rsidRPr="00340483" w:rsidRDefault="009A35A9">
            <w:pPr>
              <w:pStyle w:val="TableParagraph"/>
              <w:spacing w:before="159"/>
              <w:ind w:left="50"/>
              <w:rPr>
                <w:sz w:val="24"/>
                <w:lang w:val="sq-AL"/>
              </w:rPr>
            </w:pPr>
            <w:r w:rsidRPr="00340483">
              <w:rPr>
                <w:sz w:val="24"/>
                <w:lang w:val="sq-AL"/>
              </w:rPr>
              <w:t>Shefi i Komisariatit të Policisë, Lezhe</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3"/>
              <w:ind w:left="297"/>
              <w:rPr>
                <w:sz w:val="24"/>
                <w:lang w:val="sq-AL"/>
              </w:rPr>
            </w:pPr>
            <w:r w:rsidRPr="00340483">
              <w:rPr>
                <w:sz w:val="24"/>
                <w:lang w:val="sq-AL"/>
              </w:rPr>
              <w:t>0215 23205</w:t>
            </w:r>
          </w:p>
        </w:tc>
      </w:tr>
      <w:tr w:rsidR="00D73401" w:rsidRPr="00340483">
        <w:trPr>
          <w:trHeight w:val="873"/>
        </w:trPr>
        <w:tc>
          <w:tcPr>
            <w:tcW w:w="4793" w:type="dxa"/>
          </w:tcPr>
          <w:p w:rsidR="00D73401" w:rsidRPr="00340483" w:rsidRDefault="009A35A9">
            <w:pPr>
              <w:pStyle w:val="TableParagraph"/>
              <w:tabs>
                <w:tab w:val="left" w:pos="2930"/>
              </w:tabs>
              <w:spacing w:before="75"/>
              <w:ind w:left="50"/>
              <w:rPr>
                <w:sz w:val="24"/>
                <w:lang w:val="sq-AL"/>
              </w:rPr>
            </w:pPr>
            <w:r w:rsidRPr="00340483">
              <w:rPr>
                <w:sz w:val="24"/>
                <w:lang w:val="sq-AL"/>
              </w:rPr>
              <w:t>Stacioni i</w:t>
            </w:r>
            <w:r w:rsidRPr="00340483">
              <w:rPr>
                <w:spacing w:val="-1"/>
                <w:sz w:val="24"/>
                <w:lang w:val="sq-AL"/>
              </w:rPr>
              <w:t xml:space="preserve"> </w:t>
            </w:r>
            <w:r w:rsidRPr="00340483">
              <w:rPr>
                <w:sz w:val="24"/>
                <w:lang w:val="sq-AL"/>
              </w:rPr>
              <w:t>Policisë</w:t>
            </w:r>
            <w:r w:rsidRPr="00340483">
              <w:rPr>
                <w:spacing w:val="-1"/>
                <w:sz w:val="24"/>
                <w:lang w:val="sq-AL"/>
              </w:rPr>
              <w:t xml:space="preserve"> </w:t>
            </w:r>
            <w:r w:rsidRPr="00340483">
              <w:rPr>
                <w:sz w:val="24"/>
                <w:lang w:val="sq-AL"/>
              </w:rPr>
              <w:t>Shëngjin</w:t>
            </w:r>
            <w:r w:rsidRPr="00340483">
              <w:rPr>
                <w:sz w:val="24"/>
                <w:lang w:val="sq-AL"/>
              </w:rPr>
              <w:tab/>
              <w:t>0281 22399</w:t>
            </w:r>
          </w:p>
          <w:p w:rsidR="00D73401" w:rsidRPr="00340483" w:rsidRDefault="009A35A9">
            <w:pPr>
              <w:pStyle w:val="TableParagraph"/>
              <w:spacing w:before="161"/>
              <w:ind w:left="50"/>
              <w:rPr>
                <w:sz w:val="24"/>
                <w:lang w:val="sq-AL"/>
              </w:rPr>
            </w:pPr>
            <w:r w:rsidRPr="00340483">
              <w:rPr>
                <w:sz w:val="24"/>
                <w:lang w:val="sq-AL"/>
              </w:rPr>
              <w:t>Stacioni i Policisë Kufitare, Shëngjin</w:t>
            </w:r>
          </w:p>
        </w:tc>
        <w:tc>
          <w:tcPr>
            <w:tcW w:w="3374" w:type="dxa"/>
          </w:tcPr>
          <w:p w:rsidR="00D73401" w:rsidRPr="00340483" w:rsidRDefault="00D73401">
            <w:pPr>
              <w:pStyle w:val="TableParagraph"/>
              <w:rPr>
                <w:b/>
                <w:sz w:val="26"/>
                <w:lang w:val="sq-AL"/>
              </w:rPr>
            </w:pPr>
          </w:p>
          <w:p w:rsidR="00D73401" w:rsidRPr="00340483" w:rsidRDefault="009A35A9">
            <w:pPr>
              <w:pStyle w:val="TableParagraph"/>
              <w:spacing w:before="213"/>
              <w:ind w:left="297"/>
              <w:rPr>
                <w:sz w:val="24"/>
                <w:lang w:val="sq-AL"/>
              </w:rPr>
            </w:pPr>
            <w:r w:rsidRPr="00340483">
              <w:rPr>
                <w:sz w:val="24"/>
                <w:lang w:val="sq-AL"/>
              </w:rPr>
              <w:t>0281 22398</w:t>
            </w:r>
          </w:p>
        </w:tc>
      </w:tr>
      <w:tr w:rsidR="00D73401" w:rsidRPr="00340483">
        <w:trPr>
          <w:trHeight w:val="437"/>
        </w:trPr>
        <w:tc>
          <w:tcPr>
            <w:tcW w:w="4793" w:type="dxa"/>
          </w:tcPr>
          <w:p w:rsidR="00D73401" w:rsidRPr="00340483" w:rsidRDefault="009A35A9">
            <w:pPr>
              <w:pStyle w:val="TableParagraph"/>
              <w:spacing w:before="75"/>
              <w:ind w:left="50"/>
              <w:rPr>
                <w:sz w:val="24"/>
                <w:lang w:val="sq-AL"/>
              </w:rPr>
            </w:pPr>
            <w:r w:rsidRPr="00340483">
              <w:rPr>
                <w:sz w:val="24"/>
                <w:lang w:val="sq-AL"/>
              </w:rPr>
              <w:t>Salla Operative, Kurbin</w:t>
            </w:r>
          </w:p>
        </w:tc>
        <w:tc>
          <w:tcPr>
            <w:tcW w:w="3374" w:type="dxa"/>
          </w:tcPr>
          <w:p w:rsidR="00D73401" w:rsidRPr="00340483" w:rsidRDefault="009A35A9">
            <w:pPr>
              <w:pStyle w:val="TableParagraph"/>
              <w:spacing w:before="75"/>
              <w:ind w:left="297"/>
              <w:rPr>
                <w:sz w:val="24"/>
                <w:lang w:val="sq-AL"/>
              </w:rPr>
            </w:pPr>
            <w:r w:rsidRPr="00340483">
              <w:rPr>
                <w:sz w:val="24"/>
                <w:lang w:val="sq-AL"/>
              </w:rPr>
              <w:t>05322 2999</w:t>
            </w:r>
          </w:p>
        </w:tc>
      </w:tr>
      <w:tr w:rsidR="00D73401" w:rsidRPr="00340483">
        <w:trPr>
          <w:trHeight w:val="438"/>
        </w:trPr>
        <w:tc>
          <w:tcPr>
            <w:tcW w:w="4793" w:type="dxa"/>
          </w:tcPr>
          <w:p w:rsidR="00D73401" w:rsidRPr="00340483" w:rsidRDefault="009A35A9">
            <w:pPr>
              <w:pStyle w:val="TableParagraph"/>
              <w:spacing w:before="76"/>
              <w:ind w:left="50"/>
              <w:rPr>
                <w:sz w:val="24"/>
                <w:lang w:val="sq-AL"/>
              </w:rPr>
            </w:pPr>
            <w:r w:rsidRPr="00340483">
              <w:rPr>
                <w:sz w:val="24"/>
                <w:lang w:val="sq-AL"/>
              </w:rPr>
              <w:t>Salla Operative, Mirditë</w:t>
            </w:r>
          </w:p>
        </w:tc>
        <w:tc>
          <w:tcPr>
            <w:tcW w:w="3374" w:type="dxa"/>
          </w:tcPr>
          <w:p w:rsidR="00D73401" w:rsidRPr="00340483" w:rsidRDefault="009A35A9">
            <w:pPr>
              <w:pStyle w:val="TableParagraph"/>
              <w:spacing w:before="76"/>
              <w:ind w:left="297"/>
              <w:rPr>
                <w:sz w:val="24"/>
                <w:lang w:val="sq-AL"/>
              </w:rPr>
            </w:pPr>
            <w:r w:rsidRPr="00340483">
              <w:rPr>
                <w:sz w:val="24"/>
                <w:lang w:val="sq-AL"/>
              </w:rPr>
              <w:t>02162 2350</w:t>
            </w:r>
          </w:p>
        </w:tc>
      </w:tr>
      <w:tr w:rsidR="00D73401" w:rsidRPr="00340483">
        <w:trPr>
          <w:trHeight w:val="351"/>
        </w:trPr>
        <w:tc>
          <w:tcPr>
            <w:tcW w:w="4793" w:type="dxa"/>
          </w:tcPr>
          <w:p w:rsidR="00D73401" w:rsidRPr="00340483" w:rsidRDefault="009A35A9">
            <w:pPr>
              <w:pStyle w:val="TableParagraph"/>
              <w:spacing w:before="75" w:line="256" w:lineRule="exact"/>
              <w:ind w:left="50"/>
              <w:rPr>
                <w:sz w:val="24"/>
                <w:lang w:val="sq-AL"/>
              </w:rPr>
            </w:pPr>
            <w:r w:rsidRPr="00340483">
              <w:rPr>
                <w:sz w:val="24"/>
                <w:lang w:val="sq-AL"/>
              </w:rPr>
              <w:t>Posta e Policisë, Rubik (centrali)</w:t>
            </w:r>
          </w:p>
        </w:tc>
        <w:tc>
          <w:tcPr>
            <w:tcW w:w="3374" w:type="dxa"/>
          </w:tcPr>
          <w:p w:rsidR="00D73401" w:rsidRPr="00340483" w:rsidRDefault="009A35A9">
            <w:pPr>
              <w:pStyle w:val="TableParagraph"/>
              <w:spacing w:before="75" w:line="256" w:lineRule="exact"/>
              <w:ind w:left="297"/>
              <w:rPr>
                <w:sz w:val="24"/>
                <w:lang w:val="sq-AL"/>
              </w:rPr>
            </w:pPr>
            <w:r w:rsidRPr="00340483">
              <w:rPr>
                <w:sz w:val="24"/>
                <w:lang w:val="sq-AL"/>
              </w:rPr>
              <w:t>0216 2104</w:t>
            </w:r>
          </w:p>
        </w:tc>
      </w:tr>
    </w:tbl>
    <w:p w:rsidR="00D73401" w:rsidRPr="00340483" w:rsidRDefault="00D73401">
      <w:pPr>
        <w:spacing w:line="256" w:lineRule="exact"/>
        <w:rPr>
          <w:sz w:val="24"/>
          <w:lang w:val="sq-AL"/>
        </w:rPr>
        <w:sectPr w:rsidR="00D73401" w:rsidRPr="00340483">
          <w:pgSz w:w="11910" w:h="16840"/>
          <w:pgMar w:top="1120" w:right="720" w:bottom="1120" w:left="1480" w:header="0" w:footer="927" w:gutter="0"/>
          <w:cols w:space="720"/>
        </w:sectPr>
      </w:pPr>
    </w:p>
    <w:p w:rsidR="00D73401" w:rsidRPr="00340483" w:rsidRDefault="009A35A9">
      <w:pPr>
        <w:pStyle w:val="ListParagraph"/>
        <w:numPr>
          <w:ilvl w:val="0"/>
          <w:numId w:val="35"/>
        </w:numPr>
        <w:tabs>
          <w:tab w:val="left" w:pos="580"/>
        </w:tabs>
        <w:spacing w:before="63"/>
        <w:rPr>
          <w:b/>
          <w:i/>
          <w:sz w:val="24"/>
          <w:lang w:val="sq-AL"/>
        </w:rPr>
      </w:pPr>
      <w:r w:rsidRPr="00340483">
        <w:rPr>
          <w:b/>
          <w:sz w:val="24"/>
          <w:u w:val="thick"/>
          <w:lang w:val="sq-AL"/>
        </w:rPr>
        <w:lastRenderedPageBreak/>
        <w:t>Drejtoria e Policisë e Qarkut Shkodër &amp;</w:t>
      </w:r>
      <w:r w:rsidRPr="00340483">
        <w:rPr>
          <w:b/>
          <w:i/>
          <w:sz w:val="24"/>
          <w:u w:val="thick"/>
          <w:lang w:val="sq-AL"/>
        </w:rPr>
        <w:t>Komisariati i Policisë,</w:t>
      </w:r>
      <w:r w:rsidRPr="00340483">
        <w:rPr>
          <w:b/>
          <w:i/>
          <w:spacing w:val="-3"/>
          <w:sz w:val="24"/>
          <w:u w:val="thick"/>
          <w:lang w:val="sq-AL"/>
        </w:rPr>
        <w:t xml:space="preserve"> </w:t>
      </w:r>
      <w:r w:rsidRPr="00340483">
        <w:rPr>
          <w:b/>
          <w:i/>
          <w:sz w:val="24"/>
          <w:u w:val="thick"/>
          <w:lang w:val="sq-AL"/>
        </w:rPr>
        <w:t>Shkodër</w:t>
      </w:r>
    </w:p>
    <w:p w:rsidR="00D73401" w:rsidRPr="00340483" w:rsidRDefault="00D73401">
      <w:pPr>
        <w:pStyle w:val="BodyText"/>
        <w:spacing w:before="5"/>
        <w:rPr>
          <w:b/>
          <w:i/>
          <w:sz w:val="14"/>
          <w:lang w:val="sq-AL"/>
        </w:rPr>
      </w:pPr>
    </w:p>
    <w:tbl>
      <w:tblPr>
        <w:tblW w:w="0" w:type="auto"/>
        <w:tblInd w:w="169" w:type="dxa"/>
        <w:tblLayout w:type="fixed"/>
        <w:tblCellMar>
          <w:left w:w="0" w:type="dxa"/>
          <w:right w:w="0" w:type="dxa"/>
        </w:tblCellMar>
        <w:tblLook w:val="01E0" w:firstRow="1" w:lastRow="1" w:firstColumn="1" w:lastColumn="1" w:noHBand="0" w:noVBand="0"/>
      </w:tblPr>
      <w:tblGrid>
        <w:gridCol w:w="4510"/>
        <w:gridCol w:w="3535"/>
      </w:tblGrid>
      <w:tr w:rsidR="00D73401" w:rsidRPr="00340483">
        <w:trPr>
          <w:trHeight w:val="352"/>
        </w:trPr>
        <w:tc>
          <w:tcPr>
            <w:tcW w:w="4510" w:type="dxa"/>
          </w:tcPr>
          <w:p w:rsidR="00D73401" w:rsidRPr="00340483" w:rsidRDefault="009A35A9">
            <w:pPr>
              <w:pStyle w:val="TableParagraph"/>
              <w:spacing w:line="266" w:lineRule="exact"/>
              <w:ind w:left="50"/>
              <w:rPr>
                <w:sz w:val="24"/>
                <w:lang w:val="sq-AL"/>
              </w:rPr>
            </w:pPr>
            <w:r w:rsidRPr="00340483">
              <w:rPr>
                <w:sz w:val="24"/>
                <w:lang w:val="sq-AL"/>
              </w:rPr>
              <w:t>Salla Operative në Drejtori</w:t>
            </w:r>
          </w:p>
        </w:tc>
        <w:tc>
          <w:tcPr>
            <w:tcW w:w="3535" w:type="dxa"/>
          </w:tcPr>
          <w:p w:rsidR="00D73401" w:rsidRPr="00340483" w:rsidRDefault="009A35A9">
            <w:pPr>
              <w:pStyle w:val="TableParagraph"/>
              <w:spacing w:line="266" w:lineRule="exact"/>
              <w:ind w:left="580"/>
              <w:rPr>
                <w:sz w:val="24"/>
                <w:lang w:val="sq-AL"/>
              </w:rPr>
            </w:pPr>
            <w:r w:rsidRPr="00340483">
              <w:rPr>
                <w:sz w:val="24"/>
                <w:lang w:val="sq-AL"/>
              </w:rPr>
              <w:t>022 24 0019 / 022 24 8375 /</w:t>
            </w:r>
          </w:p>
        </w:tc>
      </w:tr>
      <w:tr w:rsidR="00D73401" w:rsidRPr="00340483">
        <w:trPr>
          <w:trHeight w:val="437"/>
        </w:trPr>
        <w:tc>
          <w:tcPr>
            <w:tcW w:w="4510" w:type="dxa"/>
          </w:tcPr>
          <w:p w:rsidR="00D73401" w:rsidRPr="00340483" w:rsidRDefault="009A35A9">
            <w:pPr>
              <w:pStyle w:val="TableParagraph"/>
              <w:spacing w:before="76"/>
              <w:ind w:left="50"/>
              <w:rPr>
                <w:sz w:val="24"/>
                <w:lang w:val="sq-AL"/>
              </w:rPr>
            </w:pPr>
            <w:r w:rsidRPr="00340483">
              <w:rPr>
                <w:sz w:val="24"/>
                <w:lang w:val="sq-AL"/>
              </w:rPr>
              <w:t>Salla Operative, Malësi e Madhe</w:t>
            </w:r>
          </w:p>
        </w:tc>
        <w:tc>
          <w:tcPr>
            <w:tcW w:w="3535" w:type="dxa"/>
          </w:tcPr>
          <w:p w:rsidR="00D73401" w:rsidRPr="00340483" w:rsidRDefault="009A35A9">
            <w:pPr>
              <w:pStyle w:val="TableParagraph"/>
              <w:spacing w:before="76"/>
              <w:ind w:left="580"/>
              <w:rPr>
                <w:sz w:val="24"/>
                <w:lang w:val="sq-AL"/>
              </w:rPr>
            </w:pPr>
            <w:r w:rsidRPr="00340483">
              <w:rPr>
                <w:sz w:val="24"/>
                <w:lang w:val="sq-AL"/>
              </w:rPr>
              <w:t>0211 22643</w:t>
            </w:r>
          </w:p>
        </w:tc>
      </w:tr>
      <w:tr w:rsidR="00D73401" w:rsidRPr="00340483">
        <w:trPr>
          <w:trHeight w:val="439"/>
        </w:trPr>
        <w:tc>
          <w:tcPr>
            <w:tcW w:w="4510" w:type="dxa"/>
          </w:tcPr>
          <w:p w:rsidR="00D73401" w:rsidRPr="00340483" w:rsidRDefault="009A35A9">
            <w:pPr>
              <w:pStyle w:val="TableParagraph"/>
              <w:spacing w:before="75"/>
              <w:ind w:left="50"/>
              <w:rPr>
                <w:sz w:val="24"/>
                <w:lang w:val="sq-AL"/>
              </w:rPr>
            </w:pPr>
            <w:r w:rsidRPr="00340483">
              <w:rPr>
                <w:sz w:val="24"/>
                <w:lang w:val="sq-AL"/>
              </w:rPr>
              <w:t>Salla Operative, Pukë</w:t>
            </w:r>
          </w:p>
        </w:tc>
        <w:tc>
          <w:tcPr>
            <w:tcW w:w="3535" w:type="dxa"/>
          </w:tcPr>
          <w:p w:rsidR="00D73401" w:rsidRPr="00340483" w:rsidRDefault="009A35A9">
            <w:pPr>
              <w:pStyle w:val="TableParagraph"/>
              <w:spacing w:before="75"/>
              <w:ind w:left="580"/>
              <w:rPr>
                <w:sz w:val="24"/>
                <w:lang w:val="sq-AL"/>
              </w:rPr>
            </w:pPr>
            <w:r w:rsidRPr="00340483">
              <w:rPr>
                <w:sz w:val="24"/>
                <w:lang w:val="sq-AL"/>
              </w:rPr>
              <w:t>0212 22257</w:t>
            </w:r>
          </w:p>
        </w:tc>
      </w:tr>
      <w:tr w:rsidR="00D73401" w:rsidRPr="00340483">
        <w:trPr>
          <w:trHeight w:val="872"/>
        </w:trPr>
        <w:tc>
          <w:tcPr>
            <w:tcW w:w="4510" w:type="dxa"/>
          </w:tcPr>
          <w:p w:rsidR="00D73401" w:rsidRPr="00340483" w:rsidRDefault="009A35A9">
            <w:pPr>
              <w:pStyle w:val="TableParagraph"/>
              <w:spacing w:before="77"/>
              <w:ind w:left="50"/>
              <w:rPr>
                <w:b/>
                <w:sz w:val="24"/>
                <w:lang w:val="sq-AL"/>
              </w:rPr>
            </w:pPr>
            <w:r w:rsidRPr="00340483">
              <w:rPr>
                <w:b/>
                <w:sz w:val="24"/>
                <w:u w:val="thick"/>
                <w:lang w:val="sq-AL"/>
              </w:rPr>
              <w:t>12.Drejtoria e Policisë e Qarkut Vlorë</w:t>
            </w:r>
          </w:p>
          <w:p w:rsidR="00D73401" w:rsidRPr="00340483" w:rsidRDefault="009A35A9">
            <w:pPr>
              <w:pStyle w:val="TableParagraph"/>
              <w:spacing w:before="156"/>
              <w:ind w:left="50"/>
              <w:rPr>
                <w:sz w:val="24"/>
                <w:lang w:val="sq-AL"/>
              </w:rPr>
            </w:pPr>
            <w:r w:rsidRPr="00340483">
              <w:rPr>
                <w:sz w:val="24"/>
                <w:lang w:val="sq-AL"/>
              </w:rPr>
              <w:t>Salla Operative në Drejtori</w:t>
            </w:r>
          </w:p>
        </w:tc>
        <w:tc>
          <w:tcPr>
            <w:tcW w:w="3535" w:type="dxa"/>
          </w:tcPr>
          <w:p w:rsidR="00D73401" w:rsidRPr="00340483" w:rsidRDefault="00D73401">
            <w:pPr>
              <w:pStyle w:val="TableParagraph"/>
              <w:rPr>
                <w:b/>
                <w:i/>
                <w:sz w:val="26"/>
                <w:lang w:val="sq-AL"/>
              </w:rPr>
            </w:pPr>
          </w:p>
          <w:p w:rsidR="00D73401" w:rsidRPr="00340483" w:rsidRDefault="009A35A9">
            <w:pPr>
              <w:pStyle w:val="TableParagraph"/>
              <w:spacing w:before="210"/>
              <w:ind w:left="580"/>
              <w:rPr>
                <w:sz w:val="24"/>
                <w:lang w:val="sq-AL"/>
              </w:rPr>
            </w:pPr>
            <w:r w:rsidRPr="00340483">
              <w:rPr>
                <w:sz w:val="24"/>
                <w:lang w:val="sq-AL"/>
              </w:rPr>
              <w:t>033 2 3910; 033 2 8394 (faks)</w:t>
            </w:r>
          </w:p>
        </w:tc>
      </w:tr>
      <w:tr w:rsidR="00D73401" w:rsidRPr="00340483">
        <w:trPr>
          <w:trHeight w:val="437"/>
        </w:trPr>
        <w:tc>
          <w:tcPr>
            <w:tcW w:w="4510" w:type="dxa"/>
          </w:tcPr>
          <w:p w:rsidR="00D73401" w:rsidRPr="00340483" w:rsidRDefault="009A35A9">
            <w:pPr>
              <w:pStyle w:val="TableParagraph"/>
              <w:spacing w:before="76"/>
              <w:ind w:left="50"/>
              <w:rPr>
                <w:sz w:val="24"/>
                <w:lang w:val="sq-AL"/>
              </w:rPr>
            </w:pPr>
            <w:r w:rsidRPr="00340483">
              <w:rPr>
                <w:sz w:val="24"/>
                <w:lang w:val="sq-AL"/>
              </w:rPr>
              <w:t>Rajoni i Policisë, Port</w:t>
            </w:r>
          </w:p>
        </w:tc>
        <w:tc>
          <w:tcPr>
            <w:tcW w:w="3535" w:type="dxa"/>
          </w:tcPr>
          <w:p w:rsidR="00D73401" w:rsidRPr="00340483" w:rsidRDefault="009A35A9">
            <w:pPr>
              <w:pStyle w:val="TableParagraph"/>
              <w:spacing w:before="76"/>
              <w:ind w:left="580"/>
              <w:rPr>
                <w:sz w:val="24"/>
                <w:lang w:val="sq-AL"/>
              </w:rPr>
            </w:pPr>
            <w:r w:rsidRPr="00340483">
              <w:rPr>
                <w:sz w:val="24"/>
                <w:lang w:val="sq-AL"/>
              </w:rPr>
              <w:t>033 2 9456 / 033 2 9706</w:t>
            </w:r>
          </w:p>
        </w:tc>
      </w:tr>
      <w:tr w:rsidR="00D73401" w:rsidRPr="00340483">
        <w:trPr>
          <w:trHeight w:val="437"/>
        </w:trPr>
        <w:tc>
          <w:tcPr>
            <w:tcW w:w="4510" w:type="dxa"/>
          </w:tcPr>
          <w:p w:rsidR="00D73401" w:rsidRPr="00340483" w:rsidRDefault="009A35A9">
            <w:pPr>
              <w:pStyle w:val="TableParagraph"/>
              <w:spacing w:before="75"/>
              <w:ind w:left="50"/>
              <w:rPr>
                <w:sz w:val="24"/>
                <w:lang w:val="sq-AL"/>
              </w:rPr>
            </w:pPr>
            <w:r w:rsidRPr="00340483">
              <w:rPr>
                <w:sz w:val="24"/>
                <w:lang w:val="sq-AL"/>
              </w:rPr>
              <w:t>Rajoni i Policisë, Himarë</w:t>
            </w:r>
          </w:p>
        </w:tc>
        <w:tc>
          <w:tcPr>
            <w:tcW w:w="3535" w:type="dxa"/>
          </w:tcPr>
          <w:p w:rsidR="00D73401" w:rsidRPr="00340483" w:rsidRDefault="009A35A9">
            <w:pPr>
              <w:pStyle w:val="TableParagraph"/>
              <w:tabs>
                <w:tab w:val="left" w:pos="2020"/>
              </w:tabs>
              <w:spacing w:before="75"/>
              <w:ind w:left="580"/>
              <w:rPr>
                <w:sz w:val="24"/>
                <w:lang w:val="sq-AL"/>
              </w:rPr>
            </w:pPr>
            <w:r w:rsidRPr="00340483">
              <w:rPr>
                <w:sz w:val="24"/>
                <w:lang w:val="sq-AL"/>
              </w:rPr>
              <w:t>039 32344</w:t>
            </w:r>
            <w:r w:rsidRPr="00340483">
              <w:rPr>
                <w:sz w:val="24"/>
                <w:lang w:val="sq-AL"/>
              </w:rPr>
              <w:tab/>
              <w:t>/ 039 32466</w:t>
            </w:r>
          </w:p>
        </w:tc>
      </w:tr>
      <w:tr w:rsidR="00D73401" w:rsidRPr="00340483">
        <w:trPr>
          <w:trHeight w:val="437"/>
        </w:trPr>
        <w:tc>
          <w:tcPr>
            <w:tcW w:w="4510" w:type="dxa"/>
          </w:tcPr>
          <w:p w:rsidR="00D73401" w:rsidRPr="00340483" w:rsidRDefault="009A35A9">
            <w:pPr>
              <w:pStyle w:val="TableParagraph"/>
              <w:spacing w:before="75"/>
              <w:ind w:left="50"/>
              <w:rPr>
                <w:sz w:val="24"/>
                <w:lang w:val="sq-AL"/>
              </w:rPr>
            </w:pPr>
            <w:r w:rsidRPr="00340483">
              <w:rPr>
                <w:sz w:val="24"/>
                <w:lang w:val="sq-AL"/>
              </w:rPr>
              <w:t>Posta e Policisë, Orikum</w:t>
            </w:r>
          </w:p>
        </w:tc>
        <w:tc>
          <w:tcPr>
            <w:tcW w:w="3535" w:type="dxa"/>
          </w:tcPr>
          <w:p w:rsidR="00D73401" w:rsidRPr="00340483" w:rsidRDefault="009A35A9">
            <w:pPr>
              <w:pStyle w:val="TableParagraph"/>
              <w:spacing w:before="75"/>
              <w:ind w:left="580"/>
              <w:rPr>
                <w:sz w:val="24"/>
                <w:lang w:val="sq-AL"/>
              </w:rPr>
            </w:pPr>
            <w:r w:rsidRPr="00340483">
              <w:rPr>
                <w:sz w:val="24"/>
                <w:lang w:val="sq-AL"/>
              </w:rPr>
              <w:t>039 12333</w:t>
            </w:r>
          </w:p>
        </w:tc>
      </w:tr>
      <w:tr w:rsidR="00D73401" w:rsidRPr="00340483">
        <w:trPr>
          <w:trHeight w:val="438"/>
        </w:trPr>
        <w:tc>
          <w:tcPr>
            <w:tcW w:w="4510" w:type="dxa"/>
          </w:tcPr>
          <w:p w:rsidR="00D73401" w:rsidRPr="00340483" w:rsidRDefault="009A35A9">
            <w:pPr>
              <w:pStyle w:val="TableParagraph"/>
              <w:spacing w:before="75"/>
              <w:ind w:left="50"/>
              <w:rPr>
                <w:sz w:val="24"/>
                <w:lang w:val="sq-AL"/>
              </w:rPr>
            </w:pPr>
            <w:r w:rsidRPr="00340483">
              <w:rPr>
                <w:sz w:val="24"/>
                <w:lang w:val="sq-AL"/>
              </w:rPr>
              <w:t>Posta e Policisë, Selenicë</w:t>
            </w:r>
          </w:p>
        </w:tc>
        <w:tc>
          <w:tcPr>
            <w:tcW w:w="3535" w:type="dxa"/>
          </w:tcPr>
          <w:p w:rsidR="00D73401" w:rsidRPr="00340483" w:rsidRDefault="009A35A9">
            <w:pPr>
              <w:pStyle w:val="TableParagraph"/>
              <w:spacing w:before="75"/>
              <w:ind w:left="580"/>
              <w:rPr>
                <w:sz w:val="24"/>
                <w:lang w:val="sq-AL"/>
              </w:rPr>
            </w:pPr>
            <w:r w:rsidRPr="00340483">
              <w:rPr>
                <w:sz w:val="24"/>
                <w:lang w:val="sq-AL"/>
              </w:rPr>
              <w:t>039 22507</w:t>
            </w:r>
          </w:p>
        </w:tc>
      </w:tr>
      <w:tr w:rsidR="00D73401" w:rsidRPr="00340483">
        <w:trPr>
          <w:trHeight w:val="437"/>
        </w:trPr>
        <w:tc>
          <w:tcPr>
            <w:tcW w:w="4510" w:type="dxa"/>
          </w:tcPr>
          <w:p w:rsidR="00D73401" w:rsidRPr="00340483" w:rsidRDefault="009A35A9">
            <w:pPr>
              <w:pStyle w:val="TableParagraph"/>
              <w:spacing w:before="76"/>
              <w:ind w:left="50"/>
              <w:rPr>
                <w:sz w:val="24"/>
                <w:lang w:val="sq-AL"/>
              </w:rPr>
            </w:pPr>
            <w:r w:rsidRPr="00340483">
              <w:rPr>
                <w:sz w:val="24"/>
                <w:lang w:val="sq-AL"/>
              </w:rPr>
              <w:t>Posta e Policisë, Kotë</w:t>
            </w:r>
          </w:p>
        </w:tc>
        <w:tc>
          <w:tcPr>
            <w:tcW w:w="3535" w:type="dxa"/>
          </w:tcPr>
          <w:p w:rsidR="00D73401" w:rsidRPr="00340483" w:rsidRDefault="009A35A9">
            <w:pPr>
              <w:pStyle w:val="TableParagraph"/>
              <w:spacing w:before="76"/>
              <w:ind w:left="580"/>
              <w:rPr>
                <w:sz w:val="24"/>
                <w:lang w:val="sq-AL"/>
              </w:rPr>
            </w:pPr>
            <w:r w:rsidRPr="00340483">
              <w:rPr>
                <w:sz w:val="24"/>
                <w:lang w:val="sq-AL"/>
              </w:rPr>
              <w:t>033 2 8074</w:t>
            </w:r>
          </w:p>
        </w:tc>
      </w:tr>
      <w:tr w:rsidR="00D73401" w:rsidRPr="00340483">
        <w:trPr>
          <w:trHeight w:val="436"/>
        </w:trPr>
        <w:tc>
          <w:tcPr>
            <w:tcW w:w="4510" w:type="dxa"/>
          </w:tcPr>
          <w:p w:rsidR="00D73401" w:rsidRPr="00340483" w:rsidRDefault="009A35A9">
            <w:pPr>
              <w:pStyle w:val="TableParagraph"/>
              <w:spacing w:before="75"/>
              <w:ind w:left="50"/>
              <w:rPr>
                <w:sz w:val="24"/>
                <w:lang w:val="sq-AL"/>
              </w:rPr>
            </w:pPr>
            <w:r w:rsidRPr="00340483">
              <w:rPr>
                <w:sz w:val="24"/>
                <w:lang w:val="sq-AL"/>
              </w:rPr>
              <w:t>Salla Operative, Delvinë</w:t>
            </w:r>
          </w:p>
        </w:tc>
        <w:tc>
          <w:tcPr>
            <w:tcW w:w="3535" w:type="dxa"/>
          </w:tcPr>
          <w:p w:rsidR="00D73401" w:rsidRPr="00340483" w:rsidRDefault="009A35A9">
            <w:pPr>
              <w:pStyle w:val="TableParagraph"/>
              <w:spacing w:before="75"/>
              <w:ind w:left="580"/>
              <w:rPr>
                <w:sz w:val="24"/>
                <w:lang w:val="sq-AL"/>
              </w:rPr>
            </w:pPr>
            <w:r w:rsidRPr="00340483">
              <w:rPr>
                <w:sz w:val="24"/>
                <w:lang w:val="sq-AL"/>
              </w:rPr>
              <w:t>0815 2019;08152417 (faks)</w:t>
            </w:r>
          </w:p>
        </w:tc>
      </w:tr>
      <w:tr w:rsidR="00D73401" w:rsidRPr="00340483">
        <w:trPr>
          <w:trHeight w:val="436"/>
        </w:trPr>
        <w:tc>
          <w:tcPr>
            <w:tcW w:w="4510" w:type="dxa"/>
          </w:tcPr>
          <w:p w:rsidR="00D73401" w:rsidRPr="00340483" w:rsidRDefault="009A35A9">
            <w:pPr>
              <w:pStyle w:val="TableParagraph"/>
              <w:spacing w:before="75"/>
              <w:ind w:left="110"/>
              <w:rPr>
                <w:sz w:val="24"/>
                <w:lang w:val="sq-AL"/>
              </w:rPr>
            </w:pPr>
            <w:r w:rsidRPr="00340483">
              <w:rPr>
                <w:sz w:val="24"/>
                <w:lang w:val="sq-AL"/>
              </w:rPr>
              <w:t>Salla Operative Sarandë</w:t>
            </w:r>
          </w:p>
        </w:tc>
        <w:tc>
          <w:tcPr>
            <w:tcW w:w="3535" w:type="dxa"/>
          </w:tcPr>
          <w:p w:rsidR="00D73401" w:rsidRPr="00340483" w:rsidRDefault="009A35A9">
            <w:pPr>
              <w:pStyle w:val="TableParagraph"/>
              <w:spacing w:before="75"/>
              <w:ind w:left="580"/>
              <w:rPr>
                <w:sz w:val="24"/>
                <w:lang w:val="sq-AL"/>
              </w:rPr>
            </w:pPr>
            <w:r w:rsidRPr="00340483">
              <w:rPr>
                <w:sz w:val="24"/>
                <w:lang w:val="sq-AL"/>
              </w:rPr>
              <w:t>0852 2350</w:t>
            </w:r>
          </w:p>
        </w:tc>
      </w:tr>
      <w:tr w:rsidR="00D73401" w:rsidRPr="00340483">
        <w:trPr>
          <w:trHeight w:val="438"/>
        </w:trPr>
        <w:tc>
          <w:tcPr>
            <w:tcW w:w="4510" w:type="dxa"/>
          </w:tcPr>
          <w:p w:rsidR="00D73401" w:rsidRPr="00340483" w:rsidRDefault="009A35A9">
            <w:pPr>
              <w:pStyle w:val="TableParagraph"/>
              <w:spacing w:before="75"/>
              <w:ind w:left="50"/>
              <w:rPr>
                <w:sz w:val="24"/>
                <w:lang w:val="sq-AL"/>
              </w:rPr>
            </w:pPr>
            <w:r w:rsidRPr="00340483">
              <w:rPr>
                <w:sz w:val="24"/>
                <w:lang w:val="sq-AL"/>
              </w:rPr>
              <w:t>Vend Kontroll-Kalimi, Qafë Bot</w:t>
            </w:r>
          </w:p>
        </w:tc>
        <w:tc>
          <w:tcPr>
            <w:tcW w:w="3535" w:type="dxa"/>
          </w:tcPr>
          <w:p w:rsidR="00D73401" w:rsidRPr="00340483" w:rsidRDefault="009A35A9">
            <w:pPr>
              <w:pStyle w:val="TableParagraph"/>
              <w:spacing w:before="75"/>
              <w:ind w:left="580"/>
              <w:rPr>
                <w:sz w:val="24"/>
                <w:lang w:val="sq-AL"/>
              </w:rPr>
            </w:pPr>
            <w:r w:rsidRPr="00340483">
              <w:rPr>
                <w:sz w:val="24"/>
                <w:lang w:val="sq-AL"/>
              </w:rPr>
              <w:t>891 2131</w:t>
            </w:r>
          </w:p>
        </w:tc>
      </w:tr>
      <w:tr w:rsidR="00D73401" w:rsidRPr="00340483">
        <w:trPr>
          <w:trHeight w:val="352"/>
        </w:trPr>
        <w:tc>
          <w:tcPr>
            <w:tcW w:w="4510" w:type="dxa"/>
          </w:tcPr>
          <w:p w:rsidR="00D73401" w:rsidRPr="00340483" w:rsidRDefault="009A35A9">
            <w:pPr>
              <w:pStyle w:val="TableParagraph"/>
              <w:spacing w:before="76" w:line="256" w:lineRule="exact"/>
              <w:ind w:left="50"/>
              <w:rPr>
                <w:sz w:val="24"/>
                <w:lang w:val="sq-AL"/>
              </w:rPr>
            </w:pPr>
            <w:r w:rsidRPr="00340483">
              <w:rPr>
                <w:sz w:val="24"/>
                <w:lang w:val="sq-AL"/>
              </w:rPr>
              <w:t>Posta e Policisë, Ksamil</w:t>
            </w:r>
          </w:p>
        </w:tc>
        <w:tc>
          <w:tcPr>
            <w:tcW w:w="3535" w:type="dxa"/>
          </w:tcPr>
          <w:p w:rsidR="00D73401" w:rsidRPr="00340483" w:rsidRDefault="009A35A9">
            <w:pPr>
              <w:pStyle w:val="TableParagraph"/>
              <w:spacing w:before="76" w:line="256" w:lineRule="exact"/>
              <w:ind w:left="580"/>
              <w:rPr>
                <w:sz w:val="24"/>
                <w:lang w:val="sq-AL"/>
              </w:rPr>
            </w:pPr>
            <w:r w:rsidRPr="00340483">
              <w:rPr>
                <w:sz w:val="24"/>
                <w:lang w:val="sq-AL"/>
              </w:rPr>
              <w:t>0893 2156</w:t>
            </w:r>
          </w:p>
        </w:tc>
      </w:tr>
    </w:tbl>
    <w:p w:rsidR="00D73401" w:rsidRPr="00340483" w:rsidRDefault="00D73401">
      <w:pPr>
        <w:spacing w:line="256" w:lineRule="exact"/>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34" w:name="_Toc13486719"/>
      <w:bookmarkStart w:id="335" w:name="_Toc13487680"/>
      <w:r w:rsidRPr="00340483">
        <w:lastRenderedPageBreak/>
        <w:t>SHTOJCA C: Lidhja 10</w:t>
      </w:r>
      <w:bookmarkEnd w:id="334"/>
      <w:bookmarkEnd w:id="335"/>
    </w:p>
    <w:p w:rsidR="00D73401" w:rsidRPr="00340483" w:rsidRDefault="009A35A9">
      <w:pPr>
        <w:spacing w:before="161" w:line="278" w:lineRule="auto"/>
        <w:ind w:left="219" w:right="1332"/>
        <w:rPr>
          <w:b/>
          <w:sz w:val="24"/>
          <w:lang w:val="sq-AL"/>
        </w:rPr>
      </w:pPr>
      <w:r w:rsidRPr="00340483">
        <w:rPr>
          <w:b/>
          <w:sz w:val="24"/>
          <w:lang w:val="sq-AL"/>
        </w:rPr>
        <w:t>AUTORITETI KOMBËTAR PËR SIGURINË DHE EMERGJENCAT NË MINIERA</w:t>
      </w:r>
    </w:p>
    <w:p w:rsidR="00D73401" w:rsidRPr="00340483" w:rsidRDefault="009A35A9">
      <w:pPr>
        <w:pStyle w:val="BodyText"/>
        <w:spacing w:before="111" w:line="276" w:lineRule="auto"/>
        <w:ind w:left="219" w:right="976"/>
        <w:jc w:val="both"/>
        <w:rPr>
          <w:lang w:val="sq-AL"/>
        </w:rPr>
      </w:pPr>
      <w:r w:rsidRPr="00340483">
        <w:rPr>
          <w:lang w:val="sq-AL"/>
        </w:rPr>
        <w:t>Për përballimin dhe eliminimin e rasteve emergjente në sektorin minerar, Autoriteti Kombëtar për Sigurinë dhe Emergjencat në Miniera disponon burime njerëzore dhe bazë materiale teknike, si: aparatura, mjete, pajisje e makineri, si më</w:t>
      </w:r>
      <w:r w:rsidRPr="00340483">
        <w:rPr>
          <w:spacing w:val="-5"/>
          <w:lang w:val="sq-AL"/>
        </w:rPr>
        <w:t xml:space="preserve"> </w:t>
      </w:r>
      <w:r w:rsidRPr="00340483">
        <w:rPr>
          <w:lang w:val="sq-AL"/>
        </w:rPr>
        <w:t>poshtë:</w:t>
      </w:r>
    </w:p>
    <w:p w:rsidR="00D73401" w:rsidRPr="00340483" w:rsidRDefault="009A35A9">
      <w:pPr>
        <w:spacing w:before="121" w:line="276" w:lineRule="auto"/>
        <w:ind w:left="219" w:right="1332"/>
        <w:rPr>
          <w:sz w:val="24"/>
          <w:lang w:val="sq-AL"/>
        </w:rPr>
      </w:pPr>
      <w:r w:rsidRPr="00340483">
        <w:rPr>
          <w:b/>
          <w:sz w:val="24"/>
          <w:lang w:val="sq-AL"/>
        </w:rPr>
        <w:t xml:space="preserve">Burimet njerëzore: </w:t>
      </w:r>
      <w:r w:rsidRPr="00340483">
        <w:rPr>
          <w:sz w:val="24"/>
          <w:lang w:val="sq-AL"/>
        </w:rPr>
        <w:t>2(dy) skuadra të Emergjencës (shpëtimi) me nga 7(shtate) veta secila</w:t>
      </w:r>
    </w:p>
    <w:p w:rsidR="00D73401" w:rsidRPr="00340483" w:rsidRDefault="009A35A9">
      <w:pPr>
        <w:pStyle w:val="Heading1"/>
        <w:spacing w:before="123"/>
        <w:jc w:val="both"/>
      </w:pPr>
      <w:bookmarkStart w:id="336" w:name="_Toc13486720"/>
      <w:bookmarkStart w:id="337" w:name="_Toc13487681"/>
      <w:r w:rsidRPr="00340483">
        <w:t>Baza materialo - teknike</w:t>
      </w:r>
      <w:bookmarkEnd w:id="336"/>
      <w:bookmarkEnd w:id="337"/>
    </w:p>
    <w:p w:rsidR="00D73401" w:rsidRPr="00340483" w:rsidRDefault="009A35A9">
      <w:pPr>
        <w:pStyle w:val="ListParagraph"/>
        <w:numPr>
          <w:ilvl w:val="1"/>
          <w:numId w:val="35"/>
        </w:numPr>
        <w:tabs>
          <w:tab w:val="left" w:pos="760"/>
        </w:tabs>
        <w:spacing w:before="157"/>
        <w:rPr>
          <w:sz w:val="24"/>
          <w:lang w:val="sq-AL"/>
        </w:rPr>
      </w:pPr>
      <w:r w:rsidRPr="00340483">
        <w:rPr>
          <w:sz w:val="24"/>
          <w:lang w:val="sq-AL"/>
        </w:rPr>
        <w:t>Aparaturë respiratore me oksigjen për mbrojtjen e rrugëve të</w:t>
      </w:r>
      <w:r w:rsidRPr="00340483">
        <w:rPr>
          <w:spacing w:val="-5"/>
          <w:sz w:val="24"/>
          <w:lang w:val="sq-AL"/>
        </w:rPr>
        <w:t xml:space="preserve"> </w:t>
      </w:r>
      <w:r w:rsidRPr="00340483">
        <w:rPr>
          <w:sz w:val="24"/>
          <w:lang w:val="sq-AL"/>
        </w:rPr>
        <w:t>frymëmarrjes.</w:t>
      </w:r>
    </w:p>
    <w:p w:rsidR="00D73401" w:rsidRPr="00340483" w:rsidRDefault="009A35A9">
      <w:pPr>
        <w:pStyle w:val="ListParagraph"/>
        <w:numPr>
          <w:ilvl w:val="1"/>
          <w:numId w:val="35"/>
        </w:numPr>
        <w:tabs>
          <w:tab w:val="left" w:pos="760"/>
        </w:tabs>
        <w:spacing w:before="163"/>
        <w:rPr>
          <w:sz w:val="24"/>
          <w:lang w:val="sq-AL"/>
        </w:rPr>
      </w:pPr>
      <w:r w:rsidRPr="00340483">
        <w:rPr>
          <w:sz w:val="24"/>
          <w:lang w:val="sq-AL"/>
        </w:rPr>
        <w:t>Aparaturë respiratore me ajër për mbrojtjen e rrugëve të</w:t>
      </w:r>
      <w:r w:rsidRPr="00340483">
        <w:rPr>
          <w:spacing w:val="-9"/>
          <w:sz w:val="24"/>
          <w:lang w:val="sq-AL"/>
        </w:rPr>
        <w:t xml:space="preserve"> </w:t>
      </w:r>
      <w:r w:rsidRPr="00340483">
        <w:rPr>
          <w:sz w:val="24"/>
          <w:lang w:val="sq-AL"/>
        </w:rPr>
        <w:t>frymëmarrjes.</w:t>
      </w:r>
    </w:p>
    <w:p w:rsidR="00D73401" w:rsidRPr="00340483" w:rsidRDefault="009A35A9">
      <w:pPr>
        <w:pStyle w:val="ListParagraph"/>
        <w:numPr>
          <w:ilvl w:val="1"/>
          <w:numId w:val="35"/>
        </w:numPr>
        <w:tabs>
          <w:tab w:val="left" w:pos="760"/>
        </w:tabs>
        <w:rPr>
          <w:sz w:val="24"/>
          <w:lang w:val="sq-AL"/>
        </w:rPr>
      </w:pPr>
      <w:r w:rsidRPr="00340483">
        <w:rPr>
          <w:sz w:val="24"/>
          <w:lang w:val="sq-AL"/>
        </w:rPr>
        <w:t>Aparaturë për dhënie ndihme të shpejtë me oksigjen (portative) të</w:t>
      </w:r>
      <w:r w:rsidRPr="00340483">
        <w:rPr>
          <w:spacing w:val="-7"/>
          <w:sz w:val="24"/>
          <w:lang w:val="sq-AL"/>
        </w:rPr>
        <w:t xml:space="preserve"> </w:t>
      </w:r>
      <w:r w:rsidRPr="00340483">
        <w:rPr>
          <w:sz w:val="24"/>
          <w:lang w:val="sq-AL"/>
        </w:rPr>
        <w:t>asfiksuarve.</w:t>
      </w:r>
    </w:p>
    <w:p w:rsidR="00D73401" w:rsidRPr="00340483" w:rsidRDefault="009A35A9">
      <w:pPr>
        <w:pStyle w:val="ListParagraph"/>
        <w:numPr>
          <w:ilvl w:val="1"/>
          <w:numId w:val="35"/>
        </w:numPr>
        <w:tabs>
          <w:tab w:val="left" w:pos="819"/>
          <w:tab w:val="left" w:pos="820"/>
        </w:tabs>
        <w:spacing w:line="276" w:lineRule="auto"/>
        <w:ind w:right="977"/>
        <w:rPr>
          <w:sz w:val="24"/>
          <w:lang w:val="sq-AL"/>
        </w:rPr>
      </w:pPr>
      <w:r w:rsidRPr="00340483">
        <w:rPr>
          <w:sz w:val="24"/>
          <w:lang w:val="sq-AL"/>
        </w:rPr>
        <w:t>Aparatura të matjes së oksigjenit, gazeve helmues, gazeve mbytës dhe eksplodues që takohen apo shfaqen kryesisht në</w:t>
      </w:r>
      <w:r w:rsidRPr="00340483">
        <w:rPr>
          <w:spacing w:val="-3"/>
          <w:sz w:val="24"/>
          <w:lang w:val="sq-AL"/>
        </w:rPr>
        <w:t xml:space="preserve"> </w:t>
      </w:r>
      <w:r w:rsidRPr="00340483">
        <w:rPr>
          <w:sz w:val="24"/>
          <w:lang w:val="sq-AL"/>
        </w:rPr>
        <w:t>miniera.</w:t>
      </w:r>
    </w:p>
    <w:p w:rsidR="00D73401" w:rsidRPr="00340483" w:rsidRDefault="009A35A9">
      <w:pPr>
        <w:pStyle w:val="ListParagraph"/>
        <w:numPr>
          <w:ilvl w:val="1"/>
          <w:numId w:val="35"/>
        </w:numPr>
        <w:tabs>
          <w:tab w:val="left" w:pos="760"/>
        </w:tabs>
        <w:spacing w:before="121" w:line="276" w:lineRule="auto"/>
        <w:ind w:right="975"/>
        <w:jc w:val="both"/>
        <w:rPr>
          <w:sz w:val="24"/>
          <w:lang w:val="sq-AL"/>
        </w:rPr>
      </w:pPr>
      <w:r w:rsidRPr="00340483">
        <w:rPr>
          <w:sz w:val="24"/>
          <w:lang w:val="sq-AL"/>
        </w:rPr>
        <w:t>Pajisje, makineri, aparatura dhe vegla pune, duke filluar nga kazma, lopata, vare, leva, litar, sharrë, shkallë, dara prerës, jastëk ngritës, veshje kundra ujit dhe zjarrit,fikëse portative zjarri,rripa sigurimi</w:t>
      </w:r>
      <w:r w:rsidRPr="00340483">
        <w:rPr>
          <w:spacing w:val="-4"/>
          <w:sz w:val="24"/>
          <w:lang w:val="sq-AL"/>
        </w:rPr>
        <w:t xml:space="preserve"> </w:t>
      </w:r>
      <w:r w:rsidRPr="00340483">
        <w:rPr>
          <w:sz w:val="24"/>
          <w:lang w:val="sq-AL"/>
        </w:rPr>
        <w:t>etj.</w:t>
      </w:r>
    </w:p>
    <w:p w:rsidR="00D73401" w:rsidRPr="00340483" w:rsidRDefault="009A35A9">
      <w:pPr>
        <w:pStyle w:val="ListParagraph"/>
        <w:numPr>
          <w:ilvl w:val="1"/>
          <w:numId w:val="35"/>
        </w:numPr>
        <w:tabs>
          <w:tab w:val="left" w:pos="760"/>
        </w:tabs>
        <w:spacing w:before="119"/>
        <w:rPr>
          <w:sz w:val="24"/>
          <w:lang w:val="sq-AL"/>
        </w:rPr>
      </w:pPr>
      <w:r w:rsidRPr="00340483">
        <w:rPr>
          <w:sz w:val="24"/>
          <w:lang w:val="sq-AL"/>
        </w:rPr>
        <w:t>Automjet (makina ) gatishmërie, 2</w:t>
      </w:r>
      <w:r w:rsidRPr="00340483">
        <w:rPr>
          <w:spacing w:val="-1"/>
          <w:sz w:val="24"/>
          <w:lang w:val="sq-AL"/>
        </w:rPr>
        <w:t xml:space="preserve"> </w:t>
      </w:r>
      <w:r w:rsidRPr="00340483">
        <w:rPr>
          <w:sz w:val="24"/>
          <w:lang w:val="sq-AL"/>
        </w:rPr>
        <w:t>copë.</w:t>
      </w:r>
    </w:p>
    <w:p w:rsidR="00D73401" w:rsidRPr="00340483" w:rsidRDefault="009A35A9">
      <w:pPr>
        <w:pStyle w:val="Heading1"/>
        <w:spacing w:before="161"/>
      </w:pPr>
      <w:bookmarkStart w:id="338" w:name="_Toc13486721"/>
      <w:bookmarkStart w:id="339" w:name="_Toc13487682"/>
      <w:r w:rsidRPr="00340483">
        <w:t>Skuadra avarishp</w:t>
      </w:r>
      <w:r w:rsidRPr="00340483">
        <w:rPr>
          <w:b w:val="0"/>
        </w:rPr>
        <w:t>ë</w:t>
      </w:r>
      <w:r w:rsidRPr="00340483">
        <w:t>tuese</w:t>
      </w:r>
      <w:bookmarkEnd w:id="338"/>
      <w:bookmarkEnd w:id="339"/>
    </w:p>
    <w:p w:rsidR="00D73401" w:rsidRPr="00340483" w:rsidRDefault="009A35A9">
      <w:pPr>
        <w:pStyle w:val="BodyText"/>
        <w:spacing w:before="163" w:line="276" w:lineRule="auto"/>
        <w:ind w:left="219" w:right="975"/>
        <w:jc w:val="both"/>
        <w:rPr>
          <w:lang w:val="sq-AL"/>
        </w:rPr>
      </w:pPr>
      <w:r w:rsidRPr="00340483">
        <w:rPr>
          <w:lang w:val="sq-AL"/>
        </w:rPr>
        <w:t>Për t’iu përgjigjur sa më shpejtë një rasti emergjent, sidomos në zona me më shumë aktivitet minerar, siç janë zona Bulqizë, zona e Krastës, zona e Klosit, e Tropojës; e Përrenjasit etj., janë ngritur dhe funksionojnë skuadra avarishpëtuese pranë një subjekti minerar, të cilat disponojnë forca; mjete e pajisje për t’iu përgjigjur rastit emergjent,</w:t>
      </w:r>
      <w:r w:rsidR="00E81585">
        <w:rPr>
          <w:lang w:val="sq-AL"/>
        </w:rPr>
        <w:t xml:space="preserve"> </w:t>
      </w:r>
      <w:r w:rsidRPr="00340483">
        <w:rPr>
          <w:lang w:val="sq-AL"/>
        </w:rPr>
        <w:t>konkretisht:</w:t>
      </w:r>
    </w:p>
    <w:p w:rsidR="00D73401" w:rsidRPr="00340483" w:rsidRDefault="009A35A9">
      <w:pPr>
        <w:pStyle w:val="BodyText"/>
        <w:spacing w:before="119" w:line="276" w:lineRule="auto"/>
        <w:ind w:left="219" w:right="1332"/>
        <w:rPr>
          <w:lang w:val="sq-AL"/>
        </w:rPr>
      </w:pPr>
      <w:r w:rsidRPr="00340483">
        <w:rPr>
          <w:lang w:val="sq-AL"/>
        </w:rPr>
        <w:t>1 (një) skuadër avarishpëtuese në gatishmëri dhe 2 (dy) skuadra vullnetare në zonën minerare të Bulqizës.</w:t>
      </w:r>
    </w:p>
    <w:p w:rsidR="00D73401" w:rsidRPr="00340483" w:rsidRDefault="009A35A9">
      <w:pPr>
        <w:pStyle w:val="BodyText"/>
        <w:spacing w:before="120" w:line="278" w:lineRule="auto"/>
        <w:ind w:left="219" w:right="1332"/>
        <w:rPr>
          <w:lang w:val="sq-AL"/>
        </w:rPr>
      </w:pPr>
      <w:r w:rsidRPr="00340483">
        <w:rPr>
          <w:lang w:val="sq-AL"/>
        </w:rPr>
        <w:t>1 (një) skuadër avarishpëtuese në gatishmëri dhe 2 (dy) skuadra vullnetare në zonën minerare të Krastës (Batër-Krastë-Thekën)</w:t>
      </w:r>
    </w:p>
    <w:p w:rsidR="00D73401" w:rsidRPr="00340483" w:rsidRDefault="009A35A9">
      <w:pPr>
        <w:pStyle w:val="BodyText"/>
        <w:spacing w:before="116" w:line="379" w:lineRule="auto"/>
        <w:ind w:left="219" w:right="3306"/>
        <w:rPr>
          <w:lang w:val="sq-AL"/>
        </w:rPr>
      </w:pPr>
      <w:r w:rsidRPr="00340483">
        <w:rPr>
          <w:lang w:val="sq-AL"/>
        </w:rPr>
        <w:t>1 (një) skuadër avarishpëtuese vullnetare në zonën e Përrenjasit. 1 (një) skuadër avarishpëtuese vullnetare në zonën e Tropojës.</w:t>
      </w:r>
    </w:p>
    <w:p w:rsidR="00D73401" w:rsidRPr="00340483" w:rsidRDefault="009A35A9">
      <w:pPr>
        <w:pStyle w:val="BodyText"/>
        <w:spacing w:before="1" w:line="381" w:lineRule="auto"/>
        <w:ind w:left="219" w:right="2400"/>
        <w:rPr>
          <w:lang w:val="sq-AL"/>
        </w:rPr>
      </w:pPr>
      <w:r w:rsidRPr="00340483">
        <w:rPr>
          <w:lang w:val="sq-AL"/>
        </w:rPr>
        <w:t>1 (një) skuadër avarishpëtuese vullnetare në zonën e Fushë-Arrëzit, Pukë. 1 (një) skuadër avarishpëtuese vullnetare në zonën Selenicë të Vlorës.</w:t>
      </w:r>
    </w:p>
    <w:p w:rsidR="00D73401" w:rsidRPr="00340483" w:rsidRDefault="009A35A9">
      <w:pPr>
        <w:pStyle w:val="BodyText"/>
        <w:spacing w:line="379" w:lineRule="auto"/>
        <w:ind w:left="219" w:right="2926"/>
        <w:rPr>
          <w:lang w:val="sq-AL"/>
        </w:rPr>
      </w:pPr>
      <w:r w:rsidRPr="00340483">
        <w:rPr>
          <w:lang w:val="sq-AL"/>
        </w:rPr>
        <w:t>1 (një) skuadër avarishpëtuese vullnetare në zonën Spaç të Mirditës. PIKAT E KONTAKTIT</w:t>
      </w:r>
    </w:p>
    <w:p w:rsidR="00D73401" w:rsidRPr="00340483" w:rsidRDefault="009A35A9">
      <w:pPr>
        <w:pStyle w:val="BodyText"/>
        <w:ind w:left="219"/>
        <w:jc w:val="both"/>
        <w:rPr>
          <w:lang w:val="sq-AL"/>
        </w:rPr>
      </w:pPr>
      <w:r w:rsidRPr="00340483">
        <w:rPr>
          <w:lang w:val="sq-AL"/>
        </w:rPr>
        <w:t>Pikat e kontaktit të institucionit tonëjanë, si më poshtë:</w:t>
      </w:r>
    </w:p>
    <w:p w:rsidR="00D73401" w:rsidRPr="00340483" w:rsidRDefault="009A35A9">
      <w:pPr>
        <w:pStyle w:val="BodyText"/>
        <w:spacing w:before="164"/>
        <w:ind w:left="219"/>
        <w:jc w:val="both"/>
        <w:rPr>
          <w:lang w:val="sq-AL"/>
        </w:rPr>
      </w:pPr>
      <w:r w:rsidRPr="00340483">
        <w:rPr>
          <w:lang w:val="sq-AL"/>
        </w:rPr>
        <w:t xml:space="preserve">Tel &amp; Fax: +355 42 357 540 / +355 42 357 539, Web: </w:t>
      </w:r>
      <w:hyperlink r:id="rId110">
        <w:r w:rsidRPr="00340483">
          <w:rPr>
            <w:u w:val="single"/>
            <w:lang w:val="sq-AL"/>
          </w:rPr>
          <w:t>www.rishm.gov.al</w:t>
        </w:r>
      </w:hyperlink>
      <w:r w:rsidRPr="00340483">
        <w:rPr>
          <w:lang w:val="sq-AL"/>
        </w:rPr>
        <w:t>,Cel: 068 60</w:t>
      </w:r>
    </w:p>
    <w:p w:rsidR="00D73401" w:rsidRPr="00340483" w:rsidRDefault="009A35A9">
      <w:pPr>
        <w:spacing w:before="40"/>
        <w:ind w:left="219"/>
        <w:jc w:val="both"/>
        <w:rPr>
          <w:i/>
          <w:sz w:val="24"/>
          <w:lang w:val="sq-AL"/>
        </w:rPr>
      </w:pPr>
      <w:r w:rsidRPr="00340483">
        <w:rPr>
          <w:sz w:val="24"/>
          <w:lang w:val="sq-AL"/>
        </w:rPr>
        <w:t xml:space="preserve">42 077, </w:t>
      </w:r>
      <w:r w:rsidRPr="00340483">
        <w:rPr>
          <w:i/>
          <w:sz w:val="24"/>
          <w:lang w:val="sq-AL"/>
        </w:rPr>
        <w:t xml:space="preserve">E-mail: </w:t>
      </w:r>
      <w:hyperlink r:id="rId111">
        <w:r w:rsidRPr="00340483">
          <w:rPr>
            <w:i/>
            <w:sz w:val="24"/>
            <w:u w:val="single"/>
            <w:lang w:val="sq-AL"/>
          </w:rPr>
          <w:t>Info@rishm.gov.al</w:t>
        </w:r>
      </w:hyperlink>
    </w:p>
    <w:p w:rsidR="00D73401" w:rsidRPr="00340483" w:rsidRDefault="00D73401">
      <w:pPr>
        <w:jc w:val="both"/>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40" w:name="_Toc13486722"/>
      <w:bookmarkStart w:id="341" w:name="_Toc13487683"/>
      <w:r w:rsidRPr="00340483">
        <w:lastRenderedPageBreak/>
        <w:t>SHTOJCA C: Lidhja 11</w:t>
      </w:r>
      <w:bookmarkEnd w:id="340"/>
      <w:bookmarkEnd w:id="341"/>
    </w:p>
    <w:p w:rsidR="00D73401" w:rsidRPr="00340483" w:rsidRDefault="009A35A9">
      <w:pPr>
        <w:spacing w:before="161"/>
        <w:ind w:left="219"/>
        <w:rPr>
          <w:b/>
          <w:sz w:val="24"/>
          <w:lang w:val="sq-AL"/>
        </w:rPr>
      </w:pPr>
      <w:r w:rsidRPr="00340483">
        <w:rPr>
          <w:b/>
          <w:sz w:val="24"/>
          <w:lang w:val="sq-AL"/>
        </w:rPr>
        <w:t>QENDRA VULLNETARE E EMERGJENCAVE CIVILE, NIPT:L32217451P</w:t>
      </w:r>
    </w:p>
    <w:p w:rsidR="00D73401" w:rsidRPr="00340483" w:rsidRDefault="009A35A9">
      <w:pPr>
        <w:pStyle w:val="ListParagraph"/>
        <w:numPr>
          <w:ilvl w:val="0"/>
          <w:numId w:val="34"/>
        </w:numPr>
        <w:tabs>
          <w:tab w:val="left" w:pos="939"/>
          <w:tab w:val="left" w:pos="940"/>
          <w:tab w:val="left" w:pos="5980"/>
        </w:tabs>
        <w:spacing w:before="158"/>
        <w:ind w:firstLine="0"/>
        <w:rPr>
          <w:sz w:val="24"/>
          <w:lang w:val="sq-AL"/>
        </w:rPr>
      </w:pPr>
      <w:r w:rsidRPr="00340483">
        <w:rPr>
          <w:sz w:val="24"/>
          <w:lang w:val="sq-AL"/>
        </w:rPr>
        <w:t>Autoambulanca</w:t>
      </w:r>
      <w:r w:rsidRPr="00340483">
        <w:rPr>
          <w:sz w:val="24"/>
          <w:lang w:val="sq-AL"/>
        </w:rPr>
        <w:tab/>
        <w:t>4</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Makinë</w:t>
      </w:r>
      <w:r w:rsidRPr="00340483">
        <w:rPr>
          <w:spacing w:val="-1"/>
          <w:sz w:val="24"/>
          <w:lang w:val="sq-AL"/>
        </w:rPr>
        <w:t xml:space="preserve"> </w:t>
      </w:r>
      <w:r w:rsidRPr="00340483">
        <w:rPr>
          <w:sz w:val="24"/>
          <w:lang w:val="sq-AL"/>
        </w:rPr>
        <w:t>fuoristradë</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Barrela</w:t>
      </w:r>
      <w:r w:rsidRPr="00340483">
        <w:rPr>
          <w:sz w:val="24"/>
          <w:lang w:val="sq-AL"/>
        </w:rPr>
        <w:tab/>
        <w:t>10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Çadra</w:t>
      </w:r>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spacing w:before="163"/>
        <w:ind w:firstLine="0"/>
        <w:rPr>
          <w:sz w:val="24"/>
          <w:lang w:val="sq-AL"/>
        </w:rPr>
      </w:pPr>
      <w:r w:rsidRPr="00340483">
        <w:rPr>
          <w:sz w:val="24"/>
          <w:lang w:val="sq-AL"/>
        </w:rPr>
        <w:t>Gjeneratorë</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Bombola</w:t>
      </w:r>
      <w:r w:rsidRPr="00340483">
        <w:rPr>
          <w:spacing w:val="-3"/>
          <w:sz w:val="24"/>
          <w:lang w:val="sq-AL"/>
        </w:rPr>
        <w:t xml:space="preserve"> </w:t>
      </w:r>
      <w:r w:rsidRPr="00340483">
        <w:rPr>
          <w:sz w:val="24"/>
          <w:lang w:val="sq-AL"/>
        </w:rPr>
        <w:t>oksigjeni</w:t>
      </w:r>
      <w:r w:rsidRPr="00340483">
        <w:rPr>
          <w:sz w:val="24"/>
          <w:lang w:val="sq-AL"/>
        </w:rPr>
        <w:tab/>
        <w:t>10 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Dyshekë</w:t>
      </w:r>
      <w:r w:rsidRPr="00340483">
        <w:rPr>
          <w:sz w:val="24"/>
          <w:lang w:val="sq-AL"/>
        </w:rPr>
        <w:tab/>
        <w:t>15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939"/>
          <w:tab w:val="left" w:pos="940"/>
          <w:tab w:val="left" w:pos="5980"/>
        </w:tabs>
        <w:ind w:firstLine="0"/>
        <w:rPr>
          <w:sz w:val="24"/>
          <w:lang w:val="sq-AL"/>
        </w:rPr>
      </w:pPr>
      <w:r w:rsidRPr="00340483">
        <w:rPr>
          <w:sz w:val="24"/>
          <w:lang w:val="sq-AL"/>
        </w:rPr>
        <w:t>Dyshekë</w:t>
      </w:r>
      <w:r w:rsidRPr="00340483">
        <w:rPr>
          <w:spacing w:val="-2"/>
          <w:sz w:val="24"/>
          <w:lang w:val="sq-AL"/>
        </w:rPr>
        <w:t xml:space="preserve"> </w:t>
      </w:r>
      <w:r w:rsidRPr="00340483">
        <w:rPr>
          <w:sz w:val="24"/>
          <w:lang w:val="sq-AL"/>
        </w:rPr>
        <w:t>me</w:t>
      </w:r>
      <w:r w:rsidRPr="00340483">
        <w:rPr>
          <w:spacing w:val="-1"/>
          <w:sz w:val="24"/>
          <w:lang w:val="sq-AL"/>
        </w:rPr>
        <w:t xml:space="preserve"> </w:t>
      </w:r>
      <w:r w:rsidRPr="00340483">
        <w:rPr>
          <w:sz w:val="24"/>
          <w:lang w:val="sq-AL"/>
        </w:rPr>
        <w:t>ajër</w:t>
      </w:r>
      <w:r w:rsidRPr="00340483">
        <w:rPr>
          <w:sz w:val="24"/>
          <w:lang w:val="sq-AL"/>
        </w:rPr>
        <w:tab/>
        <w:t>3 copë</w:t>
      </w:r>
    </w:p>
    <w:p w:rsidR="00D73401" w:rsidRPr="00340483" w:rsidRDefault="009A35A9">
      <w:pPr>
        <w:pStyle w:val="ListParagraph"/>
        <w:numPr>
          <w:ilvl w:val="0"/>
          <w:numId w:val="34"/>
        </w:numPr>
        <w:tabs>
          <w:tab w:val="left" w:pos="939"/>
          <w:tab w:val="left" w:pos="940"/>
          <w:tab w:val="left" w:pos="5980"/>
        </w:tabs>
        <w:spacing w:before="163"/>
        <w:ind w:firstLine="0"/>
        <w:rPr>
          <w:sz w:val="24"/>
          <w:lang w:val="sq-AL"/>
        </w:rPr>
      </w:pPr>
      <w:r w:rsidRPr="00340483">
        <w:rPr>
          <w:sz w:val="24"/>
          <w:lang w:val="sq-AL"/>
        </w:rPr>
        <w:t>Batanije</w:t>
      </w:r>
      <w:r w:rsidRPr="00340483">
        <w:rPr>
          <w:sz w:val="24"/>
          <w:lang w:val="sq-AL"/>
        </w:rPr>
        <w:tab/>
        <w:t>50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6040"/>
        </w:tabs>
        <w:ind w:left="520" w:hanging="301"/>
        <w:rPr>
          <w:sz w:val="24"/>
          <w:lang w:val="sq-AL"/>
        </w:rPr>
      </w:pPr>
      <w:r w:rsidRPr="00340483">
        <w:rPr>
          <w:sz w:val="24"/>
          <w:lang w:val="sq-AL"/>
        </w:rPr>
        <w:t>Kamionë</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6040"/>
        </w:tabs>
        <w:ind w:left="520" w:hanging="301"/>
        <w:rPr>
          <w:sz w:val="24"/>
          <w:lang w:val="sq-AL"/>
        </w:rPr>
      </w:pPr>
      <w:r w:rsidRPr="00340483">
        <w:rPr>
          <w:sz w:val="24"/>
          <w:lang w:val="sq-AL"/>
        </w:rPr>
        <w:t>Unit</w:t>
      </w:r>
      <w:r w:rsidRPr="00340483">
        <w:rPr>
          <w:spacing w:val="-2"/>
          <w:sz w:val="24"/>
          <w:lang w:val="sq-AL"/>
        </w:rPr>
        <w:t xml:space="preserve"> </w:t>
      </w:r>
      <w:r w:rsidRPr="00340483">
        <w:rPr>
          <w:sz w:val="24"/>
          <w:lang w:val="sq-AL"/>
        </w:rPr>
        <w:t>stomatologu</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80"/>
          <w:tab w:val="left" w:pos="5980"/>
        </w:tabs>
        <w:ind w:left="579" w:hanging="360"/>
        <w:rPr>
          <w:sz w:val="24"/>
          <w:lang w:val="sq-AL"/>
        </w:rPr>
      </w:pPr>
      <w:r w:rsidRPr="00340483">
        <w:rPr>
          <w:sz w:val="24"/>
          <w:lang w:val="sq-AL"/>
        </w:rPr>
        <w:t>Karrige</w:t>
      </w:r>
      <w:r w:rsidRPr="00340483">
        <w:rPr>
          <w:sz w:val="24"/>
          <w:lang w:val="sq-AL"/>
        </w:rPr>
        <w:tab/>
        <w:t>50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5980"/>
        </w:tabs>
        <w:spacing w:before="163"/>
        <w:ind w:left="520" w:hanging="301"/>
        <w:rPr>
          <w:sz w:val="24"/>
          <w:lang w:val="sq-AL"/>
        </w:rPr>
      </w:pPr>
      <w:r w:rsidRPr="00340483">
        <w:rPr>
          <w:sz w:val="24"/>
          <w:lang w:val="sq-AL"/>
        </w:rPr>
        <w:t>Tavolina</w:t>
      </w:r>
      <w:r w:rsidRPr="00340483">
        <w:rPr>
          <w:sz w:val="24"/>
          <w:lang w:val="sq-AL"/>
        </w:rPr>
        <w:tab/>
        <w:t>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80"/>
          <w:tab w:val="left" w:pos="5980"/>
        </w:tabs>
        <w:ind w:left="579" w:hanging="360"/>
        <w:rPr>
          <w:sz w:val="24"/>
          <w:lang w:val="sq-AL"/>
        </w:rPr>
      </w:pPr>
      <w:r w:rsidRPr="00340483">
        <w:rPr>
          <w:sz w:val="24"/>
          <w:lang w:val="sq-AL"/>
        </w:rPr>
        <w:t>Video</w:t>
      </w:r>
      <w:r w:rsidRPr="00340483">
        <w:rPr>
          <w:spacing w:val="-1"/>
          <w:sz w:val="24"/>
          <w:lang w:val="sq-AL"/>
        </w:rPr>
        <w:t xml:space="preserve"> </w:t>
      </w:r>
      <w:r w:rsidRPr="00340483">
        <w:rPr>
          <w:sz w:val="24"/>
          <w:lang w:val="sq-AL"/>
        </w:rPr>
        <w:t>projektor</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4"/>
        </w:numPr>
        <w:tabs>
          <w:tab w:val="left" w:pos="521"/>
          <w:tab w:val="left" w:pos="5260"/>
          <w:tab w:val="left" w:pos="5980"/>
        </w:tabs>
        <w:spacing w:line="379" w:lineRule="auto"/>
        <w:ind w:right="2854" w:firstLine="0"/>
        <w:rPr>
          <w:sz w:val="24"/>
          <w:lang w:val="sq-AL"/>
        </w:rPr>
      </w:pPr>
      <w:r w:rsidRPr="00340483">
        <w:rPr>
          <w:sz w:val="24"/>
          <w:lang w:val="sq-AL"/>
        </w:rPr>
        <w:t>Uniforma</w:t>
      </w:r>
      <w:r w:rsidRPr="00340483">
        <w:rPr>
          <w:spacing w:val="-3"/>
          <w:sz w:val="24"/>
          <w:lang w:val="sq-AL"/>
        </w:rPr>
        <w:t xml:space="preserve"> </w:t>
      </w:r>
      <w:r w:rsidRPr="00340483">
        <w:rPr>
          <w:sz w:val="24"/>
          <w:lang w:val="sq-AL"/>
        </w:rPr>
        <w:t>vullnetarësh</w:t>
      </w:r>
      <w:r w:rsidRPr="00340483">
        <w:rPr>
          <w:sz w:val="24"/>
          <w:lang w:val="sq-AL"/>
        </w:rPr>
        <w:tab/>
      </w:r>
      <w:r w:rsidRPr="00340483">
        <w:rPr>
          <w:sz w:val="24"/>
          <w:lang w:val="sq-AL"/>
        </w:rPr>
        <w:tab/>
        <w:t>150 copë 16.Uniforma</w:t>
      </w:r>
      <w:r w:rsidRPr="00340483">
        <w:rPr>
          <w:spacing w:val="-3"/>
          <w:sz w:val="24"/>
          <w:lang w:val="sq-AL"/>
        </w:rPr>
        <w:t xml:space="preserve"> </w:t>
      </w:r>
      <w:r w:rsidRPr="00340483">
        <w:rPr>
          <w:sz w:val="24"/>
          <w:lang w:val="sq-AL"/>
        </w:rPr>
        <w:t>kundërzjarr</w:t>
      </w:r>
      <w:r w:rsidRPr="00340483">
        <w:rPr>
          <w:sz w:val="24"/>
          <w:lang w:val="sq-AL"/>
        </w:rPr>
        <w:tab/>
        <w:t>10 copë 17.Çanta të</w:t>
      </w:r>
      <w:r w:rsidRPr="00340483">
        <w:rPr>
          <w:spacing w:val="-2"/>
          <w:sz w:val="24"/>
          <w:lang w:val="sq-AL"/>
        </w:rPr>
        <w:t xml:space="preserve"> </w:t>
      </w:r>
      <w:r w:rsidRPr="00340483">
        <w:rPr>
          <w:sz w:val="24"/>
          <w:lang w:val="sq-AL"/>
        </w:rPr>
        <w:t>ndihmës</w:t>
      </w:r>
      <w:r w:rsidRPr="00340483">
        <w:rPr>
          <w:spacing w:val="-1"/>
          <w:sz w:val="24"/>
          <w:lang w:val="sq-AL"/>
        </w:rPr>
        <w:t xml:space="preserve"> </w:t>
      </w:r>
      <w:r w:rsidRPr="00340483">
        <w:rPr>
          <w:sz w:val="24"/>
          <w:lang w:val="sq-AL"/>
        </w:rPr>
        <w:t>së</w:t>
      </w:r>
      <w:r w:rsidR="00E81585">
        <w:rPr>
          <w:sz w:val="24"/>
          <w:lang w:val="sq-AL"/>
        </w:rPr>
        <w:t xml:space="preserve"> </w:t>
      </w:r>
      <w:r w:rsidRPr="00340483">
        <w:rPr>
          <w:sz w:val="24"/>
          <w:lang w:val="sq-AL"/>
        </w:rPr>
        <w:t>shpejtë</w:t>
      </w:r>
      <w:r w:rsidRPr="00340483">
        <w:rPr>
          <w:sz w:val="24"/>
          <w:lang w:val="sq-AL"/>
        </w:rPr>
        <w:tab/>
      </w:r>
      <w:r w:rsidRPr="00340483">
        <w:rPr>
          <w:sz w:val="24"/>
          <w:lang w:val="sq-AL"/>
        </w:rPr>
        <w:tab/>
        <w:t>20 copë</w:t>
      </w:r>
    </w:p>
    <w:p w:rsidR="00D73401" w:rsidRPr="00340483" w:rsidRDefault="009A35A9">
      <w:pPr>
        <w:pStyle w:val="ListParagraph"/>
        <w:numPr>
          <w:ilvl w:val="0"/>
          <w:numId w:val="33"/>
        </w:numPr>
        <w:tabs>
          <w:tab w:val="left" w:pos="521"/>
          <w:tab w:val="left" w:pos="5980"/>
        </w:tabs>
        <w:spacing w:before="5"/>
        <w:rPr>
          <w:sz w:val="24"/>
          <w:lang w:val="sq-AL"/>
        </w:rPr>
      </w:pPr>
      <w:r w:rsidRPr="00340483">
        <w:rPr>
          <w:sz w:val="24"/>
          <w:lang w:val="sq-AL"/>
        </w:rPr>
        <w:t>Autoklav</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Troko</w:t>
      </w:r>
      <w:r w:rsidRPr="00340483">
        <w:rPr>
          <w:spacing w:val="-1"/>
          <w:sz w:val="24"/>
          <w:lang w:val="sq-AL"/>
        </w:rPr>
        <w:t xml:space="preserve"> </w:t>
      </w:r>
      <w:r w:rsidRPr="00340483">
        <w:rPr>
          <w:sz w:val="24"/>
          <w:lang w:val="sq-AL"/>
        </w:rPr>
        <w:t>e</w:t>
      </w:r>
      <w:r w:rsidRPr="00340483">
        <w:rPr>
          <w:spacing w:val="-1"/>
          <w:sz w:val="24"/>
          <w:lang w:val="sq-AL"/>
        </w:rPr>
        <w:t xml:space="preserve"> </w:t>
      </w:r>
      <w:r w:rsidRPr="00340483">
        <w:rPr>
          <w:sz w:val="24"/>
          <w:lang w:val="sq-AL"/>
        </w:rPr>
        <w:t>madhe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80"/>
          <w:tab w:val="left" w:pos="5980"/>
        </w:tabs>
        <w:ind w:left="579" w:hanging="360"/>
        <w:rPr>
          <w:sz w:val="24"/>
          <w:lang w:val="sq-AL"/>
        </w:rPr>
      </w:pPr>
      <w:r w:rsidRPr="00340483">
        <w:rPr>
          <w:sz w:val="24"/>
          <w:lang w:val="sq-AL"/>
        </w:rPr>
        <w:t>Troko</w:t>
      </w:r>
      <w:r w:rsidRPr="00340483">
        <w:rPr>
          <w:spacing w:val="-1"/>
          <w:sz w:val="24"/>
          <w:lang w:val="sq-AL"/>
        </w:rPr>
        <w:t xml:space="preserve"> </w:t>
      </w:r>
      <w:r w:rsidRPr="00340483">
        <w:rPr>
          <w:sz w:val="24"/>
          <w:lang w:val="sq-AL"/>
        </w:rPr>
        <w:t>e</w:t>
      </w:r>
      <w:r w:rsidRPr="00340483">
        <w:rPr>
          <w:spacing w:val="-2"/>
          <w:sz w:val="24"/>
          <w:lang w:val="sq-AL"/>
        </w:rPr>
        <w:t xml:space="preserve"> </w:t>
      </w:r>
      <w:r w:rsidRPr="00340483">
        <w:rPr>
          <w:sz w:val="24"/>
          <w:lang w:val="sq-AL"/>
        </w:rPr>
        <w:t>vogël</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2"/>
          <w:tab w:val="left" w:pos="5980"/>
        </w:tabs>
        <w:ind w:left="521" w:hanging="302"/>
        <w:rPr>
          <w:sz w:val="24"/>
          <w:lang w:val="sq-AL"/>
        </w:rPr>
      </w:pPr>
      <w:r w:rsidRPr="00340483">
        <w:rPr>
          <w:sz w:val="24"/>
          <w:lang w:val="sq-AL"/>
        </w:rPr>
        <w:t>Litar</w:t>
      </w:r>
      <w:r w:rsidRPr="00340483">
        <w:rPr>
          <w:spacing w:val="-3"/>
          <w:sz w:val="24"/>
          <w:lang w:val="sq-AL"/>
        </w:rPr>
        <w:t xml:space="preserve"> </w:t>
      </w:r>
      <w:r w:rsidRPr="00340483">
        <w:rPr>
          <w:sz w:val="24"/>
          <w:lang w:val="sq-AL"/>
        </w:rPr>
        <w:t>shpëtimi</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spacing w:before="163"/>
        <w:rPr>
          <w:sz w:val="24"/>
          <w:lang w:val="sq-AL"/>
        </w:rPr>
      </w:pPr>
      <w:r w:rsidRPr="00340483">
        <w:rPr>
          <w:sz w:val="24"/>
          <w:lang w:val="sq-AL"/>
        </w:rPr>
        <w:t>Rripa</w:t>
      </w:r>
      <w:r w:rsidRPr="00340483">
        <w:rPr>
          <w:spacing w:val="-3"/>
          <w:sz w:val="24"/>
          <w:lang w:val="sq-AL"/>
        </w:rPr>
        <w:t xml:space="preserve"> </w:t>
      </w:r>
      <w:r w:rsidRPr="00340483">
        <w:rPr>
          <w:sz w:val="24"/>
          <w:lang w:val="sq-AL"/>
        </w:rPr>
        <w:t>sigurimi</w:t>
      </w:r>
      <w:r w:rsidRPr="00340483">
        <w:rPr>
          <w:spacing w:val="-1"/>
          <w:sz w:val="24"/>
          <w:lang w:val="sq-AL"/>
        </w:rPr>
        <w:t xml:space="preserve"> </w:t>
      </w:r>
      <w:r w:rsidRPr="00340483">
        <w:rPr>
          <w:sz w:val="24"/>
          <w:lang w:val="sq-AL"/>
        </w:rPr>
        <w:t>lartësie</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Helmeta</w:t>
      </w:r>
      <w:r w:rsidRPr="00340483">
        <w:rPr>
          <w:sz w:val="24"/>
          <w:lang w:val="sq-AL"/>
        </w:rPr>
        <w:tab/>
        <w:t>8</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Radiomarrëse</w:t>
      </w:r>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Elektrik</w:t>
      </w:r>
      <w:r w:rsidRPr="00340483">
        <w:rPr>
          <w:spacing w:val="-1"/>
          <w:sz w:val="24"/>
          <w:lang w:val="sq-AL"/>
        </w:rPr>
        <w:t xml:space="preserve"> </w:t>
      </w:r>
      <w:r w:rsidRPr="00340483">
        <w:rPr>
          <w:sz w:val="24"/>
          <w:lang w:val="sq-AL"/>
        </w:rPr>
        <w:t>projektor ndriçimi</w:t>
      </w:r>
      <w:r w:rsidRPr="00340483">
        <w:rPr>
          <w:sz w:val="24"/>
          <w:lang w:val="sq-AL"/>
        </w:rPr>
        <w:tab/>
        <w:t>3</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3"/>
        </w:numPr>
        <w:tabs>
          <w:tab w:val="left" w:pos="580"/>
          <w:tab w:val="left" w:pos="5980"/>
        </w:tabs>
        <w:spacing w:before="163"/>
        <w:ind w:left="579" w:hanging="360"/>
        <w:rPr>
          <w:sz w:val="24"/>
          <w:lang w:val="sq-AL"/>
        </w:rPr>
      </w:pPr>
      <w:r w:rsidRPr="00340483">
        <w:rPr>
          <w:sz w:val="24"/>
          <w:lang w:val="sq-AL"/>
        </w:rPr>
        <w:t>Çizme</w:t>
      </w:r>
      <w:r w:rsidRPr="00340483">
        <w:rPr>
          <w:sz w:val="24"/>
          <w:lang w:val="sq-AL"/>
        </w:rPr>
        <w:tab/>
        <w:t>15</w:t>
      </w:r>
      <w:r w:rsidRPr="00340483">
        <w:rPr>
          <w:spacing w:val="-1"/>
          <w:sz w:val="24"/>
          <w:lang w:val="sq-AL"/>
        </w:rPr>
        <w:t xml:space="preserve"> </w:t>
      </w:r>
      <w:r w:rsidRPr="00340483">
        <w:rPr>
          <w:sz w:val="24"/>
          <w:lang w:val="sq-AL"/>
        </w:rPr>
        <w:t>palë</w:t>
      </w:r>
    </w:p>
    <w:p w:rsidR="00D73401" w:rsidRPr="00340483" w:rsidRDefault="009A35A9">
      <w:pPr>
        <w:pStyle w:val="ListParagraph"/>
        <w:numPr>
          <w:ilvl w:val="0"/>
          <w:numId w:val="33"/>
        </w:numPr>
        <w:tabs>
          <w:tab w:val="left" w:pos="521"/>
          <w:tab w:val="left" w:pos="5980"/>
        </w:tabs>
        <w:rPr>
          <w:sz w:val="24"/>
          <w:lang w:val="sq-AL"/>
        </w:rPr>
      </w:pPr>
      <w:r w:rsidRPr="00340483">
        <w:rPr>
          <w:sz w:val="24"/>
          <w:lang w:val="sq-AL"/>
        </w:rPr>
        <w:t>Doreza</w:t>
      </w:r>
      <w:r w:rsidRPr="00340483">
        <w:rPr>
          <w:spacing w:val="-2"/>
          <w:sz w:val="24"/>
          <w:lang w:val="sq-AL"/>
        </w:rPr>
        <w:t xml:space="preserve"> </w:t>
      </w:r>
      <w:r w:rsidRPr="00340483">
        <w:rPr>
          <w:sz w:val="24"/>
          <w:lang w:val="sq-AL"/>
        </w:rPr>
        <w:t>pune</w:t>
      </w:r>
      <w:r w:rsidRPr="00340483">
        <w:rPr>
          <w:sz w:val="24"/>
          <w:lang w:val="sq-AL"/>
        </w:rPr>
        <w:tab/>
        <w:t>20</w:t>
      </w:r>
      <w:r w:rsidRPr="00340483">
        <w:rPr>
          <w:spacing w:val="-1"/>
          <w:sz w:val="24"/>
          <w:lang w:val="sq-AL"/>
        </w:rPr>
        <w:t xml:space="preserve"> </w:t>
      </w:r>
      <w:r w:rsidRPr="00340483">
        <w:rPr>
          <w:sz w:val="24"/>
          <w:lang w:val="sq-AL"/>
        </w:rPr>
        <w:t>palë</w:t>
      </w:r>
    </w:p>
    <w:p w:rsidR="00D73401" w:rsidRPr="00340483" w:rsidRDefault="009A35A9">
      <w:pPr>
        <w:pStyle w:val="BodyText"/>
        <w:tabs>
          <w:tab w:val="left" w:pos="5980"/>
        </w:tabs>
        <w:spacing w:before="161"/>
        <w:ind w:left="219"/>
        <w:rPr>
          <w:lang w:val="sq-AL"/>
        </w:rPr>
      </w:pPr>
      <w:r w:rsidRPr="00340483">
        <w:rPr>
          <w:lang w:val="sq-AL"/>
        </w:rPr>
        <w:t>28.Çarçafë</w:t>
      </w:r>
      <w:r w:rsidRPr="00340483">
        <w:rPr>
          <w:spacing w:val="-3"/>
          <w:lang w:val="sq-AL"/>
        </w:rPr>
        <w:t xml:space="preserve"> </w:t>
      </w:r>
      <w:r w:rsidRPr="00340483">
        <w:rPr>
          <w:lang w:val="sq-AL"/>
        </w:rPr>
        <w:t>termikë</w:t>
      </w:r>
      <w:r w:rsidRPr="00340483">
        <w:rPr>
          <w:lang w:val="sq-AL"/>
        </w:rPr>
        <w:tab/>
        <w:t>20</w:t>
      </w:r>
      <w:r w:rsidRPr="00340483">
        <w:rPr>
          <w:spacing w:val="-1"/>
          <w:lang w:val="sq-AL"/>
        </w:rPr>
        <w:t xml:space="preserve"> </w:t>
      </w:r>
      <w:r w:rsidRPr="00340483">
        <w:rPr>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Krevatë</w:t>
      </w:r>
      <w:r w:rsidRPr="00340483">
        <w:rPr>
          <w:sz w:val="24"/>
          <w:lang w:val="sq-AL"/>
        </w:rPr>
        <w:tab/>
        <w:t>30</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spacing w:before="163"/>
        <w:ind w:firstLine="0"/>
        <w:rPr>
          <w:sz w:val="24"/>
          <w:lang w:val="sq-AL"/>
        </w:rPr>
      </w:pPr>
      <w:r w:rsidRPr="00340483">
        <w:rPr>
          <w:sz w:val="24"/>
          <w:lang w:val="sq-AL"/>
        </w:rPr>
        <w:t>Pompa</w:t>
      </w:r>
      <w:r w:rsidRPr="00340483">
        <w:rPr>
          <w:spacing w:val="-1"/>
          <w:sz w:val="24"/>
          <w:lang w:val="sq-AL"/>
        </w:rPr>
        <w:t xml:space="preserve"> </w:t>
      </w:r>
      <w:r w:rsidRPr="00340483">
        <w:rPr>
          <w:sz w:val="24"/>
          <w:lang w:val="sq-AL"/>
        </w:rPr>
        <w:t>uji</w:t>
      </w:r>
      <w:r w:rsidRPr="00340483">
        <w:rPr>
          <w:sz w:val="24"/>
          <w:lang w:val="sq-AL"/>
        </w:rPr>
        <w:tab/>
        <w:t>2</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Kazma</w:t>
      </w:r>
      <w:r w:rsidRPr="00340483">
        <w:rPr>
          <w:sz w:val="24"/>
          <w:lang w:val="sq-AL"/>
        </w:rPr>
        <w:tab/>
        <w:t>6</w:t>
      </w:r>
      <w:r w:rsidRPr="00340483">
        <w:rPr>
          <w:spacing w:val="-1"/>
          <w:sz w:val="24"/>
          <w:lang w:val="sq-AL"/>
        </w:rPr>
        <w:t xml:space="preserve"> </w:t>
      </w:r>
      <w:r w:rsidRPr="00340483">
        <w:rPr>
          <w:sz w:val="24"/>
          <w:lang w:val="sq-AL"/>
        </w:rPr>
        <w:t>copë</w:t>
      </w:r>
    </w:p>
    <w:p w:rsidR="00D73401" w:rsidRPr="00340483" w:rsidRDefault="00D73401">
      <w:pPr>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32"/>
        </w:numPr>
        <w:tabs>
          <w:tab w:val="left" w:pos="522"/>
          <w:tab w:val="left" w:pos="5980"/>
        </w:tabs>
        <w:spacing w:before="78"/>
        <w:ind w:left="521" w:hanging="302"/>
        <w:rPr>
          <w:sz w:val="24"/>
          <w:lang w:val="sq-AL"/>
        </w:rPr>
      </w:pPr>
      <w:r w:rsidRPr="00340483">
        <w:rPr>
          <w:sz w:val="24"/>
          <w:lang w:val="sq-AL"/>
        </w:rPr>
        <w:lastRenderedPageBreak/>
        <w:t>Lopata</w:t>
      </w:r>
      <w:r w:rsidRPr="00340483">
        <w:rPr>
          <w:sz w:val="24"/>
          <w:lang w:val="sq-AL"/>
        </w:rPr>
        <w:tab/>
        <w:t>8</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Varkë</w:t>
      </w:r>
      <w:r w:rsidRPr="00340483">
        <w:rPr>
          <w:spacing w:val="-2"/>
          <w:sz w:val="24"/>
          <w:lang w:val="sq-AL"/>
        </w:rPr>
        <w:t xml:space="preserve"> </w:t>
      </w:r>
      <w:r w:rsidRPr="00340483">
        <w:rPr>
          <w:sz w:val="24"/>
          <w:lang w:val="sq-AL"/>
        </w:rPr>
        <w:t>evakuimi</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spacing w:before="163"/>
        <w:ind w:firstLine="0"/>
        <w:rPr>
          <w:sz w:val="24"/>
          <w:lang w:val="sq-AL"/>
        </w:rPr>
      </w:pPr>
      <w:r w:rsidRPr="00340483">
        <w:rPr>
          <w:sz w:val="24"/>
          <w:lang w:val="sq-AL"/>
        </w:rPr>
        <w:t>Skaf</w:t>
      </w:r>
      <w:r w:rsidRPr="00340483">
        <w:rPr>
          <w:spacing w:val="-2"/>
          <w:sz w:val="24"/>
          <w:lang w:val="sq-AL"/>
        </w:rPr>
        <w:t xml:space="preserve"> </w:t>
      </w:r>
      <w:r w:rsidRPr="00340483">
        <w:rPr>
          <w:sz w:val="24"/>
          <w:lang w:val="sq-AL"/>
        </w:rPr>
        <w:t>ndërhyrjeje</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Manekin</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Printer</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Sharra</w:t>
      </w:r>
      <w:r w:rsidRPr="00340483">
        <w:rPr>
          <w:sz w:val="24"/>
          <w:lang w:val="sq-AL"/>
        </w:rPr>
        <w:tab/>
        <w:t>1</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spacing w:before="163"/>
        <w:ind w:firstLine="0"/>
        <w:rPr>
          <w:sz w:val="24"/>
          <w:lang w:val="sq-AL"/>
        </w:rPr>
      </w:pPr>
      <w:r w:rsidRPr="00340483">
        <w:rPr>
          <w:sz w:val="24"/>
          <w:lang w:val="sq-AL"/>
        </w:rPr>
        <w:t>Kuti me</w:t>
      </w:r>
      <w:r w:rsidRPr="00340483">
        <w:rPr>
          <w:spacing w:val="-2"/>
          <w:sz w:val="24"/>
          <w:lang w:val="sq-AL"/>
        </w:rPr>
        <w:t xml:space="preserve"> </w:t>
      </w:r>
      <w:r w:rsidRPr="00340483">
        <w:rPr>
          <w:sz w:val="24"/>
          <w:lang w:val="sq-AL"/>
        </w:rPr>
        <w:t>mjete pune</w:t>
      </w:r>
      <w:r w:rsidRPr="00340483">
        <w:rPr>
          <w:sz w:val="24"/>
          <w:lang w:val="sq-AL"/>
        </w:rPr>
        <w:tab/>
        <w:t>5</w:t>
      </w:r>
      <w:r w:rsidRPr="00340483">
        <w:rPr>
          <w:spacing w:val="-1"/>
          <w:sz w:val="24"/>
          <w:lang w:val="sq-AL"/>
        </w:rPr>
        <w:t xml:space="preserve"> </w:t>
      </w:r>
      <w:r w:rsidRPr="00340483">
        <w:rPr>
          <w:sz w:val="24"/>
          <w:lang w:val="sq-AL"/>
        </w:rPr>
        <w:t>copë</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Kabllo</w:t>
      </w:r>
      <w:r w:rsidRPr="00340483">
        <w:rPr>
          <w:spacing w:val="-1"/>
          <w:sz w:val="24"/>
          <w:lang w:val="sq-AL"/>
        </w:rPr>
        <w:t xml:space="preserve"> </w:t>
      </w:r>
      <w:r w:rsidRPr="00340483">
        <w:rPr>
          <w:sz w:val="24"/>
          <w:lang w:val="sq-AL"/>
        </w:rPr>
        <w:t>elektrik</w:t>
      </w:r>
      <w:r w:rsidRPr="00340483">
        <w:rPr>
          <w:sz w:val="24"/>
          <w:lang w:val="sq-AL"/>
        </w:rPr>
        <w:tab/>
        <w:t>50 metra</w:t>
      </w:r>
    </w:p>
    <w:p w:rsidR="00D73401" w:rsidRPr="00340483" w:rsidRDefault="009A35A9">
      <w:pPr>
        <w:pStyle w:val="ListParagraph"/>
        <w:numPr>
          <w:ilvl w:val="0"/>
          <w:numId w:val="32"/>
        </w:numPr>
        <w:tabs>
          <w:tab w:val="left" w:pos="521"/>
          <w:tab w:val="left" w:pos="5980"/>
        </w:tabs>
        <w:ind w:firstLine="0"/>
        <w:rPr>
          <w:sz w:val="24"/>
          <w:lang w:val="sq-AL"/>
        </w:rPr>
      </w:pPr>
      <w:r w:rsidRPr="00340483">
        <w:rPr>
          <w:sz w:val="24"/>
          <w:lang w:val="sq-AL"/>
        </w:rPr>
        <w:t>Karroca</w:t>
      </w:r>
      <w:r w:rsidRPr="00340483">
        <w:rPr>
          <w:spacing w:val="-2"/>
          <w:sz w:val="24"/>
          <w:lang w:val="sq-AL"/>
        </w:rPr>
        <w:t xml:space="preserve"> </w:t>
      </w:r>
      <w:r w:rsidRPr="00340483">
        <w:rPr>
          <w:sz w:val="24"/>
          <w:lang w:val="sq-AL"/>
        </w:rPr>
        <w:t>lëvizëse</w:t>
      </w:r>
      <w:r w:rsidRPr="00340483">
        <w:rPr>
          <w:sz w:val="24"/>
          <w:lang w:val="sq-AL"/>
        </w:rPr>
        <w:tab/>
        <w:t>4 copë</w:t>
      </w:r>
    </w:p>
    <w:p w:rsidR="00D73401" w:rsidRPr="00340483" w:rsidRDefault="009A35A9">
      <w:pPr>
        <w:pStyle w:val="ListParagraph"/>
        <w:numPr>
          <w:ilvl w:val="0"/>
          <w:numId w:val="32"/>
        </w:numPr>
        <w:tabs>
          <w:tab w:val="left" w:pos="521"/>
        </w:tabs>
        <w:spacing w:line="278" w:lineRule="auto"/>
        <w:ind w:right="974" w:firstLine="0"/>
        <w:rPr>
          <w:sz w:val="24"/>
          <w:lang w:val="sq-AL"/>
        </w:rPr>
      </w:pPr>
      <w:r w:rsidRPr="00340483">
        <w:rPr>
          <w:sz w:val="24"/>
          <w:lang w:val="sq-AL"/>
        </w:rPr>
        <w:t>Forca vullnetare (të</w:t>
      </w:r>
      <w:r w:rsidR="00E81585">
        <w:rPr>
          <w:sz w:val="24"/>
          <w:lang w:val="sq-AL"/>
        </w:rPr>
        <w:t xml:space="preserve"> </w:t>
      </w:r>
      <w:r w:rsidRPr="00340483">
        <w:rPr>
          <w:sz w:val="24"/>
          <w:lang w:val="sq-AL"/>
        </w:rPr>
        <w:t xml:space="preserve">lëvizshme, sipas orareve dhe angazhimeve </w:t>
      </w:r>
      <w:r w:rsidRPr="00340483">
        <w:rPr>
          <w:spacing w:val="2"/>
          <w:sz w:val="24"/>
          <w:lang w:val="sq-AL"/>
        </w:rPr>
        <w:t xml:space="preserve">që </w:t>
      </w:r>
      <w:r w:rsidRPr="00340483">
        <w:rPr>
          <w:sz w:val="24"/>
          <w:lang w:val="sq-AL"/>
        </w:rPr>
        <w:t>kanë në punët e tyre të përditshme) 452</w:t>
      </w:r>
      <w:r w:rsidRPr="00340483">
        <w:rPr>
          <w:spacing w:val="-5"/>
          <w:sz w:val="24"/>
          <w:lang w:val="sq-AL"/>
        </w:rPr>
        <w:t xml:space="preserve"> </w:t>
      </w:r>
      <w:r w:rsidRPr="00340483">
        <w:rPr>
          <w:sz w:val="24"/>
          <w:lang w:val="sq-AL"/>
        </w:rPr>
        <w:t>persona.</w:t>
      </w:r>
    </w:p>
    <w:p w:rsidR="00D73401" w:rsidRPr="00340483" w:rsidRDefault="00D73401">
      <w:pPr>
        <w:spacing w:line="278" w:lineRule="auto"/>
        <w:rPr>
          <w:sz w:val="24"/>
          <w:lang w:val="sq-AL"/>
        </w:rPr>
        <w:sectPr w:rsidR="00D73401" w:rsidRPr="00340483">
          <w:pgSz w:w="11910" w:h="16840"/>
          <w:pgMar w:top="1040" w:right="720" w:bottom="1120" w:left="1480" w:header="0" w:footer="927" w:gutter="0"/>
          <w:cols w:space="720"/>
        </w:sectPr>
      </w:pPr>
    </w:p>
    <w:p w:rsidR="00D73401" w:rsidRPr="00340483" w:rsidRDefault="009A35A9">
      <w:pPr>
        <w:pStyle w:val="Heading1"/>
      </w:pPr>
      <w:bookmarkStart w:id="342" w:name="SHTOJCA_“D”:_KOMUNIKIMI_NË_OPERACIONET_E"/>
      <w:bookmarkStart w:id="343" w:name="_Toc13487684"/>
      <w:bookmarkEnd w:id="342"/>
      <w:r w:rsidRPr="00340483">
        <w:lastRenderedPageBreak/>
        <w:t>SHTOJCA “D”: KOMUNIKIMI NË OPERACIONET E KËRKIM-SHPËTIMIT</w:t>
      </w:r>
      <w:bookmarkEnd w:id="343"/>
    </w:p>
    <w:p w:rsidR="00D73401" w:rsidRPr="00340483" w:rsidRDefault="009A35A9">
      <w:pPr>
        <w:pStyle w:val="BodyText"/>
        <w:spacing w:before="156" w:line="271" w:lineRule="auto"/>
        <w:ind w:left="219" w:right="975"/>
        <w:jc w:val="both"/>
        <w:rPr>
          <w:lang w:val="sq-AL"/>
        </w:rPr>
      </w:pPr>
      <w:r w:rsidRPr="00340483">
        <w:rPr>
          <w:lang w:val="sq-AL"/>
        </w:rPr>
        <w:t>Trafiku i komunikimit në rast rreziku/fatkeqësie dhe i sigurisë në ajër, det dhe tokë, përfshin të gjitha mesazhet e lidhura me ndihmën e menjëhershme të kërkuar nga persona, avionë ose anije detare që janë në rrezik/fatkeqësi. Trafiku</w:t>
      </w:r>
      <w:r w:rsidRPr="00340483">
        <w:rPr>
          <w:position w:val="9"/>
          <w:sz w:val="16"/>
          <w:lang w:val="sq-AL"/>
        </w:rPr>
        <w:t xml:space="preserve">2 </w:t>
      </w:r>
      <w:r w:rsidRPr="00340483">
        <w:rPr>
          <w:lang w:val="sq-AL"/>
        </w:rPr>
        <w:t>i rreziqeve mund të përfshijë edhe komunikimet SAR dhe komunikimet në vend</w:t>
      </w:r>
      <w:r w:rsidRPr="00340483">
        <w:rPr>
          <w:position w:val="9"/>
          <w:sz w:val="16"/>
          <w:lang w:val="sq-AL"/>
        </w:rPr>
        <w:t xml:space="preserve">3 </w:t>
      </w:r>
      <w:r w:rsidRPr="00340483">
        <w:rPr>
          <w:lang w:val="sq-AL"/>
        </w:rPr>
        <w:t>(skena ku ka ndodhur fatkeqësia). Thirrjet e rrezikut marrin përparësi absolute mbi të gjitha transmetimet e tjera të komunikimit. Çdo njeri që merr thirrje rreziku/fatkeqësie, menjëherë duhet të ndalojë çdo transmetim që mund të interferojë/ndikojë thirrjen dhe të dëgjojë në frekuencën e përdorur për thirrje.</w:t>
      </w:r>
    </w:p>
    <w:p w:rsidR="00D73401" w:rsidRPr="00340483" w:rsidRDefault="009A35A9">
      <w:pPr>
        <w:pStyle w:val="BodyText"/>
        <w:spacing w:before="134" w:line="278" w:lineRule="auto"/>
        <w:ind w:left="219" w:right="977"/>
        <w:jc w:val="both"/>
        <w:rPr>
          <w:lang w:val="sq-AL"/>
        </w:rPr>
      </w:pPr>
      <w:r w:rsidRPr="00340483">
        <w:rPr>
          <w:lang w:val="sq-AL"/>
        </w:rPr>
        <w:t>Komunikimet mbi rrezikun/fatkeqësinë dhe sigurinë kërkojnë integritetin e mundshëm më të lartë të mbrojtjes nga frekuencat e dëmshme.</w:t>
      </w:r>
    </w:p>
    <w:p w:rsidR="00D73401" w:rsidRPr="00340483" w:rsidRDefault="009A35A9">
      <w:pPr>
        <w:pStyle w:val="BodyText"/>
        <w:spacing w:before="116" w:line="379" w:lineRule="auto"/>
        <w:ind w:left="219" w:right="1332"/>
        <w:rPr>
          <w:lang w:val="sq-AL"/>
        </w:rPr>
      </w:pPr>
      <w:r w:rsidRPr="00340483">
        <w:rPr>
          <w:lang w:val="sq-AL"/>
        </w:rPr>
        <w:t>Objekti i komunikimit SAR është që</w:t>
      </w:r>
      <w:r w:rsidR="00E81585">
        <w:rPr>
          <w:lang w:val="sq-AL"/>
        </w:rPr>
        <w:t xml:space="preserve"> </w:t>
      </w:r>
      <w:r w:rsidRPr="00340483">
        <w:rPr>
          <w:lang w:val="sq-AL"/>
        </w:rPr>
        <w:t>të bëjë të mundur kryerjen e operacioneve SAR. Këto komunikime duhet të lejojnë:</w:t>
      </w:r>
    </w:p>
    <w:p w:rsidR="00D73401" w:rsidRPr="00340483" w:rsidRDefault="009A35A9">
      <w:pPr>
        <w:pStyle w:val="BodyText"/>
        <w:spacing w:before="2" w:line="278" w:lineRule="auto"/>
        <w:ind w:left="219" w:right="975"/>
        <w:jc w:val="both"/>
        <w:rPr>
          <w:lang w:val="sq-AL"/>
        </w:rPr>
      </w:pPr>
      <w:r w:rsidRPr="00340483">
        <w:rPr>
          <w:lang w:val="sq-AL"/>
        </w:rPr>
        <w:t>Transmetimin e menjëhershëm të mesazheve për rrezikun/fatkeqësinë nga avionët, anijet duke përfshirë edhe kërkesën për ndihmën</w:t>
      </w:r>
      <w:r w:rsidRPr="00340483">
        <w:rPr>
          <w:spacing w:val="-4"/>
          <w:lang w:val="sq-AL"/>
        </w:rPr>
        <w:t xml:space="preserve"> </w:t>
      </w:r>
      <w:r w:rsidRPr="00340483">
        <w:rPr>
          <w:lang w:val="sq-AL"/>
        </w:rPr>
        <w:t>mjekësore.</w:t>
      </w:r>
    </w:p>
    <w:p w:rsidR="00D73401" w:rsidRPr="00340483" w:rsidRDefault="009A35A9">
      <w:pPr>
        <w:pStyle w:val="BodyText"/>
        <w:spacing w:before="116" w:line="276" w:lineRule="auto"/>
        <w:ind w:left="219" w:right="981"/>
        <w:jc w:val="both"/>
        <w:rPr>
          <w:lang w:val="sq-AL"/>
        </w:rPr>
      </w:pPr>
      <w:r w:rsidRPr="00340483">
        <w:rPr>
          <w:lang w:val="sq-AL"/>
        </w:rPr>
        <w:t>Komunikimin e menjëhershëm të informacionit për rreziqet në autoritetet përgjegjëse për organizimin e kërkim-shpëtimit efektiv.</w:t>
      </w:r>
    </w:p>
    <w:p w:rsidR="00D73401" w:rsidRPr="00340483" w:rsidRDefault="009A35A9">
      <w:pPr>
        <w:pStyle w:val="BodyText"/>
        <w:spacing w:before="118"/>
        <w:ind w:left="219"/>
        <w:rPr>
          <w:lang w:val="sq-AL"/>
        </w:rPr>
      </w:pPr>
      <w:r w:rsidRPr="00340483">
        <w:rPr>
          <w:lang w:val="sq-AL"/>
        </w:rPr>
        <w:t>Koordinimin e operacionit me njësitë e përfshira në operacionet e kërkim –shpëtimit.</w:t>
      </w:r>
    </w:p>
    <w:p w:rsidR="00D73401" w:rsidRPr="00340483" w:rsidRDefault="009A35A9">
      <w:pPr>
        <w:pStyle w:val="BodyText"/>
        <w:spacing w:before="162" w:line="278" w:lineRule="auto"/>
        <w:ind w:left="219" w:right="979"/>
        <w:jc w:val="both"/>
        <w:rPr>
          <w:lang w:val="sq-AL"/>
        </w:rPr>
      </w:pPr>
      <w:r w:rsidRPr="00340483">
        <w:rPr>
          <w:lang w:val="sq-AL"/>
        </w:rPr>
        <w:t>Komunikimin/ndërlidhjen midis autoriteteve kontrolluese/koordinuese dhe njësive që marrin pjesë në operacionet SAR.</w:t>
      </w:r>
    </w:p>
    <w:p w:rsidR="00D73401" w:rsidRPr="00340483" w:rsidRDefault="009A35A9">
      <w:pPr>
        <w:pStyle w:val="Heading1"/>
        <w:spacing w:before="120"/>
      </w:pPr>
      <w:bookmarkStart w:id="344" w:name="_Toc13486724"/>
      <w:bookmarkStart w:id="345" w:name="_Toc13487685"/>
      <w:r w:rsidRPr="00340483">
        <w:rPr>
          <w:u w:val="thick"/>
        </w:rPr>
        <w:t>Sinjalet e emergjencës dhe të rrezikut/fatkeqësisë.</w:t>
      </w:r>
      <w:bookmarkEnd w:id="344"/>
      <w:bookmarkEnd w:id="345"/>
    </w:p>
    <w:p w:rsidR="00D73401" w:rsidRPr="00340483" w:rsidRDefault="009A35A9">
      <w:pPr>
        <w:pStyle w:val="BodyText"/>
        <w:spacing w:before="156" w:line="276" w:lineRule="auto"/>
        <w:ind w:left="219" w:right="973"/>
        <w:jc w:val="both"/>
        <w:rPr>
          <w:lang w:val="sq-AL"/>
        </w:rPr>
      </w:pPr>
      <w:r w:rsidRPr="00340483">
        <w:rPr>
          <w:lang w:val="sq-AL"/>
        </w:rPr>
        <w:t>Aktualisht janë një sërë sinjalesh që mund të përdoren për të treguar rrezik ose emergjenca të tjera, të cilat janë të përcaktuara në marrëveshjet ndërkombëtare.</w:t>
      </w:r>
    </w:p>
    <w:p w:rsidR="00D73401" w:rsidRPr="00340483" w:rsidRDefault="009A35A9">
      <w:pPr>
        <w:pStyle w:val="Heading1"/>
        <w:spacing w:before="126"/>
      </w:pPr>
      <w:r w:rsidRPr="00340483">
        <w:rPr>
          <w:b w:val="0"/>
          <w:spacing w:val="-60"/>
          <w:u w:val="thick"/>
        </w:rPr>
        <w:t xml:space="preserve"> </w:t>
      </w:r>
      <w:bookmarkStart w:id="346" w:name="_Toc13486725"/>
      <w:bookmarkStart w:id="347" w:name="_Toc13487686"/>
      <w:r w:rsidRPr="00340483">
        <w:rPr>
          <w:u w:val="thick"/>
        </w:rPr>
        <w:t>Sinjalet “radioalarm” për mjetet detare.</w:t>
      </w:r>
      <w:bookmarkEnd w:id="346"/>
      <w:bookmarkEnd w:id="347"/>
    </w:p>
    <w:p w:rsidR="00D73401" w:rsidRPr="00340483" w:rsidRDefault="009A35A9">
      <w:pPr>
        <w:pStyle w:val="BodyText"/>
        <w:spacing w:before="156" w:line="276" w:lineRule="auto"/>
        <w:ind w:left="219" w:right="978"/>
        <w:jc w:val="both"/>
        <w:rPr>
          <w:lang w:val="sq-AL"/>
        </w:rPr>
      </w:pPr>
      <w:r w:rsidRPr="00340483">
        <w:rPr>
          <w:lang w:val="sq-AL"/>
        </w:rPr>
        <w:t>Për radioalarmet e mjeteve detare përdoren pajisje automatike alarmi, të cilat përdoren në frekuencën 2182 kHz. Sinjalet janë alarme zanore, të cilët adresojnë vëmendjen në stacionet bregdetare për rreziqet.</w:t>
      </w:r>
    </w:p>
    <w:p w:rsidR="00D73401" w:rsidRPr="00340483" w:rsidRDefault="009A35A9">
      <w:pPr>
        <w:pStyle w:val="BodyText"/>
        <w:spacing w:before="122" w:line="276" w:lineRule="auto"/>
        <w:ind w:left="219" w:right="975"/>
        <w:jc w:val="both"/>
        <w:rPr>
          <w:lang w:val="sq-AL"/>
        </w:rPr>
      </w:pPr>
      <w:r w:rsidRPr="00340483">
        <w:rPr>
          <w:lang w:val="sq-AL"/>
        </w:rPr>
        <w:t>Aktualisht, anijet komerciale janë të përshtatura dhe të pajisura me pajisje sipas konventave ndërkombëtare dhe përdorin frekuenca për rrezik dhe thirrje të quajtura “Thirrje Dixhitale Selektive” (</w:t>
      </w:r>
      <w:r w:rsidRPr="00340483">
        <w:rPr>
          <w:i/>
          <w:lang w:val="sq-AL"/>
        </w:rPr>
        <w:t>Digital Selective Calling -DCS</w:t>
      </w:r>
      <w:r w:rsidRPr="00340483">
        <w:rPr>
          <w:lang w:val="sq-AL"/>
        </w:rPr>
        <w:t>).</w:t>
      </w:r>
    </w:p>
    <w:p w:rsidR="00D73401" w:rsidRPr="00340483" w:rsidRDefault="009A35A9">
      <w:pPr>
        <w:pStyle w:val="Heading1"/>
        <w:spacing w:before="123"/>
      </w:pPr>
      <w:bookmarkStart w:id="348" w:name="_Toc13486726"/>
      <w:bookmarkStart w:id="349" w:name="_Toc13487687"/>
      <w:r w:rsidRPr="00340483">
        <w:rPr>
          <w:u w:val="thick"/>
        </w:rPr>
        <w:t>Sinjali i rrezikut në radiotelefoni.</w:t>
      </w:r>
      <w:bookmarkEnd w:id="348"/>
      <w:bookmarkEnd w:id="349"/>
    </w:p>
    <w:p w:rsidR="00D73401" w:rsidRPr="00340483" w:rsidRDefault="009A35A9">
      <w:pPr>
        <w:pStyle w:val="BodyText"/>
        <w:spacing w:before="158" w:line="276" w:lineRule="auto"/>
        <w:ind w:left="219" w:right="974"/>
        <w:jc w:val="both"/>
        <w:rPr>
          <w:lang w:val="sq-AL"/>
        </w:rPr>
      </w:pPr>
      <w:r w:rsidRPr="00340483">
        <w:rPr>
          <w:lang w:val="sq-AL"/>
        </w:rPr>
        <w:t xml:space="preserve">Sinjali i rrezikut </w:t>
      </w:r>
      <w:r w:rsidRPr="00340483">
        <w:rPr>
          <w:b/>
          <w:lang w:val="sq-AL"/>
        </w:rPr>
        <w:t>“</w:t>
      </w:r>
      <w:r w:rsidRPr="00340483">
        <w:rPr>
          <w:b/>
          <w:i/>
          <w:lang w:val="sq-AL"/>
        </w:rPr>
        <w:t>MAYDAY</w:t>
      </w:r>
      <w:r w:rsidRPr="00340483">
        <w:rPr>
          <w:b/>
          <w:lang w:val="sq-AL"/>
        </w:rPr>
        <w:t xml:space="preserve">” </w:t>
      </w:r>
      <w:r w:rsidRPr="00340483">
        <w:rPr>
          <w:lang w:val="sq-AL"/>
        </w:rPr>
        <w:t xml:space="preserve">përdoret për të treguar që një avion ose individ është i kërcënuar nga një rrezik i madh e i pashmangshëm dhe kërkon ndihmë të menjëhershme. Ai ka përparësi mbi të gjitha komunikimet e tjera. Mesazhi i rrezikut vijon me fjalën </w:t>
      </w:r>
      <w:r w:rsidRPr="00340483">
        <w:rPr>
          <w:b/>
          <w:lang w:val="sq-AL"/>
        </w:rPr>
        <w:t xml:space="preserve">“MAYDAY” </w:t>
      </w:r>
      <w:r w:rsidRPr="00340483">
        <w:rPr>
          <w:lang w:val="sq-AL"/>
        </w:rPr>
        <w:t>të folur/përsëritur tri</w:t>
      </w:r>
      <w:r w:rsidRPr="00340483">
        <w:rPr>
          <w:spacing w:val="-2"/>
          <w:lang w:val="sq-AL"/>
        </w:rPr>
        <w:t xml:space="preserve"> </w:t>
      </w:r>
      <w:r w:rsidRPr="00340483">
        <w:rPr>
          <w:lang w:val="sq-AL"/>
        </w:rPr>
        <w:t>herë.</w:t>
      </w:r>
    </w:p>
    <w:p w:rsidR="00D73401" w:rsidRPr="00340483" w:rsidRDefault="009A35A9">
      <w:pPr>
        <w:pStyle w:val="Heading1"/>
        <w:spacing w:before="125"/>
        <w:jc w:val="both"/>
      </w:pPr>
      <w:bookmarkStart w:id="350" w:name="_Toc13486727"/>
      <w:bookmarkStart w:id="351" w:name="_Toc13487688"/>
      <w:r w:rsidRPr="00340483">
        <w:rPr>
          <w:u w:val="thick"/>
        </w:rPr>
        <w:t>Sinjali i urgjencës në radiotelefoni.</w:t>
      </w:r>
      <w:bookmarkEnd w:id="350"/>
      <w:bookmarkEnd w:id="351"/>
    </w:p>
    <w:p w:rsidR="00D73401" w:rsidRPr="00340483" w:rsidRDefault="00D73401">
      <w:pPr>
        <w:pStyle w:val="BodyText"/>
        <w:rPr>
          <w:b/>
          <w:sz w:val="20"/>
          <w:lang w:val="sq-AL"/>
        </w:rPr>
      </w:pPr>
    </w:p>
    <w:p w:rsidR="00D73401" w:rsidRPr="00340483" w:rsidRDefault="008205D9">
      <w:pPr>
        <w:pStyle w:val="BodyText"/>
        <w:spacing w:before="10"/>
        <w:rPr>
          <w:b/>
          <w:sz w:val="28"/>
          <w:lang w:val="sq-AL"/>
        </w:rPr>
      </w:pPr>
      <w:r w:rsidRPr="00340483">
        <w:rPr>
          <w:noProof/>
          <w:lang w:bidi="ar-SA"/>
        </w:rPr>
        <mc:AlternateContent>
          <mc:Choice Requires="wps">
            <w:drawing>
              <wp:anchor distT="0" distB="0" distL="0" distR="0" simplePos="0" relativeHeight="251655168" behindDoc="1" locked="0" layoutInCell="1" allowOverlap="1" wp14:anchorId="6D516BAC" wp14:editId="679C99C5">
                <wp:simplePos x="0" y="0"/>
                <wp:positionH relativeFrom="page">
                  <wp:posOffset>1079500</wp:posOffset>
                </wp:positionH>
                <wp:positionV relativeFrom="paragraph">
                  <wp:posOffset>240030</wp:posOffset>
                </wp:positionV>
                <wp:extent cx="1828800" cy="0"/>
                <wp:effectExtent l="12700" t="11430" r="6350" b="7620"/>
                <wp:wrapTopAndBottom/>
                <wp:docPr id="8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8.9pt" to="22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1kHgIAAEM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" strokeweight=".6pt">
                <w10:wrap type="topAndBottom" anchorx="page"/>
              </v:line>
            </w:pict>
          </mc:Fallback>
        </mc:AlternateContent>
      </w:r>
    </w:p>
    <w:p w:rsidR="00D73401" w:rsidRPr="00340483" w:rsidRDefault="009A35A9">
      <w:pPr>
        <w:spacing w:before="70" w:line="233" w:lineRule="exact"/>
        <w:ind w:left="363"/>
        <w:rPr>
          <w:sz w:val="20"/>
          <w:lang w:val="sq-AL"/>
        </w:rPr>
      </w:pPr>
      <w:r w:rsidRPr="00340483">
        <w:rPr>
          <w:position w:val="7"/>
          <w:sz w:val="13"/>
          <w:lang w:val="sq-AL"/>
        </w:rPr>
        <w:t>2</w:t>
      </w:r>
      <w:r w:rsidRPr="00340483">
        <w:rPr>
          <w:sz w:val="20"/>
          <w:lang w:val="sq-AL"/>
        </w:rPr>
        <w:t>Trafiku si fjalë nënkupton trafikun e komunikimit zanor, të dhënat dhe mesazhet.</w:t>
      </w:r>
    </w:p>
    <w:p w:rsidR="00D73401" w:rsidRPr="00340483" w:rsidRDefault="009A35A9">
      <w:pPr>
        <w:spacing w:line="233" w:lineRule="exact"/>
        <w:ind w:left="363"/>
        <w:rPr>
          <w:sz w:val="20"/>
          <w:lang w:val="sq-AL"/>
        </w:rPr>
      </w:pPr>
      <w:r w:rsidRPr="00340483">
        <w:rPr>
          <w:position w:val="7"/>
          <w:sz w:val="13"/>
          <w:lang w:val="sq-AL"/>
        </w:rPr>
        <w:t>3</w:t>
      </w:r>
      <w:r w:rsidRPr="00340483">
        <w:rPr>
          <w:sz w:val="20"/>
          <w:lang w:val="sq-AL"/>
        </w:rPr>
        <w:t>Vendi në të cilin ndodh rreziku, fatkeqsia.</w:t>
      </w:r>
    </w:p>
    <w:p w:rsidR="00D73401" w:rsidRPr="00340483" w:rsidRDefault="00D73401">
      <w:pPr>
        <w:spacing w:line="233" w:lineRule="exact"/>
        <w:rPr>
          <w:sz w:val="20"/>
          <w:lang w:val="sq-AL"/>
        </w:rPr>
        <w:sectPr w:rsidR="00D73401" w:rsidRPr="00340483">
          <w:pgSz w:w="11910" w:h="16840"/>
          <w:pgMar w:top="1060" w:right="720" w:bottom="1120" w:left="1480" w:header="0" w:footer="927" w:gutter="0"/>
          <w:cols w:space="720"/>
        </w:sectPr>
      </w:pPr>
    </w:p>
    <w:p w:rsidR="00D73401" w:rsidRPr="00340483" w:rsidRDefault="009A35A9">
      <w:pPr>
        <w:pStyle w:val="BodyText"/>
        <w:spacing w:before="78" w:line="276" w:lineRule="auto"/>
        <w:ind w:left="219" w:right="974"/>
        <w:jc w:val="both"/>
        <w:rPr>
          <w:lang w:val="sq-AL"/>
        </w:rPr>
      </w:pPr>
      <w:r w:rsidRPr="00340483">
        <w:rPr>
          <w:lang w:val="sq-AL"/>
        </w:rPr>
        <w:lastRenderedPageBreak/>
        <w:t xml:space="preserve">Sinjali i urgjencës </w:t>
      </w:r>
      <w:r w:rsidRPr="00340483">
        <w:rPr>
          <w:b/>
          <w:lang w:val="sq-AL"/>
        </w:rPr>
        <w:t>“</w:t>
      </w:r>
      <w:r w:rsidRPr="00340483">
        <w:rPr>
          <w:b/>
          <w:i/>
          <w:lang w:val="sq-AL"/>
        </w:rPr>
        <w:t>PAN PAN</w:t>
      </w:r>
      <w:r w:rsidRPr="00340483">
        <w:rPr>
          <w:b/>
          <w:lang w:val="sq-AL"/>
        </w:rPr>
        <w:t xml:space="preserve">” </w:t>
      </w:r>
      <w:r w:rsidRPr="00340483">
        <w:rPr>
          <w:lang w:val="sq-AL"/>
        </w:rPr>
        <w:t xml:space="preserve">përdoret për të treguar që stacioni thirrës ka një mesazh tepër urgjent për të transmetuar, duke përfshirë sigurinë e anijes, të avionit ose të personit. Ai ka përparësi mbi të gjitha komunikimet e tjera, përjashtuar fatkeqësinë/rrezikun e trafikut. Mesazhi i urgjencës vijon me fjalën </w:t>
      </w:r>
      <w:r w:rsidRPr="00340483">
        <w:rPr>
          <w:b/>
          <w:lang w:val="sq-AL"/>
        </w:rPr>
        <w:t>“</w:t>
      </w:r>
      <w:r w:rsidRPr="00340483">
        <w:rPr>
          <w:b/>
          <w:i/>
          <w:lang w:val="sq-AL"/>
        </w:rPr>
        <w:t>PAN PAN</w:t>
      </w:r>
      <w:r w:rsidRPr="00340483">
        <w:rPr>
          <w:b/>
          <w:lang w:val="sq-AL"/>
        </w:rPr>
        <w:t xml:space="preserve">” </w:t>
      </w:r>
      <w:r w:rsidRPr="00340483">
        <w:rPr>
          <w:lang w:val="sq-AL"/>
        </w:rPr>
        <w:t>të folur/përsëritur tri herë.</w:t>
      </w:r>
    </w:p>
    <w:p w:rsidR="00D73401" w:rsidRPr="00340483" w:rsidRDefault="009A35A9">
      <w:pPr>
        <w:pStyle w:val="Heading1"/>
        <w:spacing w:before="125"/>
      </w:pPr>
      <w:bookmarkStart w:id="352" w:name="_Toc13486728"/>
      <w:bookmarkStart w:id="353" w:name="_Toc13487689"/>
      <w:r w:rsidRPr="00340483">
        <w:rPr>
          <w:u w:val="thick"/>
        </w:rPr>
        <w:t>Sinjali i sigurisë në radiotelefoni.</w:t>
      </w:r>
      <w:bookmarkEnd w:id="352"/>
      <w:bookmarkEnd w:id="353"/>
    </w:p>
    <w:p w:rsidR="00D73401" w:rsidRPr="00340483" w:rsidRDefault="009A35A9">
      <w:pPr>
        <w:pStyle w:val="BodyText"/>
        <w:spacing w:before="158" w:line="276" w:lineRule="auto"/>
        <w:ind w:left="219" w:right="974"/>
        <w:jc w:val="both"/>
        <w:rPr>
          <w:lang w:val="sq-AL"/>
        </w:rPr>
      </w:pPr>
      <w:r w:rsidRPr="00340483">
        <w:rPr>
          <w:lang w:val="sq-AL"/>
        </w:rPr>
        <w:t xml:space="preserve">Sinjali i sigurisë </w:t>
      </w:r>
      <w:r w:rsidRPr="00340483">
        <w:rPr>
          <w:b/>
          <w:lang w:val="sq-AL"/>
        </w:rPr>
        <w:t>“</w:t>
      </w:r>
      <w:r w:rsidRPr="00340483">
        <w:rPr>
          <w:b/>
          <w:i/>
          <w:lang w:val="sq-AL"/>
        </w:rPr>
        <w:t>SECURITE</w:t>
      </w:r>
      <w:r w:rsidRPr="00340483">
        <w:rPr>
          <w:b/>
          <w:lang w:val="sq-AL"/>
        </w:rPr>
        <w:t xml:space="preserve">” </w:t>
      </w:r>
      <w:r w:rsidRPr="00340483">
        <w:rPr>
          <w:lang w:val="sq-AL"/>
        </w:rPr>
        <w:t xml:space="preserve">tregon që një stacion është gati të transmetojë një mesazh në lidhje me sigurinë e navigimit ose për të siguruar një paralajmërim të rëndësishëm për kushtet meteorologjike. Mesazhi i sigurisë vijon me fjalën </w:t>
      </w:r>
      <w:r w:rsidRPr="00340483">
        <w:rPr>
          <w:b/>
          <w:lang w:val="sq-AL"/>
        </w:rPr>
        <w:t>“</w:t>
      </w:r>
      <w:r w:rsidRPr="00340483">
        <w:rPr>
          <w:b/>
          <w:i/>
          <w:lang w:val="sq-AL"/>
        </w:rPr>
        <w:t>SECURITE</w:t>
      </w:r>
      <w:r w:rsidRPr="00340483">
        <w:rPr>
          <w:b/>
          <w:lang w:val="sq-AL"/>
        </w:rPr>
        <w:t xml:space="preserve">” </w:t>
      </w:r>
      <w:r w:rsidRPr="00340483">
        <w:rPr>
          <w:lang w:val="sq-AL"/>
        </w:rPr>
        <w:t>të folur/përsëritur tri herë.</w:t>
      </w:r>
    </w:p>
    <w:p w:rsidR="00D73401" w:rsidRPr="00340483" w:rsidRDefault="009A35A9">
      <w:pPr>
        <w:pStyle w:val="BodyText"/>
        <w:spacing w:before="121" w:line="276" w:lineRule="auto"/>
        <w:ind w:left="219" w:right="975"/>
        <w:jc w:val="both"/>
        <w:rPr>
          <w:lang w:val="sq-AL"/>
        </w:rPr>
      </w:pPr>
      <w:r w:rsidRPr="00340483">
        <w:rPr>
          <w:lang w:val="sq-AL"/>
        </w:rPr>
        <w:t>Të gjitha stacionet që dëgjojnë një sinjal rreziku, fatkeqësie, urgjence ose sigurie nuk duhet të bëjnë asnjë lloj transmetimi që mund të interferojë/ndikojë me këto sinjale, sidhe të bëhen gati të shënojnë/kopjojnë çdo lloj mesazhi që vijon.</w:t>
      </w:r>
    </w:p>
    <w:p w:rsidR="00D73401" w:rsidRPr="00340483" w:rsidRDefault="009A35A9">
      <w:pPr>
        <w:pStyle w:val="Heading1"/>
        <w:spacing w:before="123"/>
      </w:pPr>
      <w:bookmarkStart w:id="354" w:name="_Toc13486729"/>
      <w:bookmarkStart w:id="355" w:name="_Toc13487690"/>
      <w:r w:rsidRPr="00340483">
        <w:rPr>
          <w:u w:val="thick"/>
        </w:rPr>
        <w:t>Frekuencat për rrezikun/fatkeqësinë, emergjencat.</w:t>
      </w:r>
      <w:bookmarkEnd w:id="354"/>
      <w:bookmarkEnd w:id="355"/>
    </w:p>
    <w:p w:rsidR="00D73401" w:rsidRPr="00340483" w:rsidRDefault="009A35A9">
      <w:pPr>
        <w:pStyle w:val="BodyText"/>
        <w:spacing w:before="158" w:line="276" w:lineRule="auto"/>
        <w:ind w:left="219" w:right="984"/>
        <w:jc w:val="both"/>
        <w:rPr>
          <w:lang w:val="sq-AL"/>
        </w:rPr>
      </w:pPr>
      <w:r w:rsidRPr="00340483">
        <w:rPr>
          <w:lang w:val="sq-AL"/>
        </w:rPr>
        <w:t>Frekuencat e shënuara në tabelën e mëposhtme janë përcaktuar si frekuenca ndërkombëtare për rreziqet dhe emergjencat.</w:t>
      </w:r>
    </w:p>
    <w:p w:rsidR="00D73401" w:rsidRPr="00340483" w:rsidRDefault="009A35A9">
      <w:pPr>
        <w:spacing w:before="124" w:line="276" w:lineRule="auto"/>
        <w:ind w:left="219" w:right="974"/>
        <w:jc w:val="both"/>
        <w:rPr>
          <w:b/>
          <w:sz w:val="24"/>
          <w:lang w:val="sq-AL"/>
        </w:rPr>
      </w:pPr>
      <w:r w:rsidRPr="00340483">
        <w:rPr>
          <w:b/>
          <w:sz w:val="24"/>
          <w:lang w:val="sq-AL"/>
        </w:rPr>
        <w:t xml:space="preserve">Frekuencat e thirrjes së </w:t>
      </w:r>
      <w:r w:rsidRPr="00340483">
        <w:rPr>
          <w:b/>
          <w:i/>
          <w:sz w:val="24"/>
          <w:lang w:val="sq-AL"/>
        </w:rPr>
        <w:t xml:space="preserve">Global Maritime Distress and Safety System </w:t>
      </w:r>
      <w:r w:rsidRPr="00340483">
        <w:rPr>
          <w:b/>
          <w:sz w:val="24"/>
          <w:lang w:val="sq-AL"/>
        </w:rPr>
        <w:t>për rrezikun dhe sigurinë ajrore e tokësore dhe urgjencat.</w:t>
      </w:r>
    </w:p>
    <w:p w:rsidR="00D73401" w:rsidRPr="00340483" w:rsidRDefault="00D73401">
      <w:pPr>
        <w:pStyle w:val="BodyText"/>
        <w:spacing w:before="5"/>
        <w:rPr>
          <w:b/>
          <w:sz w:val="10"/>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246"/>
      </w:tblGrid>
      <w:tr w:rsidR="00D73401" w:rsidRPr="00340483">
        <w:trPr>
          <w:trHeight w:val="875"/>
        </w:trPr>
        <w:tc>
          <w:tcPr>
            <w:tcW w:w="4479" w:type="dxa"/>
          </w:tcPr>
          <w:p w:rsidR="00D73401" w:rsidRPr="00340483" w:rsidRDefault="009A35A9">
            <w:pPr>
              <w:pStyle w:val="TableParagraph"/>
              <w:spacing w:before="1"/>
              <w:ind w:left="107"/>
              <w:rPr>
                <w:b/>
                <w:sz w:val="24"/>
                <w:lang w:val="sq-AL"/>
              </w:rPr>
            </w:pPr>
            <w:r w:rsidRPr="00340483">
              <w:rPr>
                <w:b/>
                <w:sz w:val="24"/>
                <w:lang w:val="sq-AL"/>
              </w:rPr>
              <w:t>Radiotelefoni</w:t>
            </w:r>
          </w:p>
        </w:tc>
        <w:tc>
          <w:tcPr>
            <w:tcW w:w="4246" w:type="dxa"/>
          </w:tcPr>
          <w:p w:rsidR="00D73401" w:rsidRPr="00340483" w:rsidRDefault="009A35A9">
            <w:pPr>
              <w:pStyle w:val="TableParagraph"/>
              <w:spacing w:before="1"/>
              <w:ind w:left="108"/>
              <w:rPr>
                <w:b/>
                <w:sz w:val="24"/>
                <w:lang w:val="sq-AL"/>
              </w:rPr>
            </w:pPr>
            <w:r w:rsidRPr="00340483">
              <w:rPr>
                <w:b/>
                <w:sz w:val="24"/>
                <w:lang w:val="sq-AL"/>
              </w:rPr>
              <w:t>DCS</w:t>
            </w:r>
          </w:p>
          <w:p w:rsidR="00D73401" w:rsidRPr="00340483" w:rsidRDefault="009A35A9">
            <w:pPr>
              <w:pStyle w:val="TableParagraph"/>
              <w:spacing w:before="156"/>
              <w:ind w:left="108"/>
              <w:rPr>
                <w:sz w:val="24"/>
                <w:lang w:val="sq-AL"/>
              </w:rPr>
            </w:pPr>
            <w:r w:rsidRPr="00340483">
              <w:rPr>
                <w:sz w:val="24"/>
                <w:lang w:val="sq-AL"/>
              </w:rPr>
              <w:t>Thirrje Dixhitale Selektive</w:t>
            </w:r>
          </w:p>
        </w:tc>
      </w:tr>
      <w:tr w:rsidR="00D73401" w:rsidRPr="00340483">
        <w:trPr>
          <w:trHeight w:val="438"/>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2182 </w:t>
            </w:r>
            <w:r w:rsidRPr="00340483">
              <w:rPr>
                <w:sz w:val="24"/>
                <w:lang w:val="sq-AL"/>
              </w:rPr>
              <w:t>kHz R.tel. rrezik dhe thirrje</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2187.5 </w:t>
            </w:r>
            <w:r w:rsidRPr="00340483">
              <w:rPr>
                <w:sz w:val="24"/>
                <w:lang w:val="sq-AL"/>
              </w:rPr>
              <w:t>kHz DCS për rrezik dhe thirrje</w:t>
            </w: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4125 </w:t>
            </w:r>
            <w:r w:rsidRPr="00340483">
              <w:rPr>
                <w:sz w:val="24"/>
                <w:lang w:val="sq-AL"/>
              </w:rPr>
              <w:t>kHz R.tel. trafik rreziku dhe siguria</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4207.5 </w:t>
            </w:r>
            <w:r w:rsidRPr="00340483">
              <w:rPr>
                <w:sz w:val="24"/>
                <w:lang w:val="sq-AL"/>
              </w:rPr>
              <w:t>kHz DCS trafik për rrezik</w:t>
            </w:r>
          </w:p>
        </w:tc>
      </w:tr>
      <w:tr w:rsidR="00D73401" w:rsidRPr="00340483">
        <w:trPr>
          <w:trHeight w:val="755"/>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4177.5 </w:t>
            </w:r>
            <w:r w:rsidRPr="00340483">
              <w:rPr>
                <w:sz w:val="24"/>
                <w:lang w:val="sq-AL"/>
              </w:rPr>
              <w:t>kHz trafik rreziku- telex</w:t>
            </w:r>
          </w:p>
        </w:tc>
        <w:tc>
          <w:tcPr>
            <w:tcW w:w="4246" w:type="dxa"/>
          </w:tcPr>
          <w:p w:rsidR="00D73401" w:rsidRPr="00340483" w:rsidRDefault="009A35A9">
            <w:pPr>
              <w:pStyle w:val="TableParagraph"/>
              <w:spacing w:line="276" w:lineRule="auto"/>
              <w:ind w:left="108"/>
              <w:rPr>
                <w:sz w:val="24"/>
                <w:lang w:val="sq-AL"/>
              </w:rPr>
            </w:pPr>
            <w:r w:rsidRPr="00340483">
              <w:rPr>
                <w:b/>
                <w:sz w:val="24"/>
                <w:lang w:val="sq-AL"/>
              </w:rPr>
              <w:t xml:space="preserve">4209.5 </w:t>
            </w:r>
            <w:r w:rsidRPr="00340483">
              <w:rPr>
                <w:sz w:val="24"/>
                <w:lang w:val="sq-AL"/>
              </w:rPr>
              <w:t>kHz paralajmërim meteorologjik dhe navigim</w:t>
            </w: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4210 </w:t>
            </w:r>
            <w:r w:rsidRPr="00340483">
              <w:rPr>
                <w:sz w:val="24"/>
                <w:lang w:val="sq-AL"/>
              </w:rPr>
              <w:t>kHzInformacion shpëtimi</w:t>
            </w:r>
          </w:p>
        </w:tc>
        <w:tc>
          <w:tcPr>
            <w:tcW w:w="4246" w:type="dxa"/>
          </w:tcPr>
          <w:p w:rsidR="00D73401" w:rsidRPr="00340483" w:rsidRDefault="00D73401">
            <w:pPr>
              <w:pStyle w:val="TableParagraph"/>
              <w:rPr>
                <w:lang w:val="sq-AL"/>
              </w:rPr>
            </w:pPr>
          </w:p>
        </w:tc>
      </w:tr>
      <w:tr w:rsidR="00D73401" w:rsidRPr="00340483">
        <w:trPr>
          <w:trHeight w:val="437"/>
        </w:trPr>
        <w:tc>
          <w:tcPr>
            <w:tcW w:w="4479" w:type="dxa"/>
          </w:tcPr>
          <w:p w:rsidR="00D73401" w:rsidRPr="00340483" w:rsidRDefault="009A35A9">
            <w:pPr>
              <w:pStyle w:val="TableParagraph"/>
              <w:spacing w:line="271" w:lineRule="exact"/>
              <w:ind w:left="107"/>
              <w:rPr>
                <w:sz w:val="24"/>
                <w:lang w:val="sq-AL"/>
              </w:rPr>
            </w:pPr>
            <w:r w:rsidRPr="00340483">
              <w:rPr>
                <w:b/>
                <w:sz w:val="24"/>
                <w:lang w:val="sq-AL"/>
              </w:rPr>
              <w:t xml:space="preserve">6215 </w:t>
            </w:r>
            <w:r w:rsidRPr="00340483">
              <w:rPr>
                <w:sz w:val="24"/>
                <w:lang w:val="sq-AL"/>
              </w:rPr>
              <w:t>kHzR.tel. trafik rreziku dhe siguria</w:t>
            </w:r>
          </w:p>
        </w:tc>
        <w:tc>
          <w:tcPr>
            <w:tcW w:w="4246" w:type="dxa"/>
          </w:tcPr>
          <w:p w:rsidR="00D73401" w:rsidRPr="00340483" w:rsidRDefault="009A35A9">
            <w:pPr>
              <w:pStyle w:val="TableParagraph"/>
              <w:spacing w:line="271" w:lineRule="exact"/>
              <w:ind w:left="108"/>
              <w:rPr>
                <w:sz w:val="24"/>
                <w:lang w:val="sq-AL"/>
              </w:rPr>
            </w:pPr>
            <w:r w:rsidRPr="00340483">
              <w:rPr>
                <w:b/>
                <w:sz w:val="24"/>
                <w:lang w:val="sq-AL"/>
              </w:rPr>
              <w:t xml:space="preserve">6312.0 </w:t>
            </w:r>
            <w:r w:rsidRPr="00340483">
              <w:rPr>
                <w:sz w:val="24"/>
                <w:lang w:val="sq-AL"/>
              </w:rPr>
              <w:t>kHz DCS trafik për rrezik</w:t>
            </w:r>
          </w:p>
        </w:tc>
      </w:tr>
      <w:tr w:rsidR="00D73401" w:rsidRPr="00340483">
        <w:trPr>
          <w:trHeight w:val="438"/>
        </w:trPr>
        <w:tc>
          <w:tcPr>
            <w:tcW w:w="8725" w:type="dxa"/>
            <w:gridSpan w:val="2"/>
          </w:tcPr>
          <w:p w:rsidR="00D73401" w:rsidRPr="00340483" w:rsidRDefault="009A35A9">
            <w:pPr>
              <w:pStyle w:val="TableParagraph"/>
              <w:spacing w:line="273" w:lineRule="exact"/>
              <w:ind w:left="107"/>
              <w:rPr>
                <w:sz w:val="24"/>
                <w:lang w:val="sq-AL"/>
              </w:rPr>
            </w:pPr>
            <w:r w:rsidRPr="00340483">
              <w:rPr>
                <w:b/>
                <w:sz w:val="24"/>
                <w:lang w:val="sq-AL"/>
              </w:rPr>
              <w:t xml:space="preserve">6312.5; 6313; 6313.5; 6332 </w:t>
            </w:r>
            <w:r w:rsidRPr="00340483">
              <w:rPr>
                <w:sz w:val="24"/>
                <w:lang w:val="sq-AL"/>
              </w:rPr>
              <w:t>kHzThirrje në DCS</w:t>
            </w:r>
          </w:p>
        </w:tc>
      </w:tr>
      <w:tr w:rsidR="00D73401" w:rsidRPr="00340483">
        <w:trPr>
          <w:trHeight w:val="753"/>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6268 </w:t>
            </w:r>
            <w:r w:rsidRPr="00340483">
              <w:rPr>
                <w:sz w:val="24"/>
                <w:lang w:val="sq-AL"/>
              </w:rPr>
              <w:t>kHz trafik rreziku-telex</w:t>
            </w:r>
          </w:p>
        </w:tc>
        <w:tc>
          <w:tcPr>
            <w:tcW w:w="4246" w:type="dxa"/>
          </w:tcPr>
          <w:p w:rsidR="00D73401" w:rsidRPr="00340483" w:rsidRDefault="009A35A9">
            <w:pPr>
              <w:pStyle w:val="TableParagraph"/>
              <w:tabs>
                <w:tab w:val="left" w:pos="799"/>
                <w:tab w:val="left" w:pos="1410"/>
                <w:tab w:val="left" w:pos="2804"/>
                <w:tab w:val="left" w:pos="3320"/>
              </w:tabs>
              <w:spacing w:line="276" w:lineRule="auto"/>
              <w:ind w:left="108" w:right="101"/>
              <w:rPr>
                <w:sz w:val="24"/>
                <w:lang w:val="sq-AL"/>
              </w:rPr>
            </w:pPr>
            <w:r w:rsidRPr="00340483">
              <w:rPr>
                <w:b/>
                <w:sz w:val="24"/>
                <w:lang w:val="sq-AL"/>
              </w:rPr>
              <w:t>6314</w:t>
            </w:r>
            <w:r w:rsidRPr="00340483">
              <w:rPr>
                <w:b/>
                <w:sz w:val="24"/>
                <w:lang w:val="sq-AL"/>
              </w:rPr>
              <w:tab/>
            </w:r>
            <w:r w:rsidRPr="00340483">
              <w:rPr>
                <w:sz w:val="24"/>
                <w:lang w:val="sq-AL"/>
              </w:rPr>
              <w:t>kHz</w:t>
            </w:r>
            <w:r w:rsidRPr="00340483">
              <w:rPr>
                <w:sz w:val="24"/>
                <w:lang w:val="sq-AL"/>
              </w:rPr>
              <w:tab/>
              <w:t>Informacion</w:t>
            </w:r>
            <w:r w:rsidRPr="00340483">
              <w:rPr>
                <w:sz w:val="24"/>
                <w:lang w:val="sq-AL"/>
              </w:rPr>
              <w:tab/>
              <w:t>për</w:t>
            </w:r>
            <w:r w:rsidRPr="00340483">
              <w:rPr>
                <w:sz w:val="24"/>
                <w:lang w:val="sq-AL"/>
              </w:rPr>
              <w:tab/>
              <w:t>Sigurinë Detare</w:t>
            </w:r>
          </w:p>
        </w:tc>
      </w:tr>
      <w:tr w:rsidR="00D73401" w:rsidRPr="00340483">
        <w:trPr>
          <w:trHeight w:val="438"/>
        </w:trPr>
        <w:tc>
          <w:tcPr>
            <w:tcW w:w="4479" w:type="dxa"/>
          </w:tcPr>
          <w:p w:rsidR="00D73401" w:rsidRPr="00340483" w:rsidRDefault="009A35A9">
            <w:pPr>
              <w:pStyle w:val="TableParagraph"/>
              <w:spacing w:line="273" w:lineRule="exact"/>
              <w:ind w:left="107"/>
              <w:rPr>
                <w:sz w:val="24"/>
                <w:lang w:val="sq-AL"/>
              </w:rPr>
            </w:pPr>
            <w:r w:rsidRPr="00340483">
              <w:rPr>
                <w:b/>
                <w:sz w:val="24"/>
                <w:lang w:val="sq-AL"/>
              </w:rPr>
              <w:t xml:space="preserve">8291 </w:t>
            </w:r>
            <w:r w:rsidRPr="00340483">
              <w:rPr>
                <w:sz w:val="24"/>
                <w:lang w:val="sq-AL"/>
              </w:rPr>
              <w:t>kHz R/Tel trafik rreziku- dhe siguria</w:t>
            </w:r>
          </w:p>
        </w:tc>
        <w:tc>
          <w:tcPr>
            <w:tcW w:w="4246" w:type="dxa"/>
          </w:tcPr>
          <w:p w:rsidR="00D73401" w:rsidRPr="00340483" w:rsidRDefault="009A35A9">
            <w:pPr>
              <w:pStyle w:val="TableParagraph"/>
              <w:spacing w:line="273" w:lineRule="exact"/>
              <w:ind w:left="108"/>
              <w:rPr>
                <w:sz w:val="24"/>
                <w:lang w:val="sq-AL"/>
              </w:rPr>
            </w:pPr>
            <w:r w:rsidRPr="00340483">
              <w:rPr>
                <w:b/>
                <w:sz w:val="24"/>
                <w:lang w:val="sq-AL"/>
              </w:rPr>
              <w:t xml:space="preserve">8414.5 </w:t>
            </w:r>
            <w:r w:rsidRPr="00340483">
              <w:rPr>
                <w:sz w:val="24"/>
                <w:lang w:val="sq-AL"/>
              </w:rPr>
              <w:t>kHz DCS trafik për rrezik</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8376.5 kHz </w:t>
            </w:r>
            <w:r w:rsidRPr="00340483">
              <w:rPr>
                <w:sz w:val="24"/>
                <w:lang w:val="sq-AL"/>
              </w:rPr>
              <w:t>trafik rreziku- telex</w:t>
            </w:r>
          </w:p>
        </w:tc>
      </w:tr>
      <w:tr w:rsidR="00D73401" w:rsidRPr="00340483">
        <w:trPr>
          <w:trHeight w:val="438"/>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8416.5 </w:t>
            </w:r>
            <w:r w:rsidRPr="00340483">
              <w:rPr>
                <w:sz w:val="24"/>
                <w:lang w:val="sq-AL"/>
              </w:rPr>
              <w:t>kHz Informacion mbi Sigurinë Detare</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8415; 8415.5; 8416; 8436.5; 8437; 3437 </w:t>
            </w:r>
            <w:r w:rsidRPr="00340483">
              <w:rPr>
                <w:sz w:val="24"/>
                <w:lang w:val="sq-AL"/>
              </w:rPr>
              <w:t>kHz Thirrje në DCS</w:t>
            </w: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12290 </w:t>
            </w:r>
            <w:r w:rsidRPr="00340483">
              <w:rPr>
                <w:sz w:val="24"/>
                <w:lang w:val="sq-AL"/>
              </w:rPr>
              <w:t>R.tel. trafik rreziku- dhe siguria</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12577.0 </w:t>
            </w:r>
            <w:r w:rsidRPr="00340483">
              <w:rPr>
                <w:sz w:val="24"/>
                <w:lang w:val="sq-AL"/>
              </w:rPr>
              <w:t>kHzDCS trafik për rrezik</w:t>
            </w:r>
          </w:p>
        </w:tc>
      </w:tr>
      <w:tr w:rsidR="00D73401" w:rsidRPr="00340483">
        <w:trPr>
          <w:trHeight w:val="438"/>
        </w:trPr>
        <w:tc>
          <w:tcPr>
            <w:tcW w:w="8725" w:type="dxa"/>
            <w:gridSpan w:val="2"/>
          </w:tcPr>
          <w:p w:rsidR="00D73401" w:rsidRPr="00340483" w:rsidRDefault="009A35A9">
            <w:pPr>
              <w:pStyle w:val="TableParagraph"/>
              <w:spacing w:line="273" w:lineRule="exact"/>
              <w:ind w:left="107"/>
              <w:rPr>
                <w:sz w:val="24"/>
                <w:lang w:val="sq-AL"/>
              </w:rPr>
            </w:pPr>
            <w:r w:rsidRPr="00340483">
              <w:rPr>
                <w:b/>
                <w:sz w:val="24"/>
                <w:lang w:val="sq-AL"/>
              </w:rPr>
              <w:t xml:space="preserve">12577.5; 12578; 12578.5; 12657; 12657.5; 12658 </w:t>
            </w:r>
            <w:r w:rsidRPr="00340483">
              <w:rPr>
                <w:sz w:val="24"/>
                <w:lang w:val="sq-AL"/>
              </w:rPr>
              <w:t>kHzThirrje në DCS</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12520 </w:t>
            </w:r>
            <w:r w:rsidRPr="00340483">
              <w:rPr>
                <w:sz w:val="24"/>
                <w:lang w:val="sq-AL"/>
              </w:rPr>
              <w:t>kHz trafik rreziku- telex</w:t>
            </w:r>
          </w:p>
        </w:tc>
      </w:tr>
    </w:tbl>
    <w:p w:rsidR="00D73401" w:rsidRPr="00340483" w:rsidRDefault="00D73401">
      <w:pPr>
        <w:spacing w:line="270" w:lineRule="exact"/>
        <w:rPr>
          <w:sz w:val="24"/>
          <w:lang w:val="sq-AL"/>
        </w:rPr>
        <w:sectPr w:rsidR="00D73401" w:rsidRPr="00340483">
          <w:pgSz w:w="11910" w:h="16840"/>
          <w:pgMar w:top="1040" w:right="720" w:bottom="1120" w:left="1480" w:header="0" w:footer="927" w:gutter="0"/>
          <w:cols w:space="720"/>
        </w:sect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9"/>
        <w:gridCol w:w="4246"/>
      </w:tblGrid>
      <w:tr w:rsidR="00D73401" w:rsidRPr="00340483">
        <w:trPr>
          <w:trHeight w:val="439"/>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lastRenderedPageBreak/>
              <w:t xml:space="preserve">12579 </w:t>
            </w:r>
            <w:r w:rsidRPr="00340483">
              <w:rPr>
                <w:sz w:val="24"/>
                <w:lang w:val="sq-AL"/>
              </w:rPr>
              <w:t>kHzInformacion për Sigurinë Detare</w:t>
            </w: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16420 </w:t>
            </w:r>
            <w:r w:rsidRPr="00340483">
              <w:rPr>
                <w:sz w:val="24"/>
                <w:lang w:val="sq-AL"/>
              </w:rPr>
              <w:t>kHzR.tel. trafik rreziku dhe siguria</w:t>
            </w:r>
          </w:p>
        </w:tc>
        <w:tc>
          <w:tcPr>
            <w:tcW w:w="4246" w:type="dxa"/>
          </w:tcPr>
          <w:p w:rsidR="00D73401" w:rsidRPr="00340483" w:rsidRDefault="00D73401">
            <w:pPr>
              <w:pStyle w:val="TableParagraph"/>
              <w:rPr>
                <w:lang w:val="sq-AL"/>
              </w:rPr>
            </w:pPr>
          </w:p>
        </w:tc>
      </w:tr>
      <w:tr w:rsidR="00D73401" w:rsidRPr="00340483">
        <w:trPr>
          <w:trHeight w:val="436"/>
        </w:trPr>
        <w:tc>
          <w:tcPr>
            <w:tcW w:w="4479" w:type="dxa"/>
          </w:tcPr>
          <w:p w:rsidR="00D73401" w:rsidRPr="00340483" w:rsidRDefault="009A35A9">
            <w:pPr>
              <w:pStyle w:val="TableParagraph"/>
              <w:spacing w:line="270" w:lineRule="exact"/>
              <w:ind w:left="107"/>
              <w:rPr>
                <w:sz w:val="24"/>
                <w:lang w:val="sq-AL"/>
              </w:rPr>
            </w:pPr>
            <w:r w:rsidRPr="00340483">
              <w:rPr>
                <w:b/>
                <w:sz w:val="24"/>
                <w:lang w:val="sq-AL"/>
              </w:rPr>
              <w:t xml:space="preserve">16804.5 </w:t>
            </w:r>
            <w:r w:rsidRPr="00340483">
              <w:rPr>
                <w:sz w:val="24"/>
                <w:lang w:val="sq-AL"/>
              </w:rPr>
              <w:t>kHztrafik rreziku</w:t>
            </w:r>
          </w:p>
        </w:tc>
        <w:tc>
          <w:tcPr>
            <w:tcW w:w="4246" w:type="dxa"/>
          </w:tcPr>
          <w:p w:rsidR="00D73401" w:rsidRPr="00340483" w:rsidRDefault="00D73401">
            <w:pPr>
              <w:pStyle w:val="TableParagraph"/>
              <w:rPr>
                <w:lang w:val="sq-AL"/>
              </w:rPr>
            </w:pPr>
          </w:p>
        </w:tc>
      </w:tr>
      <w:tr w:rsidR="00D73401" w:rsidRPr="00340483">
        <w:trPr>
          <w:trHeight w:val="438"/>
        </w:trPr>
        <w:tc>
          <w:tcPr>
            <w:tcW w:w="8725" w:type="dxa"/>
            <w:gridSpan w:val="2"/>
          </w:tcPr>
          <w:p w:rsidR="00D73401" w:rsidRPr="00340483" w:rsidRDefault="009A35A9">
            <w:pPr>
              <w:pStyle w:val="TableParagraph"/>
              <w:spacing w:line="273" w:lineRule="exact"/>
              <w:ind w:left="107"/>
              <w:rPr>
                <w:sz w:val="24"/>
                <w:lang w:val="sq-AL"/>
              </w:rPr>
            </w:pPr>
            <w:r w:rsidRPr="00340483">
              <w:rPr>
                <w:b/>
                <w:sz w:val="24"/>
                <w:lang w:val="sq-AL"/>
              </w:rPr>
              <w:t xml:space="preserve">16806.5 </w:t>
            </w:r>
            <w:r w:rsidRPr="00340483">
              <w:rPr>
                <w:sz w:val="24"/>
                <w:lang w:val="sq-AL"/>
              </w:rPr>
              <w:t>kHz Informacion për Sigurinë Detare</w:t>
            </w:r>
          </w:p>
        </w:tc>
      </w:tr>
      <w:tr w:rsidR="00D73401" w:rsidRPr="00340483">
        <w:trPr>
          <w:trHeight w:val="436"/>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16695 </w:t>
            </w:r>
            <w:r w:rsidRPr="00340483">
              <w:rPr>
                <w:sz w:val="24"/>
                <w:lang w:val="sq-AL"/>
              </w:rPr>
              <w:t>kHz trafik rreziku- telex</w:t>
            </w:r>
          </w:p>
        </w:tc>
      </w:tr>
      <w:tr w:rsidR="00D73401" w:rsidRPr="00340483">
        <w:trPr>
          <w:trHeight w:val="438"/>
        </w:trPr>
        <w:tc>
          <w:tcPr>
            <w:tcW w:w="8725" w:type="dxa"/>
            <w:gridSpan w:val="2"/>
          </w:tcPr>
          <w:p w:rsidR="00D73401" w:rsidRPr="00340483" w:rsidRDefault="009A35A9">
            <w:pPr>
              <w:pStyle w:val="TableParagraph"/>
              <w:spacing w:line="270" w:lineRule="exact"/>
              <w:ind w:left="107"/>
              <w:rPr>
                <w:sz w:val="24"/>
                <w:lang w:val="sq-AL"/>
              </w:rPr>
            </w:pPr>
            <w:r w:rsidRPr="00340483">
              <w:rPr>
                <w:b/>
                <w:sz w:val="24"/>
                <w:lang w:val="sq-AL"/>
              </w:rPr>
              <w:t xml:space="preserve">16805; 16805.5; 16903; 16093.516094 </w:t>
            </w:r>
            <w:r w:rsidRPr="00340483">
              <w:rPr>
                <w:sz w:val="24"/>
                <w:lang w:val="sq-AL"/>
              </w:rPr>
              <w:t>kHz Thirrje në DCS</w:t>
            </w:r>
          </w:p>
        </w:tc>
      </w:tr>
      <w:tr w:rsidR="00D73401" w:rsidRPr="00340483">
        <w:trPr>
          <w:trHeight w:val="753"/>
        </w:trPr>
        <w:tc>
          <w:tcPr>
            <w:tcW w:w="4479" w:type="dxa"/>
          </w:tcPr>
          <w:p w:rsidR="00D73401" w:rsidRPr="00340483" w:rsidRDefault="009A35A9">
            <w:pPr>
              <w:pStyle w:val="TableParagraph"/>
              <w:spacing w:line="276" w:lineRule="auto"/>
              <w:ind w:left="107" w:right="97"/>
              <w:rPr>
                <w:sz w:val="24"/>
                <w:lang w:val="sq-AL"/>
              </w:rPr>
            </w:pPr>
            <w:r w:rsidRPr="00340483">
              <w:rPr>
                <w:b/>
                <w:sz w:val="24"/>
                <w:lang w:val="sq-AL"/>
              </w:rPr>
              <w:t xml:space="preserve">19680.5 </w:t>
            </w:r>
            <w:r w:rsidRPr="00340483">
              <w:rPr>
                <w:sz w:val="24"/>
                <w:lang w:val="sq-AL"/>
              </w:rPr>
              <w:t>kHz Informacion për Sigurinë Detare</w:t>
            </w:r>
          </w:p>
        </w:tc>
        <w:tc>
          <w:tcPr>
            <w:tcW w:w="4246" w:type="dxa"/>
          </w:tcPr>
          <w:p w:rsidR="00D73401" w:rsidRPr="00340483" w:rsidRDefault="009A35A9">
            <w:pPr>
              <w:pStyle w:val="TableParagraph"/>
              <w:spacing w:line="276" w:lineRule="auto"/>
              <w:ind w:left="108"/>
              <w:rPr>
                <w:sz w:val="24"/>
                <w:lang w:val="sq-AL"/>
              </w:rPr>
            </w:pPr>
            <w:r w:rsidRPr="00340483">
              <w:rPr>
                <w:b/>
                <w:sz w:val="24"/>
                <w:lang w:val="sq-AL"/>
              </w:rPr>
              <w:t xml:space="preserve">19703.5; 19704; 19704.5 </w:t>
            </w:r>
            <w:r w:rsidRPr="00340483">
              <w:rPr>
                <w:sz w:val="24"/>
                <w:lang w:val="sq-AL"/>
              </w:rPr>
              <w:t>kHz Thirrje në DCS</w:t>
            </w:r>
          </w:p>
        </w:tc>
      </w:tr>
      <w:tr w:rsidR="00D73401" w:rsidRPr="00340483">
        <w:trPr>
          <w:trHeight w:val="756"/>
        </w:trPr>
        <w:tc>
          <w:tcPr>
            <w:tcW w:w="4479" w:type="dxa"/>
          </w:tcPr>
          <w:p w:rsidR="00D73401" w:rsidRPr="00340483" w:rsidRDefault="009A35A9">
            <w:pPr>
              <w:pStyle w:val="TableParagraph"/>
              <w:spacing w:line="271" w:lineRule="exact"/>
              <w:ind w:left="107"/>
              <w:rPr>
                <w:sz w:val="24"/>
                <w:lang w:val="sq-AL"/>
              </w:rPr>
            </w:pPr>
            <w:r w:rsidRPr="00340483">
              <w:rPr>
                <w:b/>
                <w:sz w:val="24"/>
                <w:lang w:val="sq-AL"/>
              </w:rPr>
              <w:t xml:space="preserve">22376 </w:t>
            </w:r>
            <w:r w:rsidRPr="00340483">
              <w:rPr>
                <w:sz w:val="24"/>
                <w:lang w:val="sq-AL"/>
              </w:rPr>
              <w:t>kHz Informacion për sigurinë</w:t>
            </w:r>
          </w:p>
        </w:tc>
        <w:tc>
          <w:tcPr>
            <w:tcW w:w="4246" w:type="dxa"/>
          </w:tcPr>
          <w:p w:rsidR="00D73401" w:rsidRPr="00340483" w:rsidRDefault="009A35A9">
            <w:pPr>
              <w:pStyle w:val="TableParagraph"/>
              <w:tabs>
                <w:tab w:val="left" w:pos="1283"/>
                <w:tab w:val="left" w:pos="2279"/>
                <w:tab w:val="left" w:pos="3455"/>
              </w:tabs>
              <w:spacing w:line="276" w:lineRule="exact"/>
              <w:ind w:left="108"/>
              <w:rPr>
                <w:b/>
                <w:sz w:val="24"/>
                <w:lang w:val="sq-AL"/>
              </w:rPr>
            </w:pPr>
            <w:r w:rsidRPr="00340483">
              <w:rPr>
                <w:b/>
                <w:sz w:val="24"/>
                <w:lang w:val="sq-AL"/>
              </w:rPr>
              <w:t>22374.5;</w:t>
            </w:r>
            <w:r w:rsidRPr="00340483">
              <w:rPr>
                <w:b/>
                <w:sz w:val="24"/>
                <w:lang w:val="sq-AL"/>
              </w:rPr>
              <w:tab/>
              <w:t>22375;</w:t>
            </w:r>
            <w:r w:rsidRPr="00340483">
              <w:rPr>
                <w:b/>
                <w:sz w:val="24"/>
                <w:lang w:val="sq-AL"/>
              </w:rPr>
              <w:tab/>
              <w:t>22375.5;</w:t>
            </w:r>
            <w:r w:rsidRPr="00340483">
              <w:rPr>
                <w:b/>
                <w:sz w:val="24"/>
                <w:lang w:val="sq-AL"/>
              </w:rPr>
              <w:tab/>
              <w:t>22444;</w:t>
            </w:r>
          </w:p>
          <w:p w:rsidR="00D73401" w:rsidRPr="00340483" w:rsidRDefault="009A35A9">
            <w:pPr>
              <w:pStyle w:val="TableParagraph"/>
              <w:spacing w:before="38"/>
              <w:ind w:left="108"/>
              <w:rPr>
                <w:sz w:val="24"/>
                <w:lang w:val="sq-AL"/>
              </w:rPr>
            </w:pPr>
            <w:r w:rsidRPr="00340483">
              <w:rPr>
                <w:b/>
                <w:sz w:val="24"/>
                <w:lang w:val="sq-AL"/>
              </w:rPr>
              <w:t xml:space="preserve">22444.5; 22445 </w:t>
            </w:r>
            <w:r w:rsidRPr="00340483">
              <w:rPr>
                <w:sz w:val="24"/>
                <w:lang w:val="sq-AL"/>
              </w:rPr>
              <w:t>kHz Thirrje në DCS</w:t>
            </w:r>
          </w:p>
        </w:tc>
      </w:tr>
      <w:tr w:rsidR="00D73401" w:rsidRPr="00340483">
        <w:trPr>
          <w:trHeight w:val="875"/>
        </w:trPr>
        <w:tc>
          <w:tcPr>
            <w:tcW w:w="4479" w:type="dxa"/>
          </w:tcPr>
          <w:p w:rsidR="00D73401" w:rsidRPr="00340483" w:rsidRDefault="009A35A9">
            <w:pPr>
              <w:pStyle w:val="TableParagraph"/>
              <w:tabs>
                <w:tab w:val="left" w:pos="1146"/>
                <w:tab w:val="left" w:pos="2991"/>
                <w:tab w:val="left" w:pos="3555"/>
              </w:tabs>
              <w:spacing w:line="276" w:lineRule="auto"/>
              <w:ind w:left="107" w:right="97"/>
              <w:rPr>
                <w:sz w:val="24"/>
                <w:lang w:val="sq-AL"/>
              </w:rPr>
            </w:pPr>
            <w:r w:rsidRPr="00340483">
              <w:rPr>
                <w:b/>
                <w:sz w:val="24"/>
                <w:lang w:val="sq-AL"/>
              </w:rPr>
              <w:t>26100.5</w:t>
            </w:r>
            <w:r w:rsidRPr="00340483">
              <w:rPr>
                <w:b/>
                <w:sz w:val="24"/>
                <w:lang w:val="sq-AL"/>
              </w:rPr>
              <w:tab/>
            </w:r>
            <w:r w:rsidRPr="00340483">
              <w:rPr>
                <w:sz w:val="24"/>
                <w:lang w:val="sq-AL"/>
              </w:rPr>
              <w:t>kHzInformacion</w:t>
            </w:r>
            <w:r w:rsidRPr="00340483">
              <w:rPr>
                <w:sz w:val="24"/>
                <w:lang w:val="sq-AL"/>
              </w:rPr>
              <w:tab/>
              <w:t>për</w:t>
            </w:r>
            <w:r w:rsidRPr="00340483">
              <w:rPr>
                <w:sz w:val="24"/>
                <w:lang w:val="sq-AL"/>
              </w:rPr>
              <w:tab/>
              <w:t>Sigurinë Detare</w:t>
            </w: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25208.5; 252095; 25209.5 </w:t>
            </w:r>
            <w:r w:rsidRPr="00340483">
              <w:rPr>
                <w:sz w:val="24"/>
                <w:lang w:val="sq-AL"/>
              </w:rPr>
              <w:t>kHz</w:t>
            </w:r>
          </w:p>
          <w:p w:rsidR="00D73401" w:rsidRPr="00340483" w:rsidRDefault="009A35A9">
            <w:pPr>
              <w:pStyle w:val="TableParagraph"/>
              <w:spacing w:before="161"/>
              <w:ind w:left="108"/>
              <w:rPr>
                <w:sz w:val="24"/>
                <w:lang w:val="sq-AL"/>
              </w:rPr>
            </w:pPr>
            <w:r w:rsidRPr="00340483">
              <w:rPr>
                <w:sz w:val="24"/>
                <w:lang w:val="sq-AL"/>
              </w:rPr>
              <w:t>Thirrje në DCS</w:t>
            </w:r>
          </w:p>
        </w:tc>
      </w:tr>
      <w:tr w:rsidR="00D73401" w:rsidRPr="00340483">
        <w:trPr>
          <w:trHeight w:val="873"/>
        </w:trPr>
        <w:tc>
          <w:tcPr>
            <w:tcW w:w="4479" w:type="dxa"/>
          </w:tcPr>
          <w:p w:rsidR="00D73401" w:rsidRPr="00340483" w:rsidRDefault="00D73401">
            <w:pPr>
              <w:pStyle w:val="TableParagraph"/>
              <w:rPr>
                <w:lang w:val="sq-AL"/>
              </w:rPr>
            </w:pPr>
          </w:p>
        </w:tc>
        <w:tc>
          <w:tcPr>
            <w:tcW w:w="4246" w:type="dxa"/>
          </w:tcPr>
          <w:p w:rsidR="00D73401" w:rsidRPr="00340483" w:rsidRDefault="009A35A9">
            <w:pPr>
              <w:pStyle w:val="TableParagraph"/>
              <w:spacing w:line="270" w:lineRule="exact"/>
              <w:ind w:left="108"/>
              <w:rPr>
                <w:sz w:val="24"/>
                <w:lang w:val="sq-AL"/>
              </w:rPr>
            </w:pPr>
            <w:r w:rsidRPr="00340483">
              <w:rPr>
                <w:b/>
                <w:sz w:val="24"/>
                <w:lang w:val="sq-AL"/>
              </w:rPr>
              <w:t xml:space="preserve">26121; 26121.5; 26122 </w:t>
            </w:r>
            <w:r w:rsidRPr="00340483">
              <w:rPr>
                <w:sz w:val="24"/>
                <w:lang w:val="sq-AL"/>
              </w:rPr>
              <w:t>kHz kHz</w:t>
            </w:r>
          </w:p>
          <w:p w:rsidR="00D73401" w:rsidRPr="00340483" w:rsidRDefault="009A35A9">
            <w:pPr>
              <w:pStyle w:val="TableParagraph"/>
              <w:spacing w:before="161"/>
              <w:ind w:left="108"/>
              <w:rPr>
                <w:sz w:val="24"/>
                <w:lang w:val="sq-AL"/>
              </w:rPr>
            </w:pPr>
            <w:r w:rsidRPr="00340483">
              <w:rPr>
                <w:sz w:val="24"/>
                <w:lang w:val="sq-AL"/>
              </w:rPr>
              <w:t>Thirrje në DCS</w:t>
            </w:r>
          </w:p>
        </w:tc>
      </w:tr>
      <w:tr w:rsidR="00D73401" w:rsidRPr="00340483">
        <w:trPr>
          <w:trHeight w:val="1192"/>
        </w:trPr>
        <w:tc>
          <w:tcPr>
            <w:tcW w:w="4479" w:type="dxa"/>
          </w:tcPr>
          <w:p w:rsidR="00D73401" w:rsidRPr="00340483" w:rsidRDefault="009A35A9">
            <w:pPr>
              <w:pStyle w:val="TableParagraph"/>
              <w:spacing w:line="275" w:lineRule="exact"/>
              <w:ind w:left="107"/>
              <w:rPr>
                <w:b/>
                <w:sz w:val="24"/>
                <w:lang w:val="sq-AL"/>
              </w:rPr>
            </w:pPr>
            <w:r w:rsidRPr="00340483">
              <w:rPr>
                <w:b/>
                <w:sz w:val="24"/>
                <w:lang w:val="sq-AL"/>
              </w:rPr>
              <w:t>VHF Kanali 16 156.8 MHz</w:t>
            </w:r>
          </w:p>
          <w:p w:rsidR="00D73401" w:rsidRPr="00340483" w:rsidRDefault="009A35A9">
            <w:pPr>
              <w:pStyle w:val="TableParagraph"/>
              <w:spacing w:before="159" w:line="276" w:lineRule="auto"/>
              <w:ind w:left="107"/>
              <w:rPr>
                <w:sz w:val="24"/>
                <w:lang w:val="sq-AL"/>
              </w:rPr>
            </w:pPr>
            <w:r w:rsidRPr="00340483">
              <w:rPr>
                <w:sz w:val="24"/>
                <w:lang w:val="sq-AL"/>
              </w:rPr>
              <w:t xml:space="preserve">Rrezik, siguri dhe thirrje për shërbimin radiotelefonik dhe </w:t>
            </w:r>
            <w:r w:rsidRPr="00340483">
              <w:rPr>
                <w:i/>
                <w:sz w:val="24"/>
                <w:lang w:val="sq-AL"/>
              </w:rPr>
              <w:t xml:space="preserve">mobile </w:t>
            </w:r>
            <w:r w:rsidRPr="00340483">
              <w:rPr>
                <w:sz w:val="24"/>
                <w:lang w:val="sq-AL"/>
              </w:rPr>
              <w:t>të anijeve detare.</w:t>
            </w:r>
          </w:p>
        </w:tc>
        <w:tc>
          <w:tcPr>
            <w:tcW w:w="4246" w:type="dxa"/>
          </w:tcPr>
          <w:p w:rsidR="00D73401" w:rsidRPr="00340483" w:rsidRDefault="009A35A9">
            <w:pPr>
              <w:pStyle w:val="TableParagraph"/>
              <w:spacing w:line="275" w:lineRule="exact"/>
              <w:ind w:left="108"/>
              <w:rPr>
                <w:b/>
                <w:sz w:val="24"/>
                <w:lang w:val="sq-AL"/>
              </w:rPr>
            </w:pPr>
            <w:r w:rsidRPr="00340483">
              <w:rPr>
                <w:b/>
                <w:sz w:val="24"/>
                <w:lang w:val="sq-AL"/>
              </w:rPr>
              <w:t>VHF Kanali 70 / 156.525 MHz</w:t>
            </w:r>
          </w:p>
          <w:p w:rsidR="00D73401" w:rsidRPr="00340483" w:rsidRDefault="009A35A9">
            <w:pPr>
              <w:pStyle w:val="TableParagraph"/>
              <w:spacing w:before="159"/>
              <w:ind w:left="108"/>
              <w:rPr>
                <w:sz w:val="24"/>
                <w:lang w:val="sq-AL"/>
              </w:rPr>
            </w:pPr>
            <w:r w:rsidRPr="00340483">
              <w:rPr>
                <w:sz w:val="24"/>
                <w:lang w:val="sq-AL"/>
              </w:rPr>
              <w:t>Thirrje rreziku dhe siguri në det</w:t>
            </w:r>
          </w:p>
        </w:tc>
      </w:tr>
    </w:tbl>
    <w:p w:rsidR="00D73401" w:rsidRPr="00340483" w:rsidRDefault="00D73401">
      <w:pPr>
        <w:pStyle w:val="BodyText"/>
        <w:rPr>
          <w:b/>
          <w:sz w:val="20"/>
          <w:lang w:val="sq-AL"/>
        </w:rPr>
      </w:pPr>
    </w:p>
    <w:p w:rsidR="00D73401" w:rsidRPr="00340483" w:rsidRDefault="009A35A9">
      <w:pPr>
        <w:pStyle w:val="Heading1"/>
        <w:spacing w:before="210"/>
      </w:pPr>
      <w:bookmarkStart w:id="356" w:name="_Toc13486730"/>
      <w:bookmarkStart w:id="357" w:name="_Toc13487691"/>
      <w:r w:rsidRPr="00340483">
        <w:t>2182 kHz</w:t>
      </w:r>
      <w:bookmarkEnd w:id="356"/>
      <w:bookmarkEnd w:id="357"/>
    </w:p>
    <w:p w:rsidR="00D73401" w:rsidRPr="00340483" w:rsidRDefault="009A35A9">
      <w:pPr>
        <w:pStyle w:val="BodyText"/>
        <w:spacing w:before="158" w:line="276" w:lineRule="auto"/>
        <w:ind w:left="219" w:right="978"/>
        <w:jc w:val="both"/>
        <w:rPr>
          <w:lang w:val="sq-AL"/>
        </w:rPr>
      </w:pPr>
      <w:r w:rsidRPr="00340483">
        <w:rPr>
          <w:lang w:val="sq-AL"/>
        </w:rPr>
        <w:t xml:space="preserve">Frekuenca Ndërkombëtare në MF për thirrjen me zë në rast rreziku, është përcaktuar primare për komunikim nga anija-në anije, në USB (upper side band) përdoret për të vijuar komunikimin pas njoftimit fillestar të alarmit të rrezikut nga DCS në frekuencën </w:t>
      </w:r>
      <w:r w:rsidRPr="00340483">
        <w:rPr>
          <w:b/>
          <w:lang w:val="sq-AL"/>
        </w:rPr>
        <w:t xml:space="preserve">2187.5 </w:t>
      </w:r>
      <w:r w:rsidRPr="00340483">
        <w:rPr>
          <w:lang w:val="sq-AL"/>
        </w:rPr>
        <w:t>kHz për “</w:t>
      </w:r>
      <w:r w:rsidRPr="00340483">
        <w:rPr>
          <w:i/>
          <w:lang w:val="sq-AL"/>
        </w:rPr>
        <w:t>Global Maritime Distress and Safety System</w:t>
      </w:r>
      <w:r w:rsidRPr="00340483">
        <w:rPr>
          <w:lang w:val="sq-AL"/>
        </w:rPr>
        <w:t>” të anijeve.</w:t>
      </w:r>
    </w:p>
    <w:p w:rsidR="00D73401" w:rsidRPr="00340483" w:rsidRDefault="009A35A9">
      <w:pPr>
        <w:pStyle w:val="Heading1"/>
        <w:spacing w:before="125"/>
      </w:pPr>
      <w:bookmarkStart w:id="358" w:name="_Toc13486731"/>
      <w:bookmarkStart w:id="359" w:name="_Toc13487692"/>
      <w:r w:rsidRPr="00340483">
        <w:t>4125, 6215, 8291, 12290 dhe 16420 kHz.</w:t>
      </w:r>
      <w:bookmarkEnd w:id="358"/>
      <w:bookmarkEnd w:id="359"/>
    </w:p>
    <w:p w:rsidR="00D73401" w:rsidRPr="00340483" w:rsidRDefault="009A35A9">
      <w:pPr>
        <w:pStyle w:val="BodyText"/>
        <w:spacing w:before="157" w:line="276" w:lineRule="auto"/>
        <w:ind w:left="219" w:right="974"/>
        <w:jc w:val="both"/>
        <w:rPr>
          <w:lang w:val="sq-AL"/>
        </w:rPr>
      </w:pPr>
      <w:r w:rsidRPr="00340483">
        <w:rPr>
          <w:lang w:val="sq-AL"/>
        </w:rPr>
        <w:t>Këto frekuenca janë autorizuar për përdorim të përbashkët nga anijet dhe stacionet bregdetare, duke përdorur frekuencat në HF për bandën e sipërme (</w:t>
      </w:r>
      <w:r w:rsidRPr="00340483">
        <w:rPr>
          <w:i/>
          <w:lang w:val="sq-AL"/>
        </w:rPr>
        <w:t>upper side band</w:t>
      </w:r>
      <w:r w:rsidRPr="00340483">
        <w:rPr>
          <w:lang w:val="sq-AL"/>
        </w:rPr>
        <w:t>) në radiotelefoni mbi baza “</w:t>
      </w:r>
      <w:r w:rsidRPr="00340483">
        <w:rPr>
          <w:i/>
          <w:lang w:val="sq-AL"/>
        </w:rPr>
        <w:t>simplex</w:t>
      </w:r>
      <w:r w:rsidRPr="00340483">
        <w:rPr>
          <w:lang w:val="sq-AL"/>
        </w:rPr>
        <w:t>” për thirrje, përgjigje dhe qëllime të sigurisë. Këto frekuenca janë frekuenca mbartëse.</w:t>
      </w:r>
    </w:p>
    <w:p w:rsidR="00D73401" w:rsidRPr="00340483" w:rsidRDefault="009A35A9">
      <w:pPr>
        <w:pStyle w:val="Heading1"/>
        <w:spacing w:before="125"/>
      </w:pPr>
      <w:bookmarkStart w:id="360" w:name="_Toc13486732"/>
      <w:bookmarkStart w:id="361" w:name="_Toc13487693"/>
      <w:r w:rsidRPr="00340483">
        <w:t>121.5 MHz</w:t>
      </w:r>
      <w:bookmarkEnd w:id="360"/>
      <w:bookmarkEnd w:id="361"/>
    </w:p>
    <w:p w:rsidR="00D73401" w:rsidRPr="00340483" w:rsidRDefault="009A35A9">
      <w:pPr>
        <w:pStyle w:val="BodyText"/>
        <w:spacing w:before="156" w:line="276" w:lineRule="auto"/>
        <w:ind w:left="219" w:right="975"/>
        <w:jc w:val="both"/>
        <w:rPr>
          <w:lang w:val="sq-AL"/>
        </w:rPr>
      </w:pPr>
      <w:r w:rsidRPr="00340483">
        <w:rPr>
          <w:lang w:val="sq-AL"/>
        </w:rPr>
        <w:t>Frekuenca ndërkombëtare aeronautike e emergjencës për avionët dhe stacioneve aeronautike është e lidhur me sigurinë dhe rregullsinë e fluturimeve duke pasur pajisje në brezin 118-136 MHz.</w:t>
      </w:r>
    </w:p>
    <w:p w:rsidR="00D73401" w:rsidRPr="00340483" w:rsidRDefault="009A35A9">
      <w:pPr>
        <w:pStyle w:val="BodyText"/>
        <w:spacing w:before="121" w:line="276" w:lineRule="auto"/>
        <w:ind w:left="219" w:right="974"/>
        <w:jc w:val="both"/>
        <w:rPr>
          <w:lang w:val="sq-AL"/>
        </w:rPr>
      </w:pPr>
      <w:r w:rsidRPr="00340483">
        <w:rPr>
          <w:lang w:val="sq-AL"/>
        </w:rPr>
        <w:t>Anijet që kanë të implementuar/instaluar këtë kapacitet, janë të lejuara të komunikojnë në këtë frekuencë me avionin për qëllime sigurie.</w:t>
      </w:r>
    </w:p>
    <w:p w:rsidR="00D73401" w:rsidRPr="00340483" w:rsidRDefault="009A35A9">
      <w:pPr>
        <w:pStyle w:val="Heading1"/>
        <w:spacing w:before="123"/>
        <w:jc w:val="both"/>
      </w:pPr>
      <w:bookmarkStart w:id="362" w:name="_Toc13486733"/>
      <w:bookmarkStart w:id="363" w:name="_Toc13487694"/>
      <w:r w:rsidRPr="00340483">
        <w:t>123.1 MHz</w:t>
      </w:r>
      <w:bookmarkEnd w:id="362"/>
      <w:bookmarkEnd w:id="363"/>
    </w:p>
    <w:p w:rsidR="00D73401" w:rsidRPr="00340483" w:rsidRDefault="009A35A9">
      <w:pPr>
        <w:spacing w:before="159"/>
        <w:ind w:left="219"/>
        <w:jc w:val="both"/>
        <w:rPr>
          <w:sz w:val="24"/>
          <w:lang w:val="sq-AL"/>
        </w:rPr>
      </w:pPr>
      <w:r w:rsidRPr="00340483">
        <w:rPr>
          <w:sz w:val="24"/>
          <w:lang w:val="sq-AL"/>
        </w:rPr>
        <w:t xml:space="preserve">Kjo frekuencë përdoret për komunikimin </w:t>
      </w:r>
      <w:r w:rsidRPr="00340483">
        <w:rPr>
          <w:i/>
          <w:sz w:val="24"/>
          <w:lang w:val="sq-AL"/>
        </w:rPr>
        <w:t xml:space="preserve">mobile aeronautik </w:t>
      </w:r>
      <w:r w:rsidRPr="00340483">
        <w:rPr>
          <w:sz w:val="24"/>
          <w:lang w:val="sq-AL"/>
        </w:rPr>
        <w:t>për stacionet tokësore.</w:t>
      </w:r>
    </w:p>
    <w:p w:rsidR="00D73401" w:rsidRPr="00340483" w:rsidRDefault="00D73401">
      <w:pPr>
        <w:jc w:val="both"/>
        <w:rPr>
          <w:sz w:val="24"/>
          <w:lang w:val="sq-AL"/>
        </w:rPr>
        <w:sectPr w:rsidR="00D73401" w:rsidRPr="00340483">
          <w:pgSz w:w="11910" w:h="16840"/>
          <w:pgMar w:top="1120" w:right="720" w:bottom="1120" w:left="1480" w:header="0" w:footer="927" w:gutter="0"/>
          <w:cols w:space="720"/>
        </w:sectPr>
      </w:pPr>
    </w:p>
    <w:p w:rsidR="00D73401" w:rsidRPr="00340483" w:rsidRDefault="009A35A9">
      <w:pPr>
        <w:pStyle w:val="Heading1"/>
      </w:pPr>
      <w:bookmarkStart w:id="364" w:name="_Toc13486734"/>
      <w:bookmarkStart w:id="365" w:name="_Toc13487695"/>
      <w:r w:rsidRPr="00340483">
        <w:lastRenderedPageBreak/>
        <w:t>156.8 MHz</w:t>
      </w:r>
      <w:bookmarkEnd w:id="364"/>
      <w:bookmarkEnd w:id="365"/>
    </w:p>
    <w:p w:rsidR="00D73401" w:rsidRPr="00340483" w:rsidRDefault="009A35A9">
      <w:pPr>
        <w:pStyle w:val="BodyText"/>
        <w:spacing w:before="156" w:line="276" w:lineRule="auto"/>
        <w:ind w:left="219" w:right="975"/>
        <w:jc w:val="both"/>
        <w:rPr>
          <w:lang w:val="sq-AL"/>
        </w:rPr>
      </w:pPr>
      <w:r w:rsidRPr="00340483">
        <w:rPr>
          <w:lang w:val="sq-AL"/>
        </w:rPr>
        <w:t>Është frekuenca ndërkombëtare për rrezikun, sigurinë dhe thirrje në stacionet radiotelefomnike të shërbimeve “</w:t>
      </w:r>
      <w:r w:rsidRPr="00340483">
        <w:rPr>
          <w:i/>
          <w:lang w:val="sq-AL"/>
        </w:rPr>
        <w:t xml:space="preserve">mobile” </w:t>
      </w:r>
      <w:r w:rsidRPr="00340483">
        <w:rPr>
          <w:lang w:val="sq-AL"/>
        </w:rPr>
        <w:t>të anijeve, kur përdoren në frekuencat në brezin VHF të shërbimeve detare 156-174 MHz.</w:t>
      </w:r>
    </w:p>
    <w:p w:rsidR="00D73401" w:rsidRPr="00340483" w:rsidRDefault="009A35A9">
      <w:pPr>
        <w:pStyle w:val="BodyText"/>
        <w:spacing w:before="121" w:line="276" w:lineRule="auto"/>
        <w:ind w:left="219" w:right="974"/>
        <w:rPr>
          <w:lang w:val="sq-AL"/>
        </w:rPr>
      </w:pPr>
      <w:r w:rsidRPr="00340483">
        <w:rPr>
          <w:lang w:val="sq-AL"/>
        </w:rPr>
        <w:t>Kjo frekuencë është e kufizuar vetëm për stacionet radiobregdetare, autoritetet portuale, anijet komerciale, të peshkimit etj., të cilat përdorin kanalin 16.</w:t>
      </w:r>
    </w:p>
    <w:p w:rsidR="00D73401" w:rsidRPr="00340483" w:rsidRDefault="009A35A9">
      <w:pPr>
        <w:pStyle w:val="Heading1"/>
        <w:spacing w:before="126"/>
      </w:pPr>
      <w:bookmarkStart w:id="366" w:name="_Toc13486735"/>
      <w:bookmarkStart w:id="367" w:name="_Toc13487696"/>
      <w:r w:rsidRPr="00340483">
        <w:t>156.3 MHz</w:t>
      </w:r>
      <w:bookmarkEnd w:id="366"/>
      <w:bookmarkEnd w:id="367"/>
    </w:p>
    <w:p w:rsidR="00D73401" w:rsidRPr="00340483" w:rsidRDefault="009A35A9">
      <w:pPr>
        <w:pStyle w:val="BodyText"/>
        <w:spacing w:before="156" w:line="276" w:lineRule="auto"/>
        <w:ind w:left="219" w:right="974"/>
        <w:rPr>
          <w:lang w:val="sq-AL"/>
        </w:rPr>
      </w:pPr>
      <w:r w:rsidRPr="00340483">
        <w:rPr>
          <w:lang w:val="sq-AL"/>
        </w:rPr>
        <w:t>Frekuenca e sipërshënuar (kanali 6 në VHF për mjetet detare) përdoret për koordinim në vendin/skenën e një incidenti.</w:t>
      </w:r>
    </w:p>
    <w:p w:rsidR="00D73401" w:rsidRPr="00340483" w:rsidRDefault="009A35A9">
      <w:pPr>
        <w:pStyle w:val="Heading1"/>
        <w:spacing w:before="124"/>
      </w:pPr>
      <w:bookmarkStart w:id="368" w:name="_Toc13486736"/>
      <w:bookmarkStart w:id="369" w:name="_Toc13487697"/>
      <w:r w:rsidRPr="00340483">
        <w:t>243 MHz</w:t>
      </w:r>
      <w:bookmarkEnd w:id="368"/>
      <w:bookmarkEnd w:id="369"/>
    </w:p>
    <w:p w:rsidR="00D73401" w:rsidRPr="00340483" w:rsidRDefault="009A35A9">
      <w:pPr>
        <w:pStyle w:val="BodyText"/>
        <w:spacing w:before="159" w:line="276" w:lineRule="auto"/>
        <w:ind w:left="219" w:right="974"/>
        <w:rPr>
          <w:lang w:val="sq-AL"/>
        </w:rPr>
      </w:pPr>
      <w:r w:rsidRPr="00340483">
        <w:rPr>
          <w:lang w:val="sq-AL"/>
        </w:rPr>
        <w:t>Frekuenca e sipërshënuar është frekuenca ndërkombëtare e emergjencave për aviacionin ushtarak /NATO-s.</w:t>
      </w:r>
    </w:p>
    <w:p w:rsidR="00D73401" w:rsidRPr="00340483" w:rsidRDefault="009A35A9">
      <w:pPr>
        <w:pStyle w:val="Heading1"/>
        <w:spacing w:before="123"/>
      </w:pPr>
      <w:bookmarkStart w:id="370" w:name="_Toc13486737"/>
      <w:bookmarkStart w:id="371" w:name="_Toc13487698"/>
      <w:r w:rsidRPr="00340483">
        <w:t>Frekuencat për koordinim në operacionet SAR</w:t>
      </w:r>
      <w:bookmarkEnd w:id="370"/>
      <w:bookmarkEnd w:id="371"/>
    </w:p>
    <w:p w:rsidR="00D73401" w:rsidRPr="00340483" w:rsidRDefault="009A35A9">
      <w:pPr>
        <w:pStyle w:val="BodyText"/>
        <w:spacing w:before="156" w:line="278" w:lineRule="auto"/>
        <w:ind w:left="219" w:right="974"/>
        <w:rPr>
          <w:lang w:val="sq-AL"/>
        </w:rPr>
      </w:pPr>
      <w:r w:rsidRPr="00340483">
        <w:rPr>
          <w:lang w:val="sq-AL"/>
        </w:rPr>
        <w:t xml:space="preserve">Në Republikën e Shqipërisë, frekuencat </w:t>
      </w:r>
      <w:r w:rsidRPr="00340483">
        <w:rPr>
          <w:b/>
          <w:lang w:val="sq-AL"/>
        </w:rPr>
        <w:t xml:space="preserve">3023 </w:t>
      </w:r>
      <w:r w:rsidRPr="00340483">
        <w:rPr>
          <w:lang w:val="sq-AL"/>
        </w:rPr>
        <w:t xml:space="preserve">kHz dhe </w:t>
      </w:r>
      <w:r w:rsidRPr="00340483">
        <w:rPr>
          <w:b/>
          <w:lang w:val="sq-AL"/>
        </w:rPr>
        <w:t xml:space="preserve">5680 </w:t>
      </w:r>
      <w:r w:rsidRPr="00340483">
        <w:rPr>
          <w:lang w:val="sq-AL"/>
        </w:rPr>
        <w:t>kHz janë të përcaktuara për t’u përdorur për koordinim midis aktorëve pjesëmarrës në operacionet SAR.</w:t>
      </w:r>
    </w:p>
    <w:p w:rsidR="00D73401" w:rsidRPr="00340483" w:rsidRDefault="009A35A9">
      <w:pPr>
        <w:pStyle w:val="Heading1"/>
        <w:spacing w:before="116"/>
        <w:rPr>
          <w:b w:val="0"/>
        </w:rPr>
      </w:pPr>
      <w:bookmarkStart w:id="372" w:name="_Toc13486738"/>
      <w:bookmarkStart w:id="373" w:name="_Toc13487699"/>
      <w:r w:rsidRPr="00340483">
        <w:t>Radiorrjetet e komunikimit për operacionet SAR</w:t>
      </w:r>
      <w:r w:rsidRPr="00340483">
        <w:rPr>
          <w:b w:val="0"/>
        </w:rPr>
        <w:t>.</w:t>
      </w:r>
      <w:bookmarkEnd w:id="372"/>
      <w:bookmarkEnd w:id="373"/>
    </w:p>
    <w:p w:rsidR="00D73401" w:rsidRPr="00340483" w:rsidRDefault="009A35A9">
      <w:pPr>
        <w:pStyle w:val="BodyText"/>
        <w:spacing w:before="161" w:line="276" w:lineRule="auto"/>
        <w:ind w:left="219" w:right="977"/>
        <w:jc w:val="both"/>
        <w:rPr>
          <w:lang w:val="sq-AL"/>
        </w:rPr>
      </w:pPr>
      <w:r w:rsidRPr="00340483">
        <w:rPr>
          <w:lang w:val="sq-AL"/>
        </w:rPr>
        <w:t>Radiorrjeti i komunikimit SAR organizohet nga SHPFA me strukturat e tjera të FA-ve. Radiokarakteristikat e radiorrjetit janë të përcaktuara në udhëzimet për ndërlidhje në FA.</w:t>
      </w:r>
    </w:p>
    <w:p w:rsidR="00D73401" w:rsidRPr="00340483" w:rsidRDefault="00D73401">
      <w:pPr>
        <w:spacing w:line="276" w:lineRule="auto"/>
        <w:jc w:val="both"/>
        <w:rPr>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74" w:name="SHTOJCA_“E”:GRUPET_VULLNETARE"/>
      <w:bookmarkStart w:id="375" w:name="_Toc13487700"/>
      <w:bookmarkEnd w:id="374"/>
      <w:r w:rsidRPr="00340483">
        <w:lastRenderedPageBreak/>
        <w:t>SHTOJCA “E”:GRUPET VULLNETARE</w:t>
      </w:r>
      <w:bookmarkEnd w:id="375"/>
    </w:p>
    <w:p w:rsidR="00D73401" w:rsidRPr="00340483" w:rsidRDefault="009A35A9">
      <w:pPr>
        <w:pStyle w:val="BodyText"/>
        <w:spacing w:before="156" w:line="276" w:lineRule="auto"/>
        <w:ind w:left="219" w:right="976"/>
        <w:jc w:val="both"/>
        <w:rPr>
          <w:lang w:val="sq-AL"/>
        </w:rPr>
      </w:pPr>
      <w:r w:rsidRPr="00340483">
        <w:rPr>
          <w:lang w:val="sq-AL"/>
        </w:rPr>
        <w:t>Qendra Vullnetare e Emergjencave Civile është një organizatë jofitimprurëse e regjistruar në Gjykatën e Tiranës, sipas legjislacionit shqiptar me numër 834, datë 14.10.2013 dhe degën e tatimeve me nipt L32217451P, me objekt: Emergjencat Civile dhe Emergjencat Shëndetësore.</w:t>
      </w:r>
    </w:p>
    <w:p w:rsidR="00D73401" w:rsidRPr="00340483" w:rsidRDefault="009A35A9">
      <w:pPr>
        <w:pStyle w:val="BodyText"/>
        <w:spacing w:before="120"/>
        <w:ind w:left="219"/>
        <w:rPr>
          <w:lang w:val="sq-AL"/>
        </w:rPr>
      </w:pPr>
      <w:r w:rsidRPr="00340483">
        <w:rPr>
          <w:lang w:val="sq-AL"/>
        </w:rPr>
        <w:t>Që prej vitit 2013 e deri më sot, kjo qendër ka 452 vullnetarë në Tiranë dhe Durrës.</w:t>
      </w:r>
    </w:p>
    <w:p w:rsidR="00D73401" w:rsidRPr="00340483" w:rsidRDefault="009A35A9">
      <w:pPr>
        <w:spacing w:before="164" w:line="276" w:lineRule="auto"/>
        <w:ind w:left="219" w:right="972"/>
        <w:jc w:val="both"/>
        <w:rPr>
          <w:sz w:val="24"/>
          <w:lang w:val="sq-AL"/>
        </w:rPr>
      </w:pPr>
      <w:r w:rsidRPr="00340483">
        <w:rPr>
          <w:sz w:val="24"/>
          <w:lang w:val="sq-AL"/>
        </w:rPr>
        <w:t xml:space="preserve">QVEC ka marrëveshje bashkëpunimi me: Drejtorinë e Përgjithshme të Emergjencave Civile në Shqipëri, Spitalin Rajonal të Durrësit, Njësinë Administrative nr. 6 në Tiranë, Federatën Shqiptare të Çiklizmit, universitetin “Aldent” dhe Universitetin e Durrësit, si dhe partnerët italianë të </w:t>
      </w:r>
      <w:r w:rsidRPr="00340483">
        <w:rPr>
          <w:i/>
          <w:sz w:val="24"/>
          <w:lang w:val="sq-AL"/>
        </w:rPr>
        <w:t>Croce Verde Fermo</w:t>
      </w:r>
      <w:r w:rsidRPr="00340483">
        <w:rPr>
          <w:sz w:val="24"/>
          <w:lang w:val="sq-AL"/>
        </w:rPr>
        <w:t xml:space="preserve">, </w:t>
      </w:r>
      <w:r w:rsidRPr="00340483">
        <w:rPr>
          <w:i/>
          <w:sz w:val="24"/>
          <w:lang w:val="sq-AL"/>
        </w:rPr>
        <w:t>Croce Verde Porto Sant’Elpidio</w:t>
      </w:r>
      <w:r w:rsidRPr="00340483">
        <w:rPr>
          <w:sz w:val="24"/>
          <w:lang w:val="sq-AL"/>
        </w:rPr>
        <w:t xml:space="preserve">, </w:t>
      </w:r>
      <w:r w:rsidRPr="00340483">
        <w:rPr>
          <w:i/>
          <w:sz w:val="24"/>
          <w:lang w:val="sq-AL"/>
        </w:rPr>
        <w:t xml:space="preserve">Croce Axurra </w:t>
      </w:r>
      <w:r w:rsidRPr="00340483">
        <w:rPr>
          <w:sz w:val="24"/>
          <w:lang w:val="sq-AL"/>
        </w:rPr>
        <w:t xml:space="preserve">në </w:t>
      </w:r>
      <w:r w:rsidRPr="00340483">
        <w:rPr>
          <w:i/>
          <w:sz w:val="24"/>
          <w:lang w:val="sq-AL"/>
        </w:rPr>
        <w:t>Sant’ Elpidio Mare</w:t>
      </w:r>
      <w:r w:rsidRPr="00340483">
        <w:rPr>
          <w:sz w:val="24"/>
          <w:lang w:val="sq-AL"/>
        </w:rPr>
        <w:t xml:space="preserve">, në rajonin </w:t>
      </w:r>
      <w:r w:rsidRPr="00340483">
        <w:rPr>
          <w:i/>
          <w:sz w:val="24"/>
          <w:lang w:val="sq-AL"/>
        </w:rPr>
        <w:t xml:space="preserve">Marche </w:t>
      </w:r>
      <w:r w:rsidRPr="00340483">
        <w:rPr>
          <w:sz w:val="24"/>
          <w:lang w:val="sq-AL"/>
        </w:rPr>
        <w:t>në Itali.</w:t>
      </w:r>
    </w:p>
    <w:p w:rsidR="00D73401" w:rsidRPr="00340483" w:rsidRDefault="009A35A9">
      <w:pPr>
        <w:pStyle w:val="BodyText"/>
        <w:spacing w:before="120" w:line="276" w:lineRule="auto"/>
        <w:ind w:left="219" w:right="974"/>
        <w:rPr>
          <w:lang w:val="sq-AL"/>
        </w:rPr>
      </w:pPr>
      <w:r w:rsidRPr="00340483">
        <w:rPr>
          <w:lang w:val="sq-AL"/>
        </w:rPr>
        <w:t xml:space="preserve">Një pjesë e vullnetarëve tanë janë trajnuar në Itali në organizatat partnere, ndërsa mjetet që ne zotërojmë janë dhënë nga organizatat homologe në </w:t>
      </w:r>
      <w:r w:rsidRPr="00340483">
        <w:rPr>
          <w:i/>
          <w:lang w:val="sq-AL"/>
        </w:rPr>
        <w:t>Marche</w:t>
      </w:r>
      <w:r w:rsidRPr="00340483">
        <w:rPr>
          <w:lang w:val="sq-AL"/>
        </w:rPr>
        <w:t>.</w:t>
      </w:r>
    </w:p>
    <w:p w:rsidR="00D73401" w:rsidRPr="00340483" w:rsidRDefault="009A35A9">
      <w:pPr>
        <w:pStyle w:val="BodyText"/>
        <w:spacing w:before="119"/>
        <w:ind w:left="219"/>
        <w:rPr>
          <w:lang w:val="sq-AL"/>
        </w:rPr>
      </w:pPr>
      <w:r w:rsidRPr="00340483">
        <w:rPr>
          <w:lang w:val="sq-AL"/>
        </w:rPr>
        <w:t>Strukturat janë ndarë në tri shtylla kryesore:</w:t>
      </w:r>
    </w:p>
    <w:p w:rsidR="00D73401" w:rsidRPr="00340483" w:rsidRDefault="009A35A9">
      <w:pPr>
        <w:pStyle w:val="ListParagraph"/>
        <w:numPr>
          <w:ilvl w:val="0"/>
          <w:numId w:val="31"/>
        </w:numPr>
        <w:tabs>
          <w:tab w:val="left" w:pos="401"/>
        </w:tabs>
        <w:spacing w:before="163"/>
        <w:ind w:firstLine="0"/>
        <w:rPr>
          <w:sz w:val="24"/>
          <w:lang w:val="sq-AL"/>
        </w:rPr>
      </w:pPr>
      <w:r w:rsidRPr="00340483">
        <w:rPr>
          <w:sz w:val="24"/>
          <w:lang w:val="sq-AL"/>
        </w:rPr>
        <w:t>Vullnetarët e emergjencave natyrore: përmbytje, zjarre,</w:t>
      </w:r>
      <w:r w:rsidRPr="00340483">
        <w:rPr>
          <w:spacing w:val="-2"/>
          <w:sz w:val="24"/>
          <w:lang w:val="sq-AL"/>
        </w:rPr>
        <w:t xml:space="preserve"> </w:t>
      </w:r>
      <w:r w:rsidRPr="00340483">
        <w:rPr>
          <w:sz w:val="24"/>
          <w:lang w:val="sq-AL"/>
        </w:rPr>
        <w:t>tërmete.</w:t>
      </w:r>
    </w:p>
    <w:p w:rsidR="00D73401" w:rsidRPr="00340483" w:rsidRDefault="009A35A9">
      <w:pPr>
        <w:pStyle w:val="ListParagraph"/>
        <w:numPr>
          <w:ilvl w:val="0"/>
          <w:numId w:val="31"/>
        </w:numPr>
        <w:tabs>
          <w:tab w:val="left" w:pos="460"/>
        </w:tabs>
        <w:ind w:left="459" w:hanging="240"/>
        <w:rPr>
          <w:sz w:val="24"/>
          <w:lang w:val="sq-AL"/>
        </w:rPr>
      </w:pPr>
      <w:r w:rsidRPr="00340483">
        <w:rPr>
          <w:sz w:val="24"/>
          <w:lang w:val="sq-AL"/>
        </w:rPr>
        <w:t>Vullnetarët në urgjencat</w:t>
      </w:r>
      <w:r w:rsidRPr="00340483">
        <w:rPr>
          <w:spacing w:val="-2"/>
          <w:sz w:val="24"/>
          <w:lang w:val="sq-AL"/>
        </w:rPr>
        <w:t xml:space="preserve"> </w:t>
      </w:r>
      <w:r w:rsidRPr="00340483">
        <w:rPr>
          <w:sz w:val="24"/>
          <w:lang w:val="sq-AL"/>
        </w:rPr>
        <w:t>shëndetësore.</w:t>
      </w:r>
    </w:p>
    <w:p w:rsidR="00D73401" w:rsidRPr="00340483" w:rsidRDefault="009A35A9">
      <w:pPr>
        <w:pStyle w:val="ListParagraph"/>
        <w:numPr>
          <w:ilvl w:val="0"/>
          <w:numId w:val="31"/>
        </w:numPr>
        <w:tabs>
          <w:tab w:val="left" w:pos="520"/>
        </w:tabs>
        <w:spacing w:before="160" w:line="276" w:lineRule="auto"/>
        <w:ind w:right="977" w:firstLine="0"/>
        <w:rPr>
          <w:sz w:val="24"/>
          <w:lang w:val="sq-AL"/>
        </w:rPr>
      </w:pPr>
      <w:r w:rsidRPr="00340483">
        <w:rPr>
          <w:sz w:val="24"/>
          <w:lang w:val="sq-AL"/>
        </w:rPr>
        <w:t>Vullnetarë, kryesisht, 18-vjeçarë që paketojnë vetëm ndihma apo që merren</w:t>
      </w:r>
      <w:r w:rsidRPr="00340483">
        <w:rPr>
          <w:spacing w:val="33"/>
          <w:sz w:val="24"/>
          <w:lang w:val="sq-AL"/>
        </w:rPr>
        <w:t xml:space="preserve"> </w:t>
      </w:r>
      <w:r w:rsidRPr="00340483">
        <w:rPr>
          <w:sz w:val="24"/>
          <w:lang w:val="sq-AL"/>
        </w:rPr>
        <w:t>me fushën</w:t>
      </w:r>
      <w:r w:rsidRPr="00340483">
        <w:rPr>
          <w:spacing w:val="-1"/>
          <w:sz w:val="24"/>
          <w:lang w:val="sq-AL"/>
        </w:rPr>
        <w:t xml:space="preserve"> </w:t>
      </w:r>
      <w:r w:rsidRPr="00340483">
        <w:rPr>
          <w:sz w:val="24"/>
          <w:lang w:val="sq-AL"/>
        </w:rPr>
        <w:t>sociale.</w:t>
      </w:r>
    </w:p>
    <w:p w:rsidR="00D73401" w:rsidRPr="00340483" w:rsidRDefault="009A35A9">
      <w:pPr>
        <w:pStyle w:val="BodyText"/>
        <w:spacing w:before="120" w:line="276" w:lineRule="auto"/>
        <w:ind w:left="219" w:right="974"/>
        <w:jc w:val="both"/>
        <w:rPr>
          <w:lang w:val="sq-AL"/>
        </w:rPr>
      </w:pPr>
      <w:r w:rsidRPr="00340483">
        <w:rPr>
          <w:lang w:val="sq-AL"/>
        </w:rPr>
        <w:t>Për emergjencat natyrore, funksionon koordinatori i përgjithshëm dhe koordinatori për çdo fushë veprimi. Në krye të gjithë këtyre, është Drejtori Ekzekutiv dhe Bordi Drejtues. Në grupet vullnetare bëjnë pjesë edhe ish-oficerë, inxhinierë, ish-ushtarakë apo</w:t>
      </w:r>
      <w:r w:rsidRPr="00340483">
        <w:rPr>
          <w:spacing w:val="-1"/>
          <w:lang w:val="sq-AL"/>
        </w:rPr>
        <w:t xml:space="preserve"> </w:t>
      </w:r>
      <w:r w:rsidRPr="00340483">
        <w:rPr>
          <w:lang w:val="sq-AL"/>
        </w:rPr>
        <w:t>ish-mjekë.</w:t>
      </w:r>
    </w:p>
    <w:p w:rsidR="00D73401" w:rsidRPr="00340483" w:rsidRDefault="00D73401">
      <w:pPr>
        <w:spacing w:line="276" w:lineRule="auto"/>
        <w:jc w:val="both"/>
        <w:rPr>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76" w:name="SHTOJCA_“F”:_MESAZHET_OPERACIONALE"/>
      <w:bookmarkStart w:id="377" w:name="_Toc13487701"/>
      <w:bookmarkEnd w:id="376"/>
      <w:r w:rsidRPr="00340483">
        <w:lastRenderedPageBreak/>
        <w:t>SHTOJCA “F”: MESAZHET OPERACIONALE</w:t>
      </w:r>
      <w:bookmarkEnd w:id="377"/>
    </w:p>
    <w:p w:rsidR="00D73401" w:rsidRPr="00340483" w:rsidRDefault="009A35A9">
      <w:pPr>
        <w:pStyle w:val="BodyText"/>
        <w:spacing w:before="156" w:line="276" w:lineRule="auto"/>
        <w:ind w:left="219" w:right="972"/>
        <w:jc w:val="both"/>
        <w:rPr>
          <w:lang w:val="sq-AL"/>
        </w:rPr>
      </w:pPr>
      <w:r w:rsidRPr="00340483">
        <w:rPr>
          <w:lang w:val="sq-AL"/>
        </w:rPr>
        <w:t>Gjatë një situate SAR në zonën e përgjegjësisë së RSH-së, mbështetur në konventat e ICAO dhe IMO, si dhe në Manualet IAMSAR përdoren dhe përshtaten në kushtet konkretet disa modele informacionesh, raportesh, fax-mesazhesh dhe planesh operacionale. Të gjitha këto forma të lajmërimit, informimit dhe aktivizimit të mjeteve dhe trupave në operacione të ndryshme SAR, zbatohen në vartësi të situatës nga personeli i RCC-së gjatë shërbimit 24-orësh, personeli i SRC-ve dhe njësitë e Kërkim- Shpëtimit SAR që veprojnë në terren. Në zbatimin e procedurave në nivel taktik, për gjatë gjithë sistemit të komandimit të incidentit, përdoren metodat dhe të gjitha modelet e dokumenteve të miratuara për menaxhimin dhe zbatimin në operacionet SAR, të miratuara në Manualin e Kërkim-Shpëtimit të FARSH.</w:t>
      </w:r>
    </w:p>
    <w:p w:rsidR="00D73401" w:rsidRPr="00340483" w:rsidRDefault="009A35A9">
      <w:pPr>
        <w:pStyle w:val="BodyText"/>
        <w:spacing w:before="122" w:line="276" w:lineRule="auto"/>
        <w:ind w:left="219" w:right="973"/>
        <w:jc w:val="both"/>
        <w:rPr>
          <w:lang w:val="sq-AL"/>
        </w:rPr>
      </w:pPr>
      <w:r w:rsidRPr="00340483">
        <w:rPr>
          <w:lang w:val="sq-AL"/>
        </w:rPr>
        <w:t>Mesazhet operacionale për të njoftuar mbi një incident të mundshëm të ndodhur përdoren për të kryer veprime rreth një incidenti ajror, detar, tokësor dhe, në vartësi të vlerësimit të fazave të incidentit, bëhet aktivizimi i mjeteve të kërkim-shpëtimit. Kjo lloj procedure në zhvillimin e një operacioni SAR, zakonisht, kryhet nga personeli i RCC/SRC 24-orësh dhe zhvillohet në një kohë të shkurtër. Gjithashtu, njësitë e kërkim- shpëtimit zhvillojnë operacionin me mjetet e gatshme të shërbimit 24-orësh dhe nuk kërkohet zhvillimi i një operacioni të gjatë me angazhimin e forcave dhe mjeteve shtesë.</w:t>
      </w:r>
    </w:p>
    <w:p w:rsidR="00D73401" w:rsidRPr="00340483" w:rsidRDefault="009A35A9">
      <w:pPr>
        <w:pStyle w:val="BodyText"/>
        <w:spacing w:before="119" w:line="285" w:lineRule="auto"/>
        <w:ind w:left="219" w:right="974"/>
        <w:jc w:val="both"/>
        <w:rPr>
          <w:lang w:val="sq-AL"/>
        </w:rPr>
      </w:pPr>
      <w:r w:rsidRPr="00340483">
        <w:rPr>
          <w:lang w:val="sq-AL"/>
        </w:rPr>
        <w:t>Modelet e planit operacional dhe urdhrit operacional përdoren kur situata është më e rëndë dhe kërkohet ndërhyrja e njësive SAR shtesë, të deklaruara në planin kombëtar SAR të RSH-s</w:t>
      </w:r>
      <w:r w:rsidRPr="00340483">
        <w:rPr>
          <w:rFonts w:ascii="Arial" w:hAnsi="Arial"/>
          <w:lang w:val="sq-AL"/>
        </w:rPr>
        <w:t xml:space="preserve">ë </w:t>
      </w:r>
      <w:r w:rsidRPr="00340483">
        <w:rPr>
          <w:lang w:val="sq-AL"/>
        </w:rPr>
        <w:t>dhe angazhimin e forcave e mjeteve nga ministritë dhe entet e tjera shtetërore e private që kanë detyrime ligjore. Në të tilla raste, kur gjykohet e nevojshme, kërkohet asistenca nga JRCC/RCC fqinj.</w:t>
      </w:r>
    </w:p>
    <w:p w:rsidR="00D73401" w:rsidRPr="00340483" w:rsidRDefault="00D73401">
      <w:pPr>
        <w:spacing w:line="285" w:lineRule="auto"/>
        <w:jc w:val="both"/>
        <w:rPr>
          <w:lang w:val="sq-AL"/>
        </w:rPr>
        <w:sectPr w:rsidR="00D73401" w:rsidRPr="00340483">
          <w:pgSz w:w="11910" w:h="16840"/>
          <w:pgMar w:top="1060" w:right="720" w:bottom="1120" w:left="1480" w:header="0" w:footer="927" w:gutter="0"/>
          <w:cols w:space="720"/>
        </w:sectPr>
      </w:pPr>
    </w:p>
    <w:p w:rsidR="00D73401" w:rsidRPr="00340483" w:rsidRDefault="009A35A9">
      <w:pPr>
        <w:pStyle w:val="Heading1"/>
      </w:pPr>
      <w:bookmarkStart w:id="378" w:name="_Toc13486741"/>
      <w:bookmarkStart w:id="379" w:name="_Toc13487702"/>
      <w:r w:rsidRPr="00340483">
        <w:lastRenderedPageBreak/>
        <w:t xml:space="preserve">Shtojca “F”: Lidhja </w:t>
      </w:r>
      <w:r w:rsidR="00E81585" w:rsidRPr="00340483">
        <w:t>nr.</w:t>
      </w:r>
      <w:r w:rsidRPr="00340483">
        <w:t xml:space="preserve"> 1</w:t>
      </w:r>
      <w:bookmarkEnd w:id="378"/>
      <w:bookmarkEnd w:id="379"/>
    </w:p>
    <w:p w:rsidR="00D73401" w:rsidRPr="00340483" w:rsidRDefault="009A35A9">
      <w:pPr>
        <w:spacing w:before="161" w:line="381" w:lineRule="auto"/>
        <w:ind w:left="219" w:right="4138"/>
        <w:rPr>
          <w:b/>
          <w:sz w:val="24"/>
          <w:lang w:val="sq-AL"/>
        </w:rPr>
      </w:pPr>
      <w:r w:rsidRPr="00340483">
        <w:rPr>
          <w:b/>
          <w:sz w:val="24"/>
          <w:lang w:val="sq-AL"/>
        </w:rPr>
        <w:t>PLANI I OPERACIONIT TË KËRKIMIT URGJENT</w:t>
      </w:r>
    </w:p>
    <w:p w:rsidR="00D73401" w:rsidRPr="00340483" w:rsidRDefault="009A35A9">
      <w:pPr>
        <w:spacing w:line="274" w:lineRule="exact"/>
        <w:ind w:left="219"/>
        <w:rPr>
          <w:b/>
          <w:sz w:val="24"/>
          <w:lang w:val="sq-AL"/>
        </w:rPr>
      </w:pPr>
      <w:r w:rsidRPr="00340483">
        <w:rPr>
          <w:b/>
          <w:sz w:val="24"/>
          <w:lang w:val="sq-AL"/>
        </w:rPr>
        <w:t>DTG-data/ora e mesazhit)</w:t>
      </w:r>
    </w:p>
    <w:p w:rsidR="00D73401" w:rsidRPr="00340483" w:rsidRDefault="009A35A9">
      <w:pPr>
        <w:pStyle w:val="BodyText"/>
        <w:tabs>
          <w:tab w:val="left" w:pos="1659"/>
        </w:tabs>
        <w:spacing w:before="156"/>
        <w:ind w:left="219"/>
        <w:rPr>
          <w:lang w:val="sq-AL"/>
        </w:rPr>
      </w:pPr>
      <w:r w:rsidRPr="00340483">
        <w:rPr>
          <w:b/>
          <w:lang w:val="sq-AL"/>
        </w:rPr>
        <w:t>NGA</w:t>
      </w:r>
      <w:r w:rsidRPr="00340483">
        <w:rPr>
          <w:lang w:val="sq-AL"/>
        </w:rPr>
        <w:t>:</w:t>
      </w:r>
      <w:r w:rsidRPr="00340483">
        <w:rPr>
          <w:lang w:val="sq-AL"/>
        </w:rPr>
        <w:tab/>
        <w:t>(Qendra e Kombëtare e Kërkim-</w:t>
      </w:r>
      <w:r w:rsidRPr="00340483">
        <w:rPr>
          <w:spacing w:val="-3"/>
          <w:lang w:val="sq-AL"/>
        </w:rPr>
        <w:t xml:space="preserve"> </w:t>
      </w:r>
      <w:r w:rsidRPr="00340483">
        <w:rPr>
          <w:lang w:val="sq-AL"/>
        </w:rPr>
        <w:t>Shpëtimit)</w:t>
      </w:r>
    </w:p>
    <w:p w:rsidR="00D73401" w:rsidRPr="00340483" w:rsidRDefault="009A35A9">
      <w:pPr>
        <w:pStyle w:val="BodyText"/>
        <w:spacing w:before="161"/>
        <w:ind w:left="219"/>
        <w:rPr>
          <w:lang w:val="sq-AL"/>
        </w:rPr>
      </w:pPr>
      <w:r w:rsidRPr="00340483">
        <w:rPr>
          <w:b/>
          <w:lang w:val="sq-AL"/>
        </w:rPr>
        <w:t>DREJTUAR</w:t>
      </w:r>
      <w:r w:rsidRPr="00340483">
        <w:rPr>
          <w:lang w:val="sq-AL"/>
        </w:rPr>
        <w:t>: (Të gjitha strukturat që do të kryejnë detyra për kërkim- shpëtim)</w:t>
      </w:r>
    </w:p>
    <w:p w:rsidR="00D73401" w:rsidRPr="00340483" w:rsidRDefault="009A35A9">
      <w:pPr>
        <w:pStyle w:val="BodyText"/>
        <w:spacing w:before="163" w:line="276" w:lineRule="auto"/>
        <w:ind w:left="219" w:right="974"/>
        <w:rPr>
          <w:lang w:val="sq-AL"/>
        </w:rPr>
      </w:pPr>
      <w:r w:rsidRPr="00340483">
        <w:rPr>
          <w:b/>
          <w:lang w:val="sq-AL"/>
        </w:rPr>
        <w:t>PËRDIJENI</w:t>
      </w:r>
      <w:r w:rsidRPr="00340483">
        <w:rPr>
          <w:lang w:val="sq-AL"/>
        </w:rPr>
        <w:t>: (Strukturat që kanë lidhje me operacionet SAR, por që nuk janë përfshirë në operacionin e kërkimit)</w:t>
      </w:r>
    </w:p>
    <w:p w:rsidR="00D73401" w:rsidRPr="00340483" w:rsidRDefault="009A35A9">
      <w:pPr>
        <w:pStyle w:val="Heading1"/>
        <w:spacing w:before="124"/>
      </w:pPr>
      <w:bookmarkStart w:id="380" w:name="_Toc13486742"/>
      <w:bookmarkStart w:id="381" w:name="_Toc13487703"/>
      <w:r w:rsidRPr="00340483">
        <w:t>FM</w:t>
      </w:r>
      <w:bookmarkEnd w:id="380"/>
      <w:bookmarkEnd w:id="381"/>
    </w:p>
    <w:p w:rsidR="00D73401" w:rsidRPr="00340483" w:rsidRDefault="009A35A9">
      <w:pPr>
        <w:spacing w:before="156" w:line="276" w:lineRule="auto"/>
        <w:ind w:left="219" w:right="974"/>
        <w:jc w:val="both"/>
        <w:rPr>
          <w:i/>
          <w:sz w:val="24"/>
          <w:lang w:val="sq-AL"/>
        </w:rPr>
      </w:pPr>
      <w:r w:rsidRPr="00340483">
        <w:rPr>
          <w:i/>
          <w:sz w:val="24"/>
          <w:lang w:val="sq-AL"/>
        </w:rPr>
        <w:t>(Faza e Emergjencës, p.sh.: FATKEQËSIA, ALARMI, PAQARTËSIA); (Identifikimi i objektit të kërkimit, p.sh., tipi i mjetit XXX); (tre shkronjat e para</w:t>
      </w:r>
      <w:r w:rsidR="00E81585">
        <w:rPr>
          <w:i/>
          <w:sz w:val="24"/>
          <w:lang w:val="sq-AL"/>
        </w:rPr>
        <w:t xml:space="preserve"> </w:t>
      </w:r>
      <w:r w:rsidRPr="00340483">
        <w:rPr>
          <w:i/>
          <w:sz w:val="24"/>
          <w:lang w:val="sq-AL"/>
        </w:rPr>
        <w:t>për përshkrimin e kombësisë së objektit që kërkohet, p.sh., ALB); (një ose dy fjalë që përshkruajnë shkakun e kërkimit SAR, p.sh., nuk ka të raportuar, fundosur, braktisur, humbur, mbytur, gjetur etj., d.m.th.: probabiliteti i personave në nevojë është i lartë); (përshkrim i përgjithshëm për zonën e kërkimit, p.sh., gjiri i XX ose derdhja e XX</w:t>
      </w:r>
      <w:r w:rsidRPr="00340483">
        <w:rPr>
          <w:i/>
          <w:spacing w:val="-6"/>
          <w:sz w:val="24"/>
          <w:lang w:val="sq-AL"/>
        </w:rPr>
        <w:t xml:space="preserve"> </w:t>
      </w:r>
      <w:r w:rsidRPr="00340483">
        <w:rPr>
          <w:i/>
          <w:sz w:val="24"/>
          <w:lang w:val="sq-AL"/>
        </w:rPr>
        <w:t>etj.).</w:t>
      </w:r>
    </w:p>
    <w:p w:rsidR="00D73401" w:rsidRPr="00340483" w:rsidRDefault="009A35A9">
      <w:pPr>
        <w:spacing w:before="122"/>
        <w:ind w:left="219"/>
        <w:rPr>
          <w:i/>
          <w:sz w:val="24"/>
          <w:lang w:val="sq-AL"/>
        </w:rPr>
      </w:pPr>
      <w:r w:rsidRPr="00340483">
        <w:rPr>
          <w:sz w:val="24"/>
          <w:lang w:val="sq-AL"/>
        </w:rPr>
        <w:t xml:space="preserve">A </w:t>
      </w:r>
      <w:r w:rsidRPr="00340483">
        <w:rPr>
          <w:i/>
          <w:sz w:val="24"/>
          <w:lang w:val="sq-AL"/>
        </w:rPr>
        <w:t>(Referencat)</w:t>
      </w:r>
    </w:p>
    <w:p w:rsidR="00D73401" w:rsidRPr="00340483" w:rsidRDefault="009A35A9">
      <w:pPr>
        <w:pStyle w:val="Heading1"/>
        <w:numPr>
          <w:ilvl w:val="0"/>
          <w:numId w:val="30"/>
        </w:numPr>
        <w:tabs>
          <w:tab w:val="left" w:pos="939"/>
          <w:tab w:val="left" w:pos="940"/>
        </w:tabs>
        <w:spacing w:before="165"/>
      </w:pPr>
      <w:bookmarkStart w:id="382" w:name="_Toc13486743"/>
      <w:bookmarkStart w:id="383" w:name="_Toc13487704"/>
      <w:r w:rsidRPr="00340483">
        <w:t>SITUATA:</w:t>
      </w:r>
      <w:bookmarkEnd w:id="382"/>
      <w:bookmarkEnd w:id="383"/>
    </w:p>
    <w:p w:rsidR="00D73401" w:rsidRPr="00340483" w:rsidRDefault="009A35A9">
      <w:pPr>
        <w:pStyle w:val="ListParagraph"/>
        <w:numPr>
          <w:ilvl w:val="1"/>
          <w:numId w:val="30"/>
        </w:numPr>
        <w:tabs>
          <w:tab w:val="left" w:pos="939"/>
          <w:tab w:val="left" w:pos="940"/>
        </w:tabs>
        <w:spacing w:before="157" w:line="276" w:lineRule="auto"/>
        <w:ind w:right="977" w:firstLine="0"/>
        <w:rPr>
          <w:i/>
          <w:sz w:val="24"/>
          <w:lang w:val="sq-AL"/>
        </w:rPr>
      </w:pPr>
      <w:r w:rsidRPr="00340483">
        <w:rPr>
          <w:sz w:val="24"/>
          <w:lang w:val="sq-AL"/>
        </w:rPr>
        <w:t xml:space="preserve">Të përgjithshme: </w:t>
      </w:r>
      <w:r w:rsidRPr="00340483">
        <w:rPr>
          <w:i/>
          <w:sz w:val="24"/>
          <w:lang w:val="sq-AL"/>
        </w:rPr>
        <w:t>(një përmbledhje e shkurtër mbi ngjarjen, pa përsëritur informacionin e shpërndarë më përpara për të gjitha</w:t>
      </w:r>
      <w:r w:rsidRPr="00340483">
        <w:rPr>
          <w:i/>
          <w:spacing w:val="-4"/>
          <w:sz w:val="24"/>
          <w:lang w:val="sq-AL"/>
        </w:rPr>
        <w:t xml:space="preserve"> </w:t>
      </w:r>
      <w:r w:rsidRPr="00340483">
        <w:rPr>
          <w:i/>
          <w:sz w:val="24"/>
          <w:lang w:val="sq-AL"/>
        </w:rPr>
        <w:t>adresat).</w:t>
      </w:r>
    </w:p>
    <w:p w:rsidR="00D73401" w:rsidRPr="00340483" w:rsidRDefault="009A35A9">
      <w:pPr>
        <w:pStyle w:val="ListParagraph"/>
        <w:numPr>
          <w:ilvl w:val="1"/>
          <w:numId w:val="30"/>
        </w:numPr>
        <w:tabs>
          <w:tab w:val="left" w:pos="939"/>
          <w:tab w:val="left" w:pos="940"/>
        </w:tabs>
        <w:spacing w:before="121" w:line="276" w:lineRule="auto"/>
        <w:ind w:right="979" w:firstLine="0"/>
        <w:rPr>
          <w:i/>
          <w:sz w:val="24"/>
          <w:lang w:val="sq-AL"/>
        </w:rPr>
      </w:pPr>
      <w:r w:rsidRPr="00340483">
        <w:rPr>
          <w:sz w:val="24"/>
          <w:lang w:val="sq-AL"/>
        </w:rPr>
        <w:t xml:space="preserve">Përshkrimi: </w:t>
      </w:r>
      <w:r w:rsidRPr="00340483">
        <w:rPr>
          <w:i/>
          <w:sz w:val="24"/>
          <w:lang w:val="sq-AL"/>
        </w:rPr>
        <w:t>(përshkrim për mjetin që ka humbur, p.sh., motobarkë, 15 metra, ngjyrë e zezë e pjesës së përparme, ngjyrë e bardhë e pjesës së</w:t>
      </w:r>
      <w:r w:rsidRPr="00340483">
        <w:rPr>
          <w:i/>
          <w:spacing w:val="-7"/>
          <w:sz w:val="24"/>
          <w:lang w:val="sq-AL"/>
        </w:rPr>
        <w:t xml:space="preserve"> </w:t>
      </w:r>
      <w:r w:rsidRPr="00340483">
        <w:rPr>
          <w:i/>
          <w:sz w:val="24"/>
          <w:lang w:val="sq-AL"/>
        </w:rPr>
        <w:t>trupit).</w:t>
      </w:r>
    </w:p>
    <w:p w:rsidR="00D73401" w:rsidRPr="00340483" w:rsidRDefault="009A35A9">
      <w:pPr>
        <w:pStyle w:val="ListParagraph"/>
        <w:numPr>
          <w:ilvl w:val="1"/>
          <w:numId w:val="30"/>
        </w:numPr>
        <w:tabs>
          <w:tab w:val="left" w:pos="939"/>
          <w:tab w:val="left" w:pos="940"/>
        </w:tabs>
        <w:spacing w:before="119"/>
        <w:ind w:firstLine="0"/>
        <w:rPr>
          <w:i/>
          <w:sz w:val="24"/>
          <w:lang w:val="sq-AL"/>
        </w:rPr>
      </w:pPr>
      <w:r w:rsidRPr="00340483">
        <w:rPr>
          <w:sz w:val="24"/>
          <w:lang w:val="sq-AL"/>
        </w:rPr>
        <w:t xml:space="preserve">Persona në bord: </w:t>
      </w:r>
      <w:r w:rsidRPr="00340483">
        <w:rPr>
          <w:i/>
          <w:sz w:val="24"/>
          <w:lang w:val="sq-AL"/>
        </w:rPr>
        <w:t>(numri i</w:t>
      </w:r>
      <w:r w:rsidRPr="00340483">
        <w:rPr>
          <w:i/>
          <w:spacing w:val="-1"/>
          <w:sz w:val="24"/>
          <w:lang w:val="sq-AL"/>
        </w:rPr>
        <w:t xml:space="preserve"> </w:t>
      </w:r>
      <w:r w:rsidRPr="00340483">
        <w:rPr>
          <w:i/>
          <w:sz w:val="24"/>
          <w:lang w:val="sq-AL"/>
        </w:rPr>
        <w:t>tyre)</w:t>
      </w:r>
    </w:p>
    <w:p w:rsidR="00D73401" w:rsidRPr="00340483" w:rsidRDefault="009A35A9">
      <w:pPr>
        <w:pStyle w:val="ListParagraph"/>
        <w:numPr>
          <w:ilvl w:val="1"/>
          <w:numId w:val="30"/>
        </w:numPr>
        <w:tabs>
          <w:tab w:val="left" w:pos="939"/>
          <w:tab w:val="left" w:pos="940"/>
        </w:tabs>
        <w:ind w:firstLine="0"/>
        <w:rPr>
          <w:sz w:val="24"/>
          <w:lang w:val="sq-AL"/>
        </w:rPr>
      </w:pPr>
      <w:r w:rsidRPr="00340483">
        <w:rPr>
          <w:sz w:val="24"/>
          <w:lang w:val="sq-AL"/>
        </w:rPr>
        <w:t>Objektet e</w:t>
      </w:r>
      <w:r w:rsidRPr="00340483">
        <w:rPr>
          <w:spacing w:val="-2"/>
          <w:sz w:val="24"/>
          <w:lang w:val="sq-AL"/>
        </w:rPr>
        <w:t xml:space="preserve"> </w:t>
      </w:r>
      <w:r w:rsidRPr="00340483">
        <w:rPr>
          <w:sz w:val="24"/>
          <w:lang w:val="sq-AL"/>
        </w:rPr>
        <w:t>kërkimit:</w:t>
      </w:r>
    </w:p>
    <w:p w:rsidR="00D73401" w:rsidRPr="00340483" w:rsidRDefault="009A35A9">
      <w:pPr>
        <w:spacing w:before="163" w:line="276" w:lineRule="auto"/>
        <w:ind w:left="219" w:right="1332"/>
        <w:rPr>
          <w:i/>
          <w:sz w:val="24"/>
          <w:lang w:val="sq-AL"/>
        </w:rPr>
      </w:pPr>
      <w:r w:rsidRPr="00340483">
        <w:rPr>
          <w:sz w:val="24"/>
          <w:lang w:val="sq-AL"/>
        </w:rPr>
        <w:t xml:space="preserve">Kryesor: </w:t>
      </w:r>
      <w:r w:rsidRPr="00340483">
        <w:rPr>
          <w:i/>
          <w:sz w:val="24"/>
          <w:lang w:val="sq-AL"/>
        </w:rPr>
        <w:t>(Përshkrimi i objektit kryesor të kërkimit, p.sh.: 8 persona në varkën e shpëtimit të verdhë).</w:t>
      </w:r>
    </w:p>
    <w:p w:rsidR="00D73401" w:rsidRPr="00340483" w:rsidRDefault="009A35A9">
      <w:pPr>
        <w:spacing w:before="119" w:line="276" w:lineRule="auto"/>
        <w:ind w:left="219" w:right="982"/>
        <w:jc w:val="both"/>
        <w:rPr>
          <w:i/>
          <w:sz w:val="24"/>
          <w:lang w:val="sq-AL"/>
        </w:rPr>
      </w:pPr>
      <w:r w:rsidRPr="00340483">
        <w:rPr>
          <w:sz w:val="24"/>
          <w:lang w:val="sq-AL"/>
        </w:rPr>
        <w:t xml:space="preserve">Dytësor: </w:t>
      </w:r>
      <w:r w:rsidRPr="00340483">
        <w:rPr>
          <w:i/>
          <w:sz w:val="24"/>
          <w:lang w:val="sq-AL"/>
        </w:rPr>
        <w:t>(Përshkrimi i objektit dytësor të kërkimit, p.sh.: të mbijetuar të mundshëm në ujë, copëza, mbetje, pajisja sinjalizuese detare 125.5 MHZ, pasqyra, tymra të verdhë, fishekzjarrë etj.).</w:t>
      </w:r>
    </w:p>
    <w:p w:rsidR="00D73401" w:rsidRPr="00340483" w:rsidRDefault="009A35A9">
      <w:pPr>
        <w:pStyle w:val="ListParagraph"/>
        <w:numPr>
          <w:ilvl w:val="1"/>
          <w:numId w:val="30"/>
        </w:numPr>
        <w:tabs>
          <w:tab w:val="left" w:pos="940"/>
        </w:tabs>
        <w:spacing w:before="121" w:line="276" w:lineRule="auto"/>
        <w:ind w:right="975" w:firstLine="0"/>
        <w:jc w:val="both"/>
        <w:rPr>
          <w:i/>
          <w:sz w:val="24"/>
          <w:lang w:val="sq-AL"/>
        </w:rPr>
      </w:pPr>
      <w:r w:rsidRPr="00340483">
        <w:rPr>
          <w:sz w:val="24"/>
          <w:lang w:val="sq-AL"/>
        </w:rPr>
        <w:t xml:space="preserve">Parashikimi i motit në vendngjarje (data/ora) deri (data/ora): </w:t>
      </w:r>
      <w:r w:rsidRPr="00340483">
        <w:rPr>
          <w:i/>
          <w:sz w:val="24"/>
          <w:lang w:val="sq-AL"/>
        </w:rPr>
        <w:t>Tavani (në feet, e mbuluar me re, p.sh., 8000 OVERCAST); shikueshmëria (në milje detare), era (drejtimi i erës në gradë/ shpejtësia e vërtetë në knots, p.sh., 190T/30KTS); gjendja e detit (drejtimi i lëvizjes së detit degreestrue/lartësia dhe njësia matëse, p.sh., 210T/3-6 FEET).</w:t>
      </w:r>
    </w:p>
    <w:p w:rsidR="00D73401" w:rsidRPr="00340483" w:rsidRDefault="009A35A9">
      <w:pPr>
        <w:pStyle w:val="Heading1"/>
        <w:numPr>
          <w:ilvl w:val="0"/>
          <w:numId w:val="30"/>
        </w:numPr>
        <w:tabs>
          <w:tab w:val="left" w:pos="939"/>
          <w:tab w:val="left" w:pos="940"/>
        </w:tabs>
        <w:spacing w:before="124"/>
      </w:pPr>
      <w:bookmarkStart w:id="384" w:name="_Toc13486744"/>
      <w:bookmarkStart w:id="385" w:name="_Toc13487705"/>
      <w:r w:rsidRPr="00340483">
        <w:t>DETYRA:</w:t>
      </w:r>
      <w:bookmarkEnd w:id="384"/>
      <w:bookmarkEnd w:id="385"/>
    </w:p>
    <w:p w:rsidR="00D73401" w:rsidRPr="00340483" w:rsidRDefault="009A35A9">
      <w:pPr>
        <w:pStyle w:val="ListParagraph"/>
        <w:numPr>
          <w:ilvl w:val="0"/>
          <w:numId w:val="29"/>
        </w:numPr>
        <w:tabs>
          <w:tab w:val="left" w:pos="939"/>
          <w:tab w:val="left" w:pos="940"/>
        </w:tabs>
        <w:spacing w:before="157"/>
        <w:ind w:firstLine="0"/>
        <w:rPr>
          <w:i/>
          <w:sz w:val="24"/>
          <w:lang w:val="sq-AL"/>
        </w:rPr>
      </w:pPr>
      <w:r w:rsidRPr="00340483">
        <w:rPr>
          <w:i/>
          <w:sz w:val="24"/>
          <w:lang w:val="sq-AL"/>
        </w:rPr>
        <w:t>(Detyra të veçanta për një strukturë ose njësi</w:t>
      </w:r>
      <w:r w:rsidRPr="00340483">
        <w:rPr>
          <w:i/>
          <w:spacing w:val="-3"/>
          <w:sz w:val="24"/>
          <w:lang w:val="sq-AL"/>
        </w:rPr>
        <w:t xml:space="preserve"> </w:t>
      </w:r>
      <w:r w:rsidRPr="00340483">
        <w:rPr>
          <w:i/>
          <w:sz w:val="24"/>
          <w:lang w:val="sq-AL"/>
        </w:rPr>
        <w:t>kërkim-shpëtimi).</w:t>
      </w:r>
    </w:p>
    <w:p w:rsidR="00D73401" w:rsidRPr="00340483" w:rsidRDefault="009A35A9">
      <w:pPr>
        <w:pStyle w:val="ListParagraph"/>
        <w:numPr>
          <w:ilvl w:val="0"/>
          <w:numId w:val="29"/>
        </w:numPr>
        <w:tabs>
          <w:tab w:val="left" w:pos="939"/>
          <w:tab w:val="left" w:pos="940"/>
        </w:tabs>
        <w:spacing w:before="163" w:line="276" w:lineRule="auto"/>
        <w:ind w:right="980" w:firstLine="0"/>
        <w:rPr>
          <w:i/>
          <w:sz w:val="24"/>
          <w:lang w:val="sq-AL"/>
        </w:rPr>
      </w:pPr>
      <w:r w:rsidRPr="00340483">
        <w:rPr>
          <w:i/>
          <w:sz w:val="24"/>
          <w:lang w:val="sq-AL"/>
        </w:rPr>
        <w:t xml:space="preserve">(Nga një </w:t>
      </w:r>
      <w:r w:rsidR="00E81585">
        <w:rPr>
          <w:i/>
          <w:sz w:val="24"/>
          <w:lang w:val="sq-AL"/>
        </w:rPr>
        <w:t>nën</w:t>
      </w:r>
      <w:r w:rsidR="00E81585" w:rsidRPr="00340483">
        <w:rPr>
          <w:i/>
          <w:sz w:val="24"/>
          <w:lang w:val="sq-AL"/>
        </w:rPr>
        <w:t>paragraf</w:t>
      </w:r>
      <w:r w:rsidRPr="00340483">
        <w:rPr>
          <w:i/>
          <w:sz w:val="24"/>
          <w:lang w:val="sq-AL"/>
        </w:rPr>
        <w:t xml:space="preserve"> duhet shkruar për secilën strukturë që është e përfshirë në operacionin e</w:t>
      </w:r>
      <w:r w:rsidRPr="00340483">
        <w:rPr>
          <w:i/>
          <w:spacing w:val="-1"/>
          <w:sz w:val="24"/>
          <w:lang w:val="sq-AL"/>
        </w:rPr>
        <w:t xml:space="preserve"> </w:t>
      </w:r>
      <w:r w:rsidRPr="00340483">
        <w:rPr>
          <w:i/>
          <w:sz w:val="24"/>
          <w:lang w:val="sq-AL"/>
        </w:rPr>
        <w:t>kërkimit).</w:t>
      </w:r>
    </w:p>
    <w:p w:rsidR="00D73401" w:rsidRPr="00340483" w:rsidRDefault="00D73401">
      <w:pPr>
        <w:spacing w:line="276" w:lineRule="auto"/>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30"/>
        </w:numPr>
        <w:tabs>
          <w:tab w:val="left" w:pos="939"/>
          <w:tab w:val="left" w:pos="940"/>
        </w:tabs>
        <w:spacing w:before="78"/>
        <w:rPr>
          <w:b/>
          <w:i/>
          <w:sz w:val="24"/>
          <w:lang w:val="sq-AL"/>
        </w:rPr>
      </w:pPr>
      <w:r w:rsidRPr="00340483">
        <w:rPr>
          <w:b/>
          <w:sz w:val="24"/>
          <w:lang w:val="sq-AL"/>
        </w:rPr>
        <w:lastRenderedPageBreak/>
        <w:t xml:space="preserve">ZONAT E KËRKIMIT </w:t>
      </w:r>
      <w:r w:rsidRPr="00340483">
        <w:rPr>
          <w:i/>
          <w:sz w:val="24"/>
          <w:lang w:val="sq-AL"/>
        </w:rPr>
        <w:t>(sipas kolonave në tabelën më</w:t>
      </w:r>
      <w:r w:rsidRPr="00340483">
        <w:rPr>
          <w:i/>
          <w:spacing w:val="-2"/>
          <w:sz w:val="24"/>
          <w:lang w:val="sq-AL"/>
        </w:rPr>
        <w:t xml:space="preserve"> </w:t>
      </w:r>
      <w:r w:rsidRPr="00340483">
        <w:rPr>
          <w:i/>
          <w:sz w:val="24"/>
          <w:lang w:val="sq-AL"/>
        </w:rPr>
        <w:t>poshtë)</w:t>
      </w:r>
      <w:r w:rsidRPr="00340483">
        <w:rPr>
          <w:b/>
          <w:i/>
          <w:sz w:val="24"/>
          <w:lang w:val="sq-AL"/>
        </w:rPr>
        <w:t>:</w:t>
      </w:r>
    </w:p>
    <w:p w:rsidR="00D73401" w:rsidRPr="00340483" w:rsidRDefault="009A35A9">
      <w:pPr>
        <w:spacing w:before="161" w:line="276" w:lineRule="auto"/>
        <w:ind w:left="219" w:right="977"/>
        <w:jc w:val="both"/>
        <w:rPr>
          <w:i/>
          <w:sz w:val="24"/>
          <w:lang w:val="sq-AL"/>
        </w:rPr>
      </w:pPr>
      <w:r w:rsidRPr="00340483">
        <w:rPr>
          <w:i/>
          <w:sz w:val="24"/>
          <w:lang w:val="sq-AL"/>
        </w:rPr>
        <w:t xml:space="preserve">(zona e kërkimit shënohet sipas formatit me “një shkronjë, vizë ndarëse dhe një numër”, p.sh.: A-4, C-1. Në ditën e parë të kërkimit përdorim shkronjën ``A'' e shoqëruar me numrat sipas radhës; në ditën e dytë të kërkimit përdoret shkronja “B” dhe kështu me radhë (pika në kulmet e zonës jepen me gradë dhe minuta për gjerësinë dhe gjatësinë gjeografike, p.sh.: </w:t>
      </w:r>
      <w:r w:rsidRPr="00340483">
        <w:rPr>
          <w:sz w:val="24"/>
          <w:lang w:val="sq-AL"/>
        </w:rPr>
        <w:t>40° 3’ 37" N; 19° 50’ 6" E</w:t>
      </w:r>
      <w:r w:rsidRPr="00340483">
        <w:rPr>
          <w:i/>
          <w:sz w:val="24"/>
          <w:lang w:val="sq-AL"/>
        </w:rPr>
        <w:t xml:space="preserve">. Përgjithësisht, zonat e kërkimit janë në formën e një drejtkëndëshi me katër kulme të </w:t>
      </w:r>
      <w:r w:rsidR="00E81585">
        <w:rPr>
          <w:i/>
          <w:sz w:val="24"/>
          <w:lang w:val="sq-AL"/>
        </w:rPr>
        <w:t>listua</w:t>
      </w:r>
      <w:r w:rsidR="00E81585" w:rsidRPr="00340483">
        <w:rPr>
          <w:i/>
          <w:sz w:val="24"/>
          <w:lang w:val="sq-AL"/>
        </w:rPr>
        <w:t>ra</w:t>
      </w:r>
      <w:r w:rsidRPr="00340483">
        <w:rPr>
          <w:i/>
          <w:sz w:val="24"/>
          <w:lang w:val="sq-AL"/>
        </w:rPr>
        <w:t xml:space="preserve"> sipas drejtimit orar).</w:t>
      </w:r>
    </w:p>
    <w:p w:rsidR="00D73401" w:rsidRPr="00340483" w:rsidRDefault="009A35A9">
      <w:pPr>
        <w:pStyle w:val="ListParagraph"/>
        <w:numPr>
          <w:ilvl w:val="0"/>
          <w:numId w:val="30"/>
        </w:numPr>
        <w:tabs>
          <w:tab w:val="left" w:pos="939"/>
          <w:tab w:val="left" w:pos="940"/>
        </w:tabs>
        <w:spacing w:before="122"/>
        <w:rPr>
          <w:i/>
          <w:sz w:val="24"/>
          <w:lang w:val="sq-AL"/>
        </w:rPr>
      </w:pPr>
      <w:r w:rsidRPr="00340483">
        <w:rPr>
          <w:b/>
          <w:sz w:val="24"/>
          <w:lang w:val="sq-AL"/>
        </w:rPr>
        <w:t xml:space="preserve">KRYERJA E OPERACIONIT </w:t>
      </w:r>
      <w:r w:rsidRPr="00340483">
        <w:rPr>
          <w:i/>
          <w:sz w:val="24"/>
          <w:lang w:val="sq-AL"/>
        </w:rPr>
        <w:t>(shih kolonat më poshtë. Lartësia në</w:t>
      </w:r>
      <w:r w:rsidRPr="00340483">
        <w:rPr>
          <w:i/>
          <w:spacing w:val="-2"/>
          <w:sz w:val="24"/>
          <w:lang w:val="sq-AL"/>
        </w:rPr>
        <w:t xml:space="preserve"> </w:t>
      </w:r>
      <w:r w:rsidRPr="00340483">
        <w:rPr>
          <w:i/>
          <w:sz w:val="24"/>
          <w:lang w:val="sq-AL"/>
        </w:rPr>
        <w:t>feet):</w:t>
      </w:r>
    </w:p>
    <w:p w:rsidR="00D73401" w:rsidRPr="00340483" w:rsidRDefault="009A35A9">
      <w:pPr>
        <w:pStyle w:val="BodyText"/>
        <w:spacing w:before="160"/>
        <w:ind w:left="219"/>
        <w:rPr>
          <w:lang w:val="sq-AL"/>
        </w:rPr>
      </w:pPr>
      <w:r w:rsidRPr="00340483">
        <w:rPr>
          <w:lang w:val="sq-AL"/>
        </w:rPr>
        <w:t>Fillimi i operacionit SAR</w:t>
      </w:r>
    </w:p>
    <w:p w:rsidR="00D73401" w:rsidRPr="00340483" w:rsidRDefault="009A35A9">
      <w:pPr>
        <w:spacing w:before="162" w:line="276" w:lineRule="auto"/>
        <w:ind w:left="219" w:right="977"/>
        <w:jc w:val="both"/>
        <w:rPr>
          <w:i/>
          <w:sz w:val="24"/>
          <w:lang w:val="sq-AL"/>
        </w:rPr>
      </w:pPr>
      <w:r w:rsidRPr="00340483">
        <w:rPr>
          <w:i/>
          <w:sz w:val="24"/>
          <w:lang w:val="sq-AL"/>
        </w:rPr>
        <w:t>(Zona e përcaktuar për kërkim do të jetë identike siç përcaktohet në paragrafin e mësipërm: (Identifikimi i strukturës SAR); (vendndodhja ose pozicioni nga ku njësia SAR do fillojë operacionin); (dy shkronja që përfaqësojnë në mënyrë të shkurtuar metodën e kërkimit. Këto metoda gjenden në pikën 5.5 të volumit të II</w:t>
      </w:r>
      <w:r w:rsidRPr="00340483">
        <w:rPr>
          <w:i/>
          <w:spacing w:val="34"/>
          <w:sz w:val="24"/>
          <w:lang w:val="sq-AL"/>
        </w:rPr>
        <w:t xml:space="preserve"> </w:t>
      </w:r>
      <w:r w:rsidRPr="00340483">
        <w:rPr>
          <w:i/>
          <w:sz w:val="24"/>
          <w:lang w:val="sq-AL"/>
        </w:rPr>
        <w:t>IAMSAR); (Drejtimi sipas të cilit do të lëvizë njësia ose mjeti SAR për të filluar kërkimin sipas gjurmës së caktuar në metodën e kërkimit); (gjerësia dhe gjatësia gjeografike e pikës së fillimit të kërkimit për secilën zonë kërkimi); (lartësia e kërkimit në feet. Për mjetet detare lartësia do të jetë ajo e “sipërfaqes ujore”). Shembulli i plotësuar gjendet më poshtë:</w:t>
      </w:r>
    </w:p>
    <w:p w:rsidR="00D73401" w:rsidRPr="00340483" w:rsidRDefault="00D73401">
      <w:pPr>
        <w:pStyle w:val="BodyText"/>
        <w:rPr>
          <w:i/>
          <w:sz w:val="20"/>
          <w:lang w:val="sq-AL"/>
        </w:rPr>
      </w:pPr>
    </w:p>
    <w:p w:rsidR="00D73401" w:rsidRPr="00340483" w:rsidRDefault="00D73401">
      <w:pPr>
        <w:pStyle w:val="BodyText"/>
        <w:spacing w:before="1"/>
        <w:rPr>
          <w:i/>
          <w:sz w:val="23"/>
          <w:lang w:val="sq-AL"/>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311"/>
        <w:gridCol w:w="1574"/>
        <w:gridCol w:w="1298"/>
        <w:gridCol w:w="1029"/>
        <w:gridCol w:w="1680"/>
        <w:gridCol w:w="1007"/>
      </w:tblGrid>
      <w:tr w:rsidR="00D73401" w:rsidRPr="00340483">
        <w:trPr>
          <w:trHeight w:val="753"/>
        </w:trPr>
        <w:tc>
          <w:tcPr>
            <w:tcW w:w="725" w:type="dxa"/>
          </w:tcPr>
          <w:p w:rsidR="00D73401" w:rsidRPr="00340483" w:rsidRDefault="009A35A9">
            <w:pPr>
              <w:pStyle w:val="TableParagraph"/>
              <w:spacing w:before="152"/>
              <w:ind w:left="107"/>
              <w:rPr>
                <w:sz w:val="24"/>
                <w:lang w:val="sq-AL"/>
              </w:rPr>
            </w:pPr>
            <w:r w:rsidRPr="00340483">
              <w:rPr>
                <w:sz w:val="24"/>
                <w:lang w:val="sq-AL"/>
              </w:rPr>
              <w:t>Zona</w:t>
            </w:r>
          </w:p>
        </w:tc>
        <w:tc>
          <w:tcPr>
            <w:tcW w:w="1311" w:type="dxa"/>
          </w:tcPr>
          <w:p w:rsidR="00D73401" w:rsidRPr="00340483" w:rsidRDefault="009A35A9">
            <w:pPr>
              <w:pStyle w:val="TableParagraph"/>
              <w:spacing w:before="152"/>
              <w:ind w:left="107"/>
              <w:rPr>
                <w:sz w:val="24"/>
                <w:lang w:val="sq-AL"/>
              </w:rPr>
            </w:pPr>
            <w:r w:rsidRPr="00340483">
              <w:rPr>
                <w:sz w:val="24"/>
                <w:lang w:val="sq-AL"/>
              </w:rPr>
              <w:t>Struktura</w:t>
            </w:r>
          </w:p>
        </w:tc>
        <w:tc>
          <w:tcPr>
            <w:tcW w:w="1574" w:type="dxa"/>
          </w:tcPr>
          <w:p w:rsidR="00D73401" w:rsidRPr="00340483" w:rsidRDefault="009A35A9">
            <w:pPr>
              <w:pStyle w:val="TableParagraph"/>
              <w:spacing w:before="152"/>
              <w:ind w:left="107"/>
              <w:rPr>
                <w:sz w:val="24"/>
                <w:lang w:val="sq-AL"/>
              </w:rPr>
            </w:pPr>
            <w:r w:rsidRPr="00340483">
              <w:rPr>
                <w:sz w:val="24"/>
                <w:lang w:val="sq-AL"/>
              </w:rPr>
              <w:t>Vendndodhja</w:t>
            </w:r>
          </w:p>
        </w:tc>
        <w:tc>
          <w:tcPr>
            <w:tcW w:w="1298" w:type="dxa"/>
          </w:tcPr>
          <w:p w:rsidR="00D73401" w:rsidRPr="00340483" w:rsidRDefault="009A35A9">
            <w:pPr>
              <w:pStyle w:val="TableParagraph"/>
              <w:spacing w:before="152"/>
              <w:ind w:left="107"/>
              <w:rPr>
                <w:sz w:val="24"/>
                <w:lang w:val="sq-AL"/>
              </w:rPr>
            </w:pPr>
            <w:r w:rsidRPr="00340483">
              <w:rPr>
                <w:sz w:val="24"/>
                <w:lang w:val="sq-AL"/>
              </w:rPr>
              <w:t>Metoda</w:t>
            </w:r>
          </w:p>
        </w:tc>
        <w:tc>
          <w:tcPr>
            <w:tcW w:w="1029" w:type="dxa"/>
          </w:tcPr>
          <w:p w:rsidR="00D73401" w:rsidRPr="00340483" w:rsidRDefault="009A35A9">
            <w:pPr>
              <w:pStyle w:val="TableParagraph"/>
              <w:spacing w:before="152"/>
              <w:ind w:left="108"/>
              <w:rPr>
                <w:sz w:val="24"/>
                <w:lang w:val="sq-AL"/>
              </w:rPr>
            </w:pPr>
            <w:r w:rsidRPr="00340483">
              <w:rPr>
                <w:sz w:val="24"/>
                <w:lang w:val="sq-AL"/>
              </w:rPr>
              <w:t>Drejtimi</w:t>
            </w:r>
          </w:p>
        </w:tc>
        <w:tc>
          <w:tcPr>
            <w:tcW w:w="1680" w:type="dxa"/>
          </w:tcPr>
          <w:p w:rsidR="00D73401" w:rsidRPr="00340483" w:rsidRDefault="009A35A9">
            <w:pPr>
              <w:pStyle w:val="TableParagraph"/>
              <w:tabs>
                <w:tab w:val="left" w:pos="1467"/>
              </w:tabs>
              <w:spacing w:line="270" w:lineRule="exact"/>
              <w:ind w:left="109"/>
              <w:rPr>
                <w:sz w:val="24"/>
                <w:lang w:val="sq-AL"/>
              </w:rPr>
            </w:pPr>
            <w:r w:rsidRPr="00340483">
              <w:rPr>
                <w:sz w:val="24"/>
                <w:lang w:val="sq-AL"/>
              </w:rPr>
              <w:t>Pika</w:t>
            </w:r>
            <w:r w:rsidRPr="00340483">
              <w:rPr>
                <w:sz w:val="24"/>
                <w:lang w:val="sq-AL"/>
              </w:rPr>
              <w:tab/>
              <w:t>e</w:t>
            </w:r>
          </w:p>
          <w:p w:rsidR="00D73401" w:rsidRPr="00340483" w:rsidRDefault="009A35A9">
            <w:pPr>
              <w:pStyle w:val="TableParagraph"/>
              <w:spacing w:before="41"/>
              <w:ind w:left="109"/>
              <w:rPr>
                <w:sz w:val="24"/>
                <w:lang w:val="sq-AL"/>
              </w:rPr>
            </w:pPr>
            <w:r w:rsidRPr="00340483">
              <w:rPr>
                <w:sz w:val="24"/>
                <w:lang w:val="sq-AL"/>
              </w:rPr>
              <w:t>kërkimit</w:t>
            </w:r>
          </w:p>
        </w:tc>
        <w:tc>
          <w:tcPr>
            <w:tcW w:w="1007" w:type="dxa"/>
          </w:tcPr>
          <w:p w:rsidR="00D73401" w:rsidRPr="00340483" w:rsidRDefault="009A35A9">
            <w:pPr>
              <w:pStyle w:val="TableParagraph"/>
              <w:spacing w:before="152"/>
              <w:ind w:left="109"/>
              <w:rPr>
                <w:sz w:val="24"/>
                <w:lang w:val="sq-AL"/>
              </w:rPr>
            </w:pPr>
            <w:r w:rsidRPr="00340483">
              <w:rPr>
                <w:sz w:val="24"/>
                <w:lang w:val="sq-AL"/>
              </w:rPr>
              <w:t>lartësia</w:t>
            </w:r>
          </w:p>
        </w:tc>
      </w:tr>
      <w:tr w:rsidR="00D73401" w:rsidRPr="00340483">
        <w:trPr>
          <w:trHeight w:val="875"/>
        </w:trPr>
        <w:tc>
          <w:tcPr>
            <w:tcW w:w="725" w:type="dxa"/>
          </w:tcPr>
          <w:p w:rsidR="00D73401" w:rsidRPr="00340483" w:rsidRDefault="009A35A9">
            <w:pPr>
              <w:pStyle w:val="TableParagraph"/>
              <w:spacing w:before="215"/>
              <w:ind w:left="107"/>
              <w:rPr>
                <w:sz w:val="24"/>
                <w:lang w:val="sq-AL"/>
              </w:rPr>
            </w:pPr>
            <w:r w:rsidRPr="00340483">
              <w:rPr>
                <w:sz w:val="24"/>
                <w:lang w:val="sq-AL"/>
              </w:rPr>
              <w:t>B1</w:t>
            </w:r>
          </w:p>
        </w:tc>
        <w:tc>
          <w:tcPr>
            <w:tcW w:w="1311" w:type="dxa"/>
          </w:tcPr>
          <w:p w:rsidR="00D73401" w:rsidRPr="00340483" w:rsidRDefault="009A35A9">
            <w:pPr>
              <w:pStyle w:val="TableParagraph"/>
              <w:spacing w:before="56" w:line="276" w:lineRule="auto"/>
              <w:ind w:left="107" w:right="547"/>
              <w:rPr>
                <w:sz w:val="24"/>
                <w:lang w:val="sq-AL"/>
              </w:rPr>
            </w:pPr>
            <w:r w:rsidRPr="00340483">
              <w:rPr>
                <w:sz w:val="24"/>
                <w:lang w:val="sq-AL"/>
              </w:rPr>
              <w:t>Baza Ajrore</w:t>
            </w:r>
          </w:p>
        </w:tc>
        <w:tc>
          <w:tcPr>
            <w:tcW w:w="1574" w:type="dxa"/>
          </w:tcPr>
          <w:p w:rsidR="00D73401" w:rsidRPr="00340483" w:rsidRDefault="009A35A9">
            <w:pPr>
              <w:pStyle w:val="TableParagraph"/>
              <w:spacing w:before="215"/>
              <w:ind w:left="107"/>
              <w:rPr>
                <w:sz w:val="24"/>
                <w:lang w:val="sq-AL"/>
              </w:rPr>
            </w:pPr>
            <w:r w:rsidRPr="00340483">
              <w:rPr>
                <w:sz w:val="24"/>
                <w:lang w:val="sq-AL"/>
              </w:rPr>
              <w:t>Farkë</w:t>
            </w:r>
          </w:p>
        </w:tc>
        <w:tc>
          <w:tcPr>
            <w:tcW w:w="1298" w:type="dxa"/>
          </w:tcPr>
          <w:p w:rsidR="00D73401" w:rsidRPr="00340483" w:rsidRDefault="009A35A9">
            <w:pPr>
              <w:pStyle w:val="TableParagraph"/>
              <w:spacing w:line="273" w:lineRule="exact"/>
              <w:ind w:left="107"/>
              <w:rPr>
                <w:sz w:val="24"/>
                <w:lang w:val="sq-AL"/>
              </w:rPr>
            </w:pPr>
            <w:r w:rsidRPr="00340483">
              <w:rPr>
                <w:sz w:val="24"/>
                <w:lang w:val="sq-AL"/>
              </w:rPr>
              <w:t>QKP</w:t>
            </w:r>
          </w:p>
        </w:tc>
        <w:tc>
          <w:tcPr>
            <w:tcW w:w="1029" w:type="dxa"/>
          </w:tcPr>
          <w:p w:rsidR="00D73401" w:rsidRPr="00340483" w:rsidRDefault="009A35A9">
            <w:pPr>
              <w:pStyle w:val="TableParagraph"/>
              <w:spacing w:line="273" w:lineRule="exact"/>
              <w:ind w:left="108"/>
              <w:rPr>
                <w:sz w:val="24"/>
                <w:lang w:val="sq-AL"/>
              </w:rPr>
            </w:pPr>
            <w:r w:rsidRPr="00340483">
              <w:rPr>
                <w:sz w:val="24"/>
                <w:lang w:val="sq-AL"/>
              </w:rPr>
              <w:t>225T</w:t>
            </w:r>
          </w:p>
        </w:tc>
        <w:tc>
          <w:tcPr>
            <w:tcW w:w="1680" w:type="dxa"/>
          </w:tcPr>
          <w:p w:rsidR="00D73401" w:rsidRPr="00340483" w:rsidRDefault="009A35A9">
            <w:pPr>
              <w:pStyle w:val="TableParagraph"/>
              <w:spacing w:line="273" w:lineRule="exact"/>
              <w:ind w:left="109"/>
              <w:rPr>
                <w:sz w:val="24"/>
                <w:lang w:val="sq-AL"/>
              </w:rPr>
            </w:pPr>
            <w:r w:rsidRPr="00340483">
              <w:rPr>
                <w:sz w:val="24"/>
                <w:lang w:val="sq-AL"/>
              </w:rPr>
              <w:t>40° 3’ 37" N;</w:t>
            </w:r>
          </w:p>
          <w:p w:rsidR="00D73401" w:rsidRPr="00340483" w:rsidRDefault="009A35A9">
            <w:pPr>
              <w:pStyle w:val="TableParagraph"/>
              <w:spacing w:before="161"/>
              <w:ind w:left="109"/>
              <w:rPr>
                <w:sz w:val="24"/>
                <w:lang w:val="sq-AL"/>
              </w:rPr>
            </w:pPr>
            <w:r w:rsidRPr="00340483">
              <w:rPr>
                <w:sz w:val="24"/>
                <w:lang w:val="sq-AL"/>
              </w:rPr>
              <w:t>19° 50’ 6" E</w:t>
            </w:r>
          </w:p>
        </w:tc>
        <w:tc>
          <w:tcPr>
            <w:tcW w:w="1007" w:type="dxa"/>
          </w:tcPr>
          <w:p w:rsidR="00D73401" w:rsidRPr="00340483" w:rsidRDefault="009A35A9">
            <w:pPr>
              <w:pStyle w:val="TableParagraph"/>
              <w:spacing w:before="215"/>
              <w:ind w:left="109"/>
              <w:rPr>
                <w:sz w:val="24"/>
                <w:lang w:val="sq-AL"/>
              </w:rPr>
            </w:pPr>
            <w:r w:rsidRPr="00340483">
              <w:rPr>
                <w:sz w:val="24"/>
                <w:lang w:val="sq-AL"/>
              </w:rPr>
              <w:t>1000</w:t>
            </w:r>
          </w:p>
        </w:tc>
      </w:tr>
      <w:tr w:rsidR="00D73401" w:rsidRPr="00340483">
        <w:trPr>
          <w:trHeight w:val="875"/>
        </w:trPr>
        <w:tc>
          <w:tcPr>
            <w:tcW w:w="725" w:type="dxa"/>
          </w:tcPr>
          <w:p w:rsidR="00D73401" w:rsidRPr="00340483" w:rsidRDefault="009A35A9">
            <w:pPr>
              <w:pStyle w:val="TableParagraph"/>
              <w:spacing w:before="212"/>
              <w:ind w:left="107"/>
              <w:rPr>
                <w:sz w:val="24"/>
                <w:lang w:val="sq-AL"/>
              </w:rPr>
            </w:pPr>
            <w:r w:rsidRPr="00340483">
              <w:rPr>
                <w:sz w:val="24"/>
                <w:lang w:val="sq-AL"/>
              </w:rPr>
              <w:t>A2</w:t>
            </w:r>
          </w:p>
        </w:tc>
        <w:tc>
          <w:tcPr>
            <w:tcW w:w="1311" w:type="dxa"/>
          </w:tcPr>
          <w:p w:rsidR="00D73401" w:rsidRPr="00340483" w:rsidRDefault="009A35A9">
            <w:pPr>
              <w:pStyle w:val="TableParagraph"/>
              <w:spacing w:before="54" w:line="276" w:lineRule="auto"/>
              <w:ind w:left="107" w:right="480"/>
              <w:rPr>
                <w:sz w:val="24"/>
                <w:lang w:val="sq-AL"/>
              </w:rPr>
            </w:pPr>
            <w:r w:rsidRPr="00340483">
              <w:rPr>
                <w:sz w:val="24"/>
                <w:lang w:val="sq-AL"/>
              </w:rPr>
              <w:t>Flotilja Detare</w:t>
            </w:r>
          </w:p>
        </w:tc>
        <w:tc>
          <w:tcPr>
            <w:tcW w:w="1574" w:type="dxa"/>
          </w:tcPr>
          <w:p w:rsidR="00D73401" w:rsidRPr="00340483" w:rsidRDefault="009A35A9">
            <w:pPr>
              <w:pStyle w:val="TableParagraph"/>
              <w:spacing w:before="212"/>
              <w:ind w:left="107"/>
              <w:rPr>
                <w:sz w:val="24"/>
                <w:lang w:val="sq-AL"/>
              </w:rPr>
            </w:pPr>
            <w:r w:rsidRPr="00340483">
              <w:rPr>
                <w:sz w:val="24"/>
                <w:lang w:val="sq-AL"/>
              </w:rPr>
              <w:t>Pashaliman</w:t>
            </w:r>
          </w:p>
        </w:tc>
        <w:tc>
          <w:tcPr>
            <w:tcW w:w="1298" w:type="dxa"/>
          </w:tcPr>
          <w:p w:rsidR="00D73401" w:rsidRPr="00340483" w:rsidRDefault="009A35A9">
            <w:pPr>
              <w:pStyle w:val="TableParagraph"/>
              <w:spacing w:before="212"/>
              <w:ind w:left="107"/>
              <w:rPr>
                <w:sz w:val="24"/>
                <w:lang w:val="sq-AL"/>
              </w:rPr>
            </w:pPr>
            <w:r w:rsidRPr="00340483">
              <w:rPr>
                <w:sz w:val="24"/>
                <w:lang w:val="sq-AL"/>
              </w:rPr>
              <w:t>PARALEL</w:t>
            </w:r>
          </w:p>
        </w:tc>
        <w:tc>
          <w:tcPr>
            <w:tcW w:w="1029" w:type="dxa"/>
          </w:tcPr>
          <w:p w:rsidR="00D73401" w:rsidRPr="00340483" w:rsidRDefault="009A35A9">
            <w:pPr>
              <w:pStyle w:val="TableParagraph"/>
              <w:spacing w:before="212"/>
              <w:ind w:left="108"/>
              <w:rPr>
                <w:sz w:val="24"/>
                <w:lang w:val="sq-AL"/>
              </w:rPr>
            </w:pPr>
            <w:r w:rsidRPr="00340483">
              <w:rPr>
                <w:sz w:val="24"/>
                <w:lang w:val="sq-AL"/>
              </w:rPr>
              <w:t>128</w:t>
            </w:r>
          </w:p>
        </w:tc>
        <w:tc>
          <w:tcPr>
            <w:tcW w:w="1680" w:type="dxa"/>
          </w:tcPr>
          <w:p w:rsidR="00D73401" w:rsidRPr="00340483" w:rsidRDefault="009A35A9">
            <w:pPr>
              <w:pStyle w:val="TableParagraph"/>
              <w:spacing w:line="270" w:lineRule="exact"/>
              <w:ind w:left="109"/>
              <w:rPr>
                <w:sz w:val="24"/>
                <w:lang w:val="sq-AL"/>
              </w:rPr>
            </w:pPr>
            <w:r w:rsidRPr="00340483">
              <w:rPr>
                <w:sz w:val="24"/>
                <w:lang w:val="sq-AL"/>
              </w:rPr>
              <w:t>40° 3’ 37" N;</w:t>
            </w:r>
          </w:p>
          <w:p w:rsidR="00D73401" w:rsidRPr="00340483" w:rsidRDefault="009A35A9">
            <w:pPr>
              <w:pStyle w:val="TableParagraph"/>
              <w:spacing w:before="161"/>
              <w:ind w:left="109"/>
              <w:rPr>
                <w:sz w:val="24"/>
                <w:lang w:val="sq-AL"/>
              </w:rPr>
            </w:pPr>
            <w:r w:rsidRPr="00340483">
              <w:rPr>
                <w:sz w:val="24"/>
                <w:lang w:val="sq-AL"/>
              </w:rPr>
              <w:t>19° 50’ 6" E</w:t>
            </w:r>
          </w:p>
        </w:tc>
        <w:tc>
          <w:tcPr>
            <w:tcW w:w="1007" w:type="dxa"/>
          </w:tcPr>
          <w:p w:rsidR="00D73401" w:rsidRPr="00340483" w:rsidRDefault="00D73401">
            <w:pPr>
              <w:pStyle w:val="TableParagraph"/>
              <w:rPr>
                <w:lang w:val="sq-AL"/>
              </w:rPr>
            </w:pPr>
          </w:p>
        </w:tc>
      </w:tr>
    </w:tbl>
    <w:p w:rsidR="00D73401" w:rsidRPr="00340483" w:rsidRDefault="00D73401">
      <w:pPr>
        <w:pStyle w:val="BodyText"/>
        <w:spacing w:before="11"/>
        <w:rPr>
          <w:i/>
          <w:sz w:val="37"/>
          <w:lang w:val="sq-AL"/>
        </w:rPr>
      </w:pPr>
    </w:p>
    <w:p w:rsidR="00D73401" w:rsidRPr="00340483" w:rsidRDefault="009A35A9">
      <w:pPr>
        <w:pStyle w:val="Heading1"/>
        <w:numPr>
          <w:ilvl w:val="0"/>
          <w:numId w:val="30"/>
        </w:numPr>
        <w:tabs>
          <w:tab w:val="left" w:pos="939"/>
          <w:tab w:val="left" w:pos="940"/>
        </w:tabs>
        <w:spacing w:before="0"/>
      </w:pPr>
      <w:bookmarkStart w:id="386" w:name="_Toc13486745"/>
      <w:bookmarkStart w:id="387" w:name="_Toc13487706"/>
      <w:r w:rsidRPr="00340483">
        <w:t>UDHËZIME PËR</w:t>
      </w:r>
      <w:r w:rsidRPr="00340483">
        <w:rPr>
          <w:spacing w:val="1"/>
        </w:rPr>
        <w:t xml:space="preserve"> </w:t>
      </w:r>
      <w:r w:rsidRPr="00340483">
        <w:t>KOORDINIM:</w:t>
      </w:r>
      <w:bookmarkEnd w:id="386"/>
      <w:bookmarkEnd w:id="387"/>
    </w:p>
    <w:p w:rsidR="00D73401" w:rsidRPr="00340483" w:rsidRDefault="009A35A9">
      <w:pPr>
        <w:pStyle w:val="ListParagraph"/>
        <w:numPr>
          <w:ilvl w:val="0"/>
          <w:numId w:val="28"/>
        </w:numPr>
        <w:tabs>
          <w:tab w:val="left" w:pos="939"/>
          <w:tab w:val="left" w:pos="940"/>
        </w:tabs>
        <w:spacing w:before="156"/>
        <w:ind w:firstLine="0"/>
        <w:rPr>
          <w:i/>
          <w:sz w:val="24"/>
          <w:lang w:val="sq-AL"/>
        </w:rPr>
      </w:pPr>
      <w:r w:rsidRPr="00340483">
        <w:rPr>
          <w:i/>
          <w:sz w:val="24"/>
          <w:lang w:val="sq-AL"/>
        </w:rPr>
        <w:t>(Koordinatori i misionit SAR duhet të</w:t>
      </w:r>
      <w:r w:rsidRPr="00340483">
        <w:rPr>
          <w:i/>
          <w:spacing w:val="-4"/>
          <w:sz w:val="24"/>
          <w:lang w:val="sq-AL"/>
        </w:rPr>
        <w:t xml:space="preserve"> </w:t>
      </w:r>
      <w:r w:rsidRPr="00340483">
        <w:rPr>
          <w:i/>
          <w:sz w:val="24"/>
          <w:lang w:val="sq-AL"/>
        </w:rPr>
        <w:t>identifikohet)</w:t>
      </w:r>
    </w:p>
    <w:p w:rsidR="00D73401" w:rsidRPr="00340483" w:rsidRDefault="009A35A9">
      <w:pPr>
        <w:pStyle w:val="ListParagraph"/>
        <w:numPr>
          <w:ilvl w:val="0"/>
          <w:numId w:val="28"/>
        </w:numPr>
        <w:tabs>
          <w:tab w:val="left" w:pos="939"/>
          <w:tab w:val="left" w:pos="940"/>
        </w:tabs>
        <w:spacing w:before="163" w:line="276" w:lineRule="auto"/>
        <w:ind w:right="980" w:firstLine="0"/>
        <w:rPr>
          <w:i/>
          <w:sz w:val="24"/>
          <w:lang w:val="sq-AL"/>
        </w:rPr>
      </w:pPr>
      <w:r w:rsidRPr="00340483">
        <w:rPr>
          <w:i/>
          <w:sz w:val="24"/>
          <w:lang w:val="sq-AL"/>
        </w:rPr>
        <w:t>(Nëse përfshihen dy ose më shumë struktura SARm koordinatori në vendngjarje duhet të</w:t>
      </w:r>
      <w:r w:rsidRPr="00340483">
        <w:rPr>
          <w:i/>
          <w:spacing w:val="-2"/>
          <w:sz w:val="24"/>
          <w:lang w:val="sq-AL"/>
        </w:rPr>
        <w:t xml:space="preserve"> </w:t>
      </w:r>
      <w:r w:rsidRPr="00340483">
        <w:rPr>
          <w:i/>
          <w:sz w:val="24"/>
          <w:lang w:val="sq-AL"/>
        </w:rPr>
        <w:t>përcaktohet)</w:t>
      </w:r>
    </w:p>
    <w:p w:rsidR="00D73401" w:rsidRPr="00340483" w:rsidRDefault="009A35A9">
      <w:pPr>
        <w:pStyle w:val="ListParagraph"/>
        <w:numPr>
          <w:ilvl w:val="0"/>
          <w:numId w:val="28"/>
        </w:numPr>
        <w:tabs>
          <w:tab w:val="left" w:pos="939"/>
          <w:tab w:val="left" w:pos="940"/>
        </w:tabs>
        <w:spacing w:before="119"/>
        <w:ind w:firstLine="0"/>
        <w:rPr>
          <w:i/>
          <w:sz w:val="24"/>
          <w:lang w:val="sq-AL"/>
        </w:rPr>
      </w:pPr>
      <w:r w:rsidRPr="00340483">
        <w:rPr>
          <w:i/>
          <w:sz w:val="24"/>
          <w:lang w:val="sq-AL"/>
        </w:rPr>
        <w:t>(Duhet të specifikohet koha e fillimit të</w:t>
      </w:r>
      <w:r w:rsidRPr="00340483">
        <w:rPr>
          <w:i/>
          <w:spacing w:val="-2"/>
          <w:sz w:val="24"/>
          <w:lang w:val="sq-AL"/>
        </w:rPr>
        <w:t xml:space="preserve"> </w:t>
      </w:r>
      <w:r w:rsidRPr="00340483">
        <w:rPr>
          <w:i/>
          <w:sz w:val="24"/>
          <w:lang w:val="sq-AL"/>
        </w:rPr>
        <w:t>kërkimit)</w:t>
      </w:r>
    </w:p>
    <w:p w:rsidR="00D73401" w:rsidRPr="00340483" w:rsidRDefault="009A35A9">
      <w:pPr>
        <w:pStyle w:val="ListParagraph"/>
        <w:numPr>
          <w:ilvl w:val="0"/>
          <w:numId w:val="28"/>
        </w:numPr>
        <w:tabs>
          <w:tab w:val="left" w:pos="939"/>
          <w:tab w:val="left" w:pos="940"/>
        </w:tabs>
        <w:spacing w:line="278" w:lineRule="auto"/>
        <w:ind w:right="983" w:firstLine="0"/>
        <w:rPr>
          <w:i/>
          <w:sz w:val="24"/>
          <w:lang w:val="sq-AL"/>
        </w:rPr>
      </w:pPr>
      <w:r w:rsidRPr="00340483">
        <w:rPr>
          <w:i/>
          <w:sz w:val="24"/>
          <w:lang w:val="sq-AL"/>
        </w:rPr>
        <w:t>(Hapësira e gjurmës së dëshiruar duhet të specifikohet. Shpejtësia maksimale e kërkimit për mjetet ajrore duhet të përcaktohet; për avionët rekomandohet 150</w:t>
      </w:r>
      <w:r w:rsidRPr="00340483">
        <w:rPr>
          <w:i/>
          <w:spacing w:val="-8"/>
          <w:sz w:val="24"/>
          <w:lang w:val="sq-AL"/>
        </w:rPr>
        <w:t xml:space="preserve"> </w:t>
      </w:r>
      <w:r w:rsidRPr="00340483">
        <w:rPr>
          <w:i/>
          <w:sz w:val="24"/>
          <w:lang w:val="sq-AL"/>
        </w:rPr>
        <w:t>knots)</w:t>
      </w:r>
    </w:p>
    <w:p w:rsidR="00D73401" w:rsidRPr="00340483" w:rsidRDefault="009A35A9">
      <w:pPr>
        <w:pStyle w:val="ListParagraph"/>
        <w:numPr>
          <w:ilvl w:val="0"/>
          <w:numId w:val="28"/>
        </w:numPr>
        <w:tabs>
          <w:tab w:val="left" w:pos="939"/>
          <w:tab w:val="left" w:pos="940"/>
        </w:tabs>
        <w:spacing w:before="115" w:line="276" w:lineRule="auto"/>
        <w:ind w:right="973" w:firstLine="0"/>
        <w:rPr>
          <w:i/>
          <w:sz w:val="24"/>
          <w:lang w:val="sq-AL"/>
        </w:rPr>
      </w:pPr>
      <w:r w:rsidRPr="00340483">
        <w:rPr>
          <w:i/>
          <w:sz w:val="24"/>
          <w:lang w:val="sq-AL"/>
        </w:rPr>
        <w:t>(Detyrimet, përgjegjësitë dhe udhëzimet për koordinatorin në vendngjarje duhet të specifikohen në mënyrë të qartë (shih</w:t>
      </w:r>
      <w:r w:rsidRPr="00340483">
        <w:rPr>
          <w:i/>
          <w:spacing w:val="-1"/>
          <w:sz w:val="24"/>
          <w:lang w:val="sq-AL"/>
        </w:rPr>
        <w:t xml:space="preserve"> </w:t>
      </w:r>
      <w:r w:rsidRPr="00340483">
        <w:rPr>
          <w:i/>
          <w:sz w:val="24"/>
          <w:lang w:val="sq-AL"/>
        </w:rPr>
        <w:t>shembullin).</w:t>
      </w:r>
    </w:p>
    <w:p w:rsidR="00D73401" w:rsidRPr="00340483" w:rsidRDefault="009A35A9">
      <w:pPr>
        <w:pStyle w:val="ListParagraph"/>
        <w:numPr>
          <w:ilvl w:val="0"/>
          <w:numId w:val="28"/>
        </w:numPr>
        <w:tabs>
          <w:tab w:val="left" w:pos="939"/>
          <w:tab w:val="left" w:pos="940"/>
        </w:tabs>
        <w:spacing w:before="120"/>
        <w:ind w:firstLine="0"/>
        <w:rPr>
          <w:i/>
          <w:sz w:val="24"/>
          <w:lang w:val="sq-AL"/>
        </w:rPr>
      </w:pPr>
      <w:r w:rsidRPr="00340483">
        <w:rPr>
          <w:i/>
          <w:sz w:val="24"/>
          <w:lang w:val="sq-AL"/>
        </w:rPr>
        <w:t>(Udhëzime të tjera për koordinim, sipas</w:t>
      </w:r>
      <w:r w:rsidRPr="00340483">
        <w:rPr>
          <w:i/>
          <w:spacing w:val="-2"/>
          <w:sz w:val="24"/>
          <w:lang w:val="sq-AL"/>
        </w:rPr>
        <w:t xml:space="preserve"> </w:t>
      </w:r>
      <w:r w:rsidRPr="00340483">
        <w:rPr>
          <w:i/>
          <w:sz w:val="24"/>
          <w:lang w:val="sq-AL"/>
        </w:rPr>
        <w:t>nevojës)</w:t>
      </w:r>
    </w:p>
    <w:p w:rsidR="00D73401" w:rsidRPr="00340483" w:rsidRDefault="009A35A9">
      <w:pPr>
        <w:pStyle w:val="Heading1"/>
        <w:numPr>
          <w:ilvl w:val="0"/>
          <w:numId w:val="30"/>
        </w:numPr>
        <w:tabs>
          <w:tab w:val="left" w:pos="939"/>
          <w:tab w:val="left" w:pos="940"/>
        </w:tabs>
        <w:spacing w:before="163"/>
        <w:rPr>
          <w:b w:val="0"/>
        </w:rPr>
      </w:pPr>
      <w:bookmarkStart w:id="388" w:name="_Toc13486746"/>
      <w:bookmarkStart w:id="389" w:name="_Toc13487707"/>
      <w:r w:rsidRPr="00340483">
        <w:t>KOMUNIKIMIET</w:t>
      </w:r>
      <w:r w:rsidRPr="00340483">
        <w:rPr>
          <w:b w:val="0"/>
        </w:rPr>
        <w:t>:</w:t>
      </w:r>
      <w:bookmarkEnd w:id="388"/>
      <w:bookmarkEnd w:id="389"/>
    </w:p>
    <w:p w:rsidR="00D73401" w:rsidRPr="00340483" w:rsidRDefault="009A35A9">
      <w:pPr>
        <w:pStyle w:val="ListParagraph"/>
        <w:numPr>
          <w:ilvl w:val="0"/>
          <w:numId w:val="27"/>
        </w:numPr>
        <w:tabs>
          <w:tab w:val="left" w:pos="939"/>
          <w:tab w:val="left" w:pos="940"/>
        </w:tabs>
        <w:rPr>
          <w:i/>
          <w:sz w:val="24"/>
          <w:lang w:val="sq-AL"/>
        </w:rPr>
      </w:pPr>
      <w:r w:rsidRPr="00340483">
        <w:rPr>
          <w:sz w:val="24"/>
          <w:lang w:val="sq-AL"/>
        </w:rPr>
        <w:t>(</w:t>
      </w:r>
      <w:r w:rsidRPr="00340483">
        <w:rPr>
          <w:i/>
          <w:sz w:val="24"/>
          <w:lang w:val="sq-AL"/>
        </w:rPr>
        <w:t>Kanale kontrolli: kryesor dhe</w:t>
      </w:r>
      <w:r w:rsidRPr="00340483">
        <w:rPr>
          <w:i/>
          <w:spacing w:val="-2"/>
          <w:sz w:val="24"/>
          <w:lang w:val="sq-AL"/>
        </w:rPr>
        <w:t xml:space="preserve"> </w:t>
      </w:r>
      <w:r w:rsidRPr="00340483">
        <w:rPr>
          <w:i/>
          <w:sz w:val="24"/>
          <w:lang w:val="sq-AL"/>
        </w:rPr>
        <w:t>dytësor)</w:t>
      </w:r>
    </w:p>
    <w:p w:rsidR="00D73401" w:rsidRPr="00340483" w:rsidRDefault="00D73401">
      <w:pPr>
        <w:rPr>
          <w:sz w:val="24"/>
          <w:lang w:val="sq-AL"/>
        </w:rPr>
        <w:sectPr w:rsidR="00D73401" w:rsidRPr="00340483">
          <w:pgSz w:w="11910" w:h="16840"/>
          <w:pgMar w:top="1040" w:right="720" w:bottom="1120" w:left="1480" w:header="0" w:footer="927" w:gutter="0"/>
          <w:cols w:space="720"/>
        </w:sectPr>
      </w:pPr>
    </w:p>
    <w:p w:rsidR="00D73401" w:rsidRPr="00340483" w:rsidRDefault="009A35A9">
      <w:pPr>
        <w:pStyle w:val="BodyText"/>
        <w:spacing w:before="78"/>
        <w:ind w:left="219"/>
        <w:rPr>
          <w:lang w:val="sq-AL"/>
        </w:rPr>
      </w:pPr>
      <w:r w:rsidRPr="00340483">
        <w:rPr>
          <w:lang w:val="sq-AL"/>
        </w:rPr>
        <w:lastRenderedPageBreak/>
        <w:t>HF: (NNNN) KHZ USB (NNNN) KHZ USB</w:t>
      </w:r>
    </w:p>
    <w:p w:rsidR="00D73401" w:rsidRPr="00340483" w:rsidRDefault="009A35A9">
      <w:pPr>
        <w:pStyle w:val="ListParagraph"/>
        <w:numPr>
          <w:ilvl w:val="0"/>
          <w:numId w:val="27"/>
        </w:numPr>
        <w:tabs>
          <w:tab w:val="left" w:pos="939"/>
          <w:tab w:val="left" w:pos="940"/>
        </w:tabs>
        <w:rPr>
          <w:i/>
          <w:sz w:val="24"/>
          <w:lang w:val="sq-AL"/>
        </w:rPr>
      </w:pPr>
      <w:r w:rsidRPr="00340483">
        <w:rPr>
          <w:sz w:val="24"/>
          <w:lang w:val="sq-AL"/>
        </w:rPr>
        <w:t>(</w:t>
      </w:r>
      <w:r w:rsidRPr="00340483">
        <w:rPr>
          <w:i/>
          <w:sz w:val="24"/>
          <w:lang w:val="sq-AL"/>
        </w:rPr>
        <w:t>Frekuencat kryesore dhe dytësore në</w:t>
      </w:r>
      <w:r w:rsidRPr="00340483">
        <w:rPr>
          <w:i/>
          <w:spacing w:val="-3"/>
          <w:sz w:val="24"/>
          <w:lang w:val="sq-AL"/>
        </w:rPr>
        <w:t xml:space="preserve"> </w:t>
      </w:r>
      <w:r w:rsidRPr="00340483">
        <w:rPr>
          <w:i/>
          <w:sz w:val="24"/>
          <w:lang w:val="sq-AL"/>
        </w:rPr>
        <w:t>vendngjarje)</w:t>
      </w:r>
    </w:p>
    <w:p w:rsidR="00D73401" w:rsidRPr="00340483" w:rsidRDefault="009A35A9">
      <w:pPr>
        <w:pStyle w:val="BodyText"/>
        <w:spacing w:before="163"/>
        <w:ind w:left="219"/>
        <w:rPr>
          <w:lang w:val="sq-AL"/>
        </w:rPr>
      </w:pPr>
      <w:r w:rsidRPr="00340483">
        <w:rPr>
          <w:lang w:val="sq-AL"/>
        </w:rPr>
        <w:t>HF: (NNNN) KHZ (2182) KHZ</w:t>
      </w:r>
    </w:p>
    <w:p w:rsidR="00D73401" w:rsidRPr="00340483" w:rsidRDefault="009A35A9">
      <w:pPr>
        <w:pStyle w:val="BodyText"/>
        <w:spacing w:before="161" w:line="379" w:lineRule="auto"/>
        <w:ind w:left="219" w:right="5554"/>
        <w:rPr>
          <w:lang w:val="sq-AL"/>
        </w:rPr>
      </w:pPr>
      <w:r w:rsidRPr="00340483">
        <w:rPr>
          <w:lang w:val="sq-AL"/>
        </w:rPr>
        <w:t>VHF-AM: (NNN.N) MHZ (121.5) MHZ VHF-FM: CH (NN) CH (16)</w:t>
      </w:r>
    </w:p>
    <w:p w:rsidR="00D73401" w:rsidRPr="00340483" w:rsidRDefault="009A35A9">
      <w:pPr>
        <w:pStyle w:val="BodyText"/>
        <w:spacing w:before="2"/>
        <w:ind w:left="219"/>
        <w:rPr>
          <w:lang w:val="sq-AL"/>
        </w:rPr>
      </w:pPr>
      <w:r w:rsidRPr="00340483">
        <w:rPr>
          <w:lang w:val="sq-AL"/>
        </w:rPr>
        <w:t>UHF-AM (NNN.N) MHZ (243.0) MHZ</w:t>
      </w:r>
    </w:p>
    <w:p w:rsidR="00D73401" w:rsidRPr="00340483" w:rsidRDefault="009A35A9">
      <w:pPr>
        <w:pStyle w:val="ListParagraph"/>
        <w:numPr>
          <w:ilvl w:val="0"/>
          <w:numId w:val="27"/>
        </w:numPr>
        <w:tabs>
          <w:tab w:val="left" w:pos="939"/>
          <w:tab w:val="left" w:pos="940"/>
        </w:tabs>
        <w:spacing w:before="163"/>
        <w:rPr>
          <w:i/>
          <w:sz w:val="24"/>
          <w:lang w:val="sq-AL"/>
        </w:rPr>
      </w:pPr>
      <w:r w:rsidRPr="00340483">
        <w:rPr>
          <w:sz w:val="24"/>
          <w:lang w:val="sq-AL"/>
        </w:rPr>
        <w:t>(</w:t>
      </w:r>
      <w:r w:rsidRPr="00340483">
        <w:rPr>
          <w:i/>
          <w:sz w:val="24"/>
          <w:lang w:val="sq-AL"/>
        </w:rPr>
        <w:t>Frekuencat kryesore dhe dytësore</w:t>
      </w:r>
      <w:r w:rsidRPr="00340483">
        <w:rPr>
          <w:i/>
          <w:spacing w:val="-3"/>
          <w:sz w:val="24"/>
          <w:lang w:val="sq-AL"/>
        </w:rPr>
        <w:t xml:space="preserve"> </w:t>
      </w:r>
      <w:r w:rsidRPr="00340483">
        <w:rPr>
          <w:i/>
          <w:sz w:val="24"/>
          <w:lang w:val="sq-AL"/>
        </w:rPr>
        <w:t>ajër/tokë)</w:t>
      </w:r>
    </w:p>
    <w:p w:rsidR="00D73401" w:rsidRPr="00340483" w:rsidRDefault="009A35A9">
      <w:pPr>
        <w:pStyle w:val="BodyText"/>
        <w:spacing w:before="161" w:line="379" w:lineRule="auto"/>
        <w:ind w:left="219" w:right="6183"/>
        <w:rPr>
          <w:lang w:val="sq-AL"/>
        </w:rPr>
      </w:pPr>
      <w:r w:rsidRPr="00340483">
        <w:rPr>
          <w:lang w:val="sq-AL"/>
        </w:rPr>
        <w:t>HF: (NNNN) KHZ (NNNN) KHZ VHF-FM CH (NN) CH (NN)</w:t>
      </w:r>
    </w:p>
    <w:p w:rsidR="00D73401" w:rsidRPr="00340483" w:rsidRDefault="009A35A9">
      <w:pPr>
        <w:pStyle w:val="ListParagraph"/>
        <w:numPr>
          <w:ilvl w:val="0"/>
          <w:numId w:val="27"/>
        </w:numPr>
        <w:tabs>
          <w:tab w:val="left" w:pos="939"/>
          <w:tab w:val="left" w:pos="940"/>
        </w:tabs>
        <w:spacing w:before="2"/>
        <w:rPr>
          <w:i/>
          <w:sz w:val="24"/>
          <w:lang w:val="sq-AL"/>
        </w:rPr>
      </w:pPr>
      <w:r w:rsidRPr="00340483">
        <w:rPr>
          <w:sz w:val="24"/>
          <w:lang w:val="sq-AL"/>
        </w:rPr>
        <w:t>(</w:t>
      </w:r>
      <w:r w:rsidRPr="00340483">
        <w:rPr>
          <w:i/>
          <w:sz w:val="24"/>
          <w:lang w:val="sq-AL"/>
        </w:rPr>
        <w:t>Frekuencat kryesore dhe dytësore</w:t>
      </w:r>
      <w:r w:rsidRPr="00340483">
        <w:rPr>
          <w:i/>
          <w:spacing w:val="-3"/>
          <w:sz w:val="24"/>
          <w:lang w:val="sq-AL"/>
        </w:rPr>
        <w:t xml:space="preserve"> </w:t>
      </w:r>
      <w:r w:rsidRPr="00340483">
        <w:rPr>
          <w:i/>
          <w:sz w:val="24"/>
          <w:lang w:val="sq-AL"/>
        </w:rPr>
        <w:t>ajër/ajër)</w:t>
      </w:r>
    </w:p>
    <w:p w:rsidR="00D73401" w:rsidRPr="00340483" w:rsidRDefault="009A35A9">
      <w:pPr>
        <w:pStyle w:val="BodyText"/>
        <w:spacing w:before="163"/>
        <w:ind w:left="219"/>
        <w:rPr>
          <w:lang w:val="sq-AL"/>
        </w:rPr>
      </w:pPr>
      <w:r w:rsidRPr="00340483">
        <w:rPr>
          <w:lang w:val="sq-AL"/>
        </w:rPr>
        <w:t>UHF-AM: (NNN.N) MHZ (243.0) MHZ</w:t>
      </w:r>
    </w:p>
    <w:p w:rsidR="00D73401" w:rsidRPr="00340483" w:rsidRDefault="009A35A9">
      <w:pPr>
        <w:pStyle w:val="Heading1"/>
        <w:numPr>
          <w:ilvl w:val="0"/>
          <w:numId w:val="30"/>
        </w:numPr>
        <w:tabs>
          <w:tab w:val="left" w:pos="939"/>
          <w:tab w:val="left" w:pos="940"/>
        </w:tabs>
        <w:spacing w:before="166"/>
      </w:pPr>
      <w:bookmarkStart w:id="390" w:name="_Toc13486747"/>
      <w:bookmarkStart w:id="391" w:name="_Toc13487708"/>
      <w:r w:rsidRPr="00340483">
        <w:t>REPORTIMET:</w:t>
      </w:r>
      <w:bookmarkEnd w:id="390"/>
      <w:bookmarkEnd w:id="391"/>
    </w:p>
    <w:p w:rsidR="00D73401" w:rsidRPr="00340483" w:rsidRDefault="009A35A9">
      <w:pPr>
        <w:pStyle w:val="ListParagraph"/>
        <w:numPr>
          <w:ilvl w:val="0"/>
          <w:numId w:val="26"/>
        </w:numPr>
        <w:tabs>
          <w:tab w:val="left" w:pos="939"/>
          <w:tab w:val="left" w:pos="940"/>
        </w:tabs>
        <w:spacing w:before="156" w:line="276" w:lineRule="auto"/>
        <w:ind w:right="980" w:firstLine="0"/>
        <w:rPr>
          <w:i/>
          <w:sz w:val="24"/>
          <w:lang w:val="sq-AL"/>
        </w:rPr>
      </w:pPr>
      <w:r w:rsidRPr="00340483">
        <w:rPr>
          <w:i/>
          <w:sz w:val="24"/>
          <w:lang w:val="sq-AL"/>
        </w:rPr>
        <w:t>(Udhëzimet për koordinatorin në vendngjarje rreth kohës së dëshiruar për të dërguar raportin e</w:t>
      </w:r>
      <w:r w:rsidRPr="00340483">
        <w:rPr>
          <w:i/>
          <w:spacing w:val="-1"/>
          <w:sz w:val="24"/>
          <w:lang w:val="sq-AL"/>
        </w:rPr>
        <w:t xml:space="preserve"> </w:t>
      </w:r>
      <w:r w:rsidRPr="00340483">
        <w:rPr>
          <w:i/>
          <w:sz w:val="24"/>
          <w:lang w:val="sq-AL"/>
        </w:rPr>
        <w:t>situatës).</w:t>
      </w:r>
    </w:p>
    <w:p w:rsidR="00D73401" w:rsidRPr="00340483" w:rsidRDefault="009A35A9">
      <w:pPr>
        <w:pStyle w:val="ListParagraph"/>
        <w:numPr>
          <w:ilvl w:val="0"/>
          <w:numId w:val="26"/>
        </w:numPr>
        <w:tabs>
          <w:tab w:val="left" w:pos="939"/>
          <w:tab w:val="left" w:pos="940"/>
        </w:tabs>
        <w:spacing w:before="121" w:line="276" w:lineRule="auto"/>
        <w:ind w:right="977" w:firstLine="0"/>
        <w:rPr>
          <w:i/>
          <w:sz w:val="24"/>
          <w:lang w:val="sq-AL"/>
        </w:rPr>
      </w:pPr>
      <w:r w:rsidRPr="00340483">
        <w:rPr>
          <w:i/>
          <w:sz w:val="24"/>
          <w:lang w:val="sq-AL"/>
        </w:rPr>
        <w:t>(Udhëzimet për raportimet për secilën strukturë të përfshirë në operacionin e kërkimit).</w:t>
      </w:r>
    </w:p>
    <w:p w:rsidR="00D73401" w:rsidRPr="00340483" w:rsidRDefault="009A35A9">
      <w:pPr>
        <w:pStyle w:val="ListParagraph"/>
        <w:numPr>
          <w:ilvl w:val="0"/>
          <w:numId w:val="26"/>
        </w:numPr>
        <w:tabs>
          <w:tab w:val="left" w:pos="939"/>
          <w:tab w:val="left" w:pos="940"/>
        </w:tabs>
        <w:spacing w:before="119" w:line="276" w:lineRule="auto"/>
        <w:ind w:right="981" w:firstLine="0"/>
        <w:rPr>
          <w:i/>
          <w:sz w:val="24"/>
          <w:lang w:val="sq-AL"/>
        </w:rPr>
      </w:pPr>
      <w:r w:rsidRPr="00340483">
        <w:rPr>
          <w:i/>
          <w:sz w:val="24"/>
          <w:lang w:val="sq-AL"/>
        </w:rPr>
        <w:t>(Udhëzimet për raportimet për secilën strukturë homologe në operacionin e kërkimit dhe raportimi në Qendrën Kombëtare të</w:t>
      </w:r>
      <w:r w:rsidRPr="00340483">
        <w:rPr>
          <w:i/>
          <w:spacing w:val="-2"/>
          <w:sz w:val="24"/>
          <w:lang w:val="sq-AL"/>
        </w:rPr>
        <w:t xml:space="preserve"> </w:t>
      </w:r>
      <w:r w:rsidRPr="00340483">
        <w:rPr>
          <w:i/>
          <w:sz w:val="24"/>
          <w:lang w:val="sq-AL"/>
        </w:rPr>
        <w:t>Kërkim-Shpëtimit).</w:t>
      </w:r>
    </w:p>
    <w:p w:rsidR="00D73401" w:rsidRPr="00340483" w:rsidRDefault="009A35A9">
      <w:pPr>
        <w:pStyle w:val="ListParagraph"/>
        <w:numPr>
          <w:ilvl w:val="0"/>
          <w:numId w:val="26"/>
        </w:numPr>
        <w:tabs>
          <w:tab w:val="left" w:pos="939"/>
          <w:tab w:val="left" w:pos="940"/>
        </w:tabs>
        <w:spacing w:before="119"/>
        <w:ind w:firstLine="0"/>
        <w:rPr>
          <w:i/>
          <w:sz w:val="24"/>
          <w:lang w:val="sq-AL"/>
        </w:rPr>
      </w:pPr>
      <w:r w:rsidRPr="00340483">
        <w:rPr>
          <w:i/>
          <w:sz w:val="24"/>
          <w:lang w:val="sq-AL"/>
        </w:rPr>
        <w:t>(shihni përmbajtjen e mesazhit “shembull</w:t>
      </w:r>
      <w:r w:rsidRPr="00340483">
        <w:rPr>
          <w:b/>
          <w:i/>
          <w:sz w:val="24"/>
          <w:lang w:val="sq-AL"/>
        </w:rPr>
        <w:t xml:space="preserve">” </w:t>
      </w:r>
      <w:r w:rsidRPr="00340483">
        <w:rPr>
          <w:i/>
          <w:sz w:val="24"/>
          <w:lang w:val="sq-AL"/>
        </w:rPr>
        <w:t>në modelin</w:t>
      </w:r>
      <w:r w:rsidRPr="00340483">
        <w:rPr>
          <w:i/>
          <w:spacing w:val="-4"/>
          <w:sz w:val="24"/>
          <w:lang w:val="sq-AL"/>
        </w:rPr>
        <w:t xml:space="preserve"> </w:t>
      </w:r>
      <w:r w:rsidRPr="00340483">
        <w:rPr>
          <w:i/>
          <w:sz w:val="24"/>
          <w:lang w:val="sq-AL"/>
        </w:rPr>
        <w:t>7).</w:t>
      </w:r>
    </w:p>
    <w:p w:rsidR="00D73401" w:rsidRPr="00340483" w:rsidRDefault="009A35A9">
      <w:pPr>
        <w:pStyle w:val="BodyText"/>
        <w:spacing w:before="163"/>
        <w:ind w:left="219"/>
        <w:rPr>
          <w:lang w:val="sq-AL"/>
        </w:rPr>
      </w:pPr>
      <w:r w:rsidRPr="00340483">
        <w:rPr>
          <w:lang w:val="sq-AL"/>
        </w:rPr>
        <w:t>FM</w:t>
      </w: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spacing w:before="7"/>
        <w:rPr>
          <w:lang w:val="sq-AL"/>
        </w:rPr>
      </w:pPr>
    </w:p>
    <w:p w:rsidR="00D73401" w:rsidRPr="00340483" w:rsidRDefault="009A35A9">
      <w:pPr>
        <w:pStyle w:val="Heading1"/>
        <w:spacing w:before="1" w:line="376" w:lineRule="auto"/>
        <w:ind w:right="6364"/>
        <w:rPr>
          <w:b w:val="0"/>
        </w:rPr>
      </w:pPr>
      <w:bookmarkStart w:id="392" w:name="_Toc13486748"/>
      <w:bookmarkStart w:id="393" w:name="_Toc13487709"/>
      <w:r w:rsidRPr="00340483">
        <w:t xml:space="preserve">KRYETARI I QKKSH/RCC GRADA EMERI MBIEMERI </w:t>
      </w:r>
      <w:r w:rsidRPr="00340483">
        <w:rPr>
          <w:b w:val="0"/>
        </w:rPr>
        <w:t>FIRMA/VULA</w:t>
      </w:r>
      <w:bookmarkEnd w:id="392"/>
      <w:bookmarkEnd w:id="393"/>
    </w:p>
    <w:p w:rsidR="00D73401" w:rsidRPr="00340483" w:rsidRDefault="00D73401">
      <w:pPr>
        <w:spacing w:line="376" w:lineRule="auto"/>
        <w:rPr>
          <w:lang w:val="sq-AL"/>
        </w:rPr>
        <w:sectPr w:rsidR="00D73401" w:rsidRPr="00340483">
          <w:pgSz w:w="11910" w:h="16840"/>
          <w:pgMar w:top="104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PLANI I OPERACIONIT TË KËRKIMIT</w:t>
      </w:r>
    </w:p>
    <w:p w:rsidR="00D73401" w:rsidRPr="00340483" w:rsidRDefault="009A35A9" w:rsidP="00023187">
      <w:pPr>
        <w:pStyle w:val="Heading2"/>
      </w:pPr>
      <w:bookmarkStart w:id="394" w:name="_Toc13486749"/>
      <w:bookmarkStart w:id="395" w:name="_Toc13487710"/>
      <w:r w:rsidRPr="00340483">
        <w:t>(SHEMBULL)</w:t>
      </w:r>
      <w:bookmarkEnd w:id="394"/>
      <w:bookmarkEnd w:id="395"/>
    </w:p>
    <w:p w:rsidR="00D73401" w:rsidRPr="00340483" w:rsidRDefault="009A35A9">
      <w:pPr>
        <w:pStyle w:val="BodyText"/>
        <w:spacing w:before="158" w:line="379" w:lineRule="auto"/>
        <w:ind w:left="219" w:right="5942"/>
        <w:rPr>
          <w:lang w:val="sq-AL"/>
        </w:rPr>
      </w:pPr>
      <w:r w:rsidRPr="00340483">
        <w:rPr>
          <w:lang w:val="sq-AL"/>
        </w:rPr>
        <w:t xml:space="preserve">URGJENT (data/ora e mesazhit) </w:t>
      </w:r>
      <w:r w:rsidRPr="00340483">
        <w:rPr>
          <w:w w:val="95"/>
          <w:lang w:val="sq-AL"/>
        </w:rPr>
        <w:t>DTG-DDOOMinMinZMMMVVVV</w:t>
      </w:r>
    </w:p>
    <w:p w:rsidR="00D73401" w:rsidRPr="00340483" w:rsidRDefault="009A35A9">
      <w:pPr>
        <w:pStyle w:val="BodyText"/>
        <w:tabs>
          <w:tab w:val="left" w:pos="1659"/>
        </w:tabs>
        <w:spacing w:before="2" w:line="381" w:lineRule="auto"/>
        <w:ind w:left="219" w:right="4138"/>
        <w:rPr>
          <w:lang w:val="sq-AL"/>
        </w:rPr>
      </w:pPr>
      <w:r w:rsidRPr="00340483">
        <w:rPr>
          <w:b/>
          <w:lang w:val="sq-AL"/>
        </w:rPr>
        <w:t>NGA</w:t>
      </w:r>
      <w:r w:rsidRPr="00340483">
        <w:rPr>
          <w:lang w:val="sq-AL"/>
        </w:rPr>
        <w:t>:</w:t>
      </w:r>
      <w:r w:rsidRPr="00340483">
        <w:rPr>
          <w:lang w:val="sq-AL"/>
        </w:rPr>
        <w:tab/>
        <w:t>QKKSH/</w:t>
      </w:r>
      <w:r w:rsidRPr="00340483">
        <w:rPr>
          <w:spacing w:val="-9"/>
          <w:lang w:val="sq-AL"/>
        </w:rPr>
        <w:t xml:space="preserve"> </w:t>
      </w:r>
      <w:r w:rsidRPr="00340483">
        <w:rPr>
          <w:lang w:val="sq-AL"/>
        </w:rPr>
        <w:t xml:space="preserve">QBO/SHPFA/MM/ALBANIA </w:t>
      </w:r>
      <w:r w:rsidRPr="00340483">
        <w:rPr>
          <w:b/>
          <w:lang w:val="sq-AL"/>
        </w:rPr>
        <w:t>DREJTUAR</w:t>
      </w:r>
      <w:r w:rsidRPr="00340483">
        <w:rPr>
          <w:lang w:val="sq-AL"/>
        </w:rPr>
        <w:t xml:space="preserve">: RB/FD/QNOD/FAj/KM/FT </w:t>
      </w:r>
      <w:r w:rsidRPr="00340483">
        <w:rPr>
          <w:b/>
          <w:lang w:val="sq-AL"/>
        </w:rPr>
        <w:t>PËRDIJENI</w:t>
      </w:r>
      <w:r w:rsidRPr="00340483">
        <w:rPr>
          <w:lang w:val="sq-AL"/>
        </w:rPr>
        <w:t>: J3/7-SHPFA, ALBCONTROLL, DPD FM</w:t>
      </w:r>
    </w:p>
    <w:p w:rsidR="00D73401" w:rsidRPr="00340483" w:rsidRDefault="009A35A9">
      <w:pPr>
        <w:pStyle w:val="BodyText"/>
        <w:spacing w:line="276" w:lineRule="auto"/>
        <w:ind w:left="219" w:right="974"/>
        <w:rPr>
          <w:lang w:val="sq-AL"/>
        </w:rPr>
      </w:pPr>
      <w:r w:rsidRPr="00340483">
        <w:rPr>
          <w:lang w:val="sq-AL"/>
        </w:rPr>
        <w:t>FATKEQËSI NË ANIJEN E TRANSPORTIT “</w:t>
      </w:r>
      <w:r w:rsidRPr="00340483">
        <w:rPr>
          <w:i/>
          <w:lang w:val="sq-AL"/>
        </w:rPr>
        <w:t>ILIDA DOLPHIN</w:t>
      </w:r>
      <w:r w:rsidRPr="00340483">
        <w:rPr>
          <w:lang w:val="sq-AL"/>
        </w:rPr>
        <w:t>” (GRE), ZJARR NË BORD NË DREJTIMIN ISHULLI I KORFUZIT – SARANDË</w:t>
      </w:r>
    </w:p>
    <w:p w:rsidR="00D73401" w:rsidRPr="00340483" w:rsidRDefault="009A35A9">
      <w:pPr>
        <w:pStyle w:val="BodyText"/>
        <w:spacing w:before="116"/>
        <w:ind w:left="219"/>
        <w:rPr>
          <w:lang w:val="sq-AL"/>
        </w:rPr>
      </w:pPr>
      <w:r w:rsidRPr="00340483">
        <w:rPr>
          <w:lang w:val="sq-AL"/>
        </w:rPr>
        <w:t>(Referencat)</w:t>
      </w:r>
    </w:p>
    <w:p w:rsidR="00D73401" w:rsidRPr="00340483" w:rsidRDefault="009A35A9">
      <w:pPr>
        <w:pStyle w:val="ListParagraph"/>
        <w:numPr>
          <w:ilvl w:val="0"/>
          <w:numId w:val="25"/>
        </w:numPr>
        <w:tabs>
          <w:tab w:val="left" w:pos="939"/>
          <w:tab w:val="left" w:pos="940"/>
        </w:tabs>
        <w:spacing w:line="276" w:lineRule="auto"/>
        <w:ind w:right="982" w:firstLine="0"/>
        <w:rPr>
          <w:sz w:val="24"/>
          <w:lang w:val="sq-AL"/>
        </w:rPr>
      </w:pPr>
      <w:r w:rsidRPr="00340483">
        <w:rPr>
          <w:sz w:val="24"/>
          <w:lang w:val="sq-AL"/>
        </w:rPr>
        <w:t>KOMUNIKIMI TELEFONIK ME PERSONIN NË BORDIN E ANIJES 082115Z, MAJ</w:t>
      </w:r>
      <w:r w:rsidRPr="00340483">
        <w:rPr>
          <w:spacing w:val="1"/>
          <w:sz w:val="24"/>
          <w:lang w:val="sq-AL"/>
        </w:rPr>
        <w:t xml:space="preserve"> </w:t>
      </w:r>
      <w:r w:rsidRPr="00340483">
        <w:rPr>
          <w:sz w:val="24"/>
          <w:lang w:val="sq-AL"/>
        </w:rPr>
        <w:t>16.</w:t>
      </w:r>
    </w:p>
    <w:p w:rsidR="00D73401" w:rsidRPr="00340483" w:rsidRDefault="009A35A9">
      <w:pPr>
        <w:pStyle w:val="ListParagraph"/>
        <w:numPr>
          <w:ilvl w:val="0"/>
          <w:numId w:val="25"/>
        </w:numPr>
        <w:tabs>
          <w:tab w:val="left" w:pos="939"/>
          <w:tab w:val="left" w:pos="940"/>
          <w:tab w:val="left" w:pos="2676"/>
          <w:tab w:val="left" w:pos="4201"/>
          <w:tab w:val="left" w:pos="4767"/>
          <w:tab w:val="left" w:pos="6984"/>
          <w:tab w:val="left" w:pos="7658"/>
          <w:tab w:val="left" w:pos="8185"/>
        </w:tabs>
        <w:spacing w:before="119" w:line="278" w:lineRule="auto"/>
        <w:ind w:right="979" w:firstLine="0"/>
        <w:rPr>
          <w:sz w:val="24"/>
          <w:lang w:val="sq-AL"/>
        </w:rPr>
      </w:pPr>
      <w:r w:rsidRPr="00340483">
        <w:rPr>
          <w:sz w:val="24"/>
          <w:lang w:val="sq-AL"/>
        </w:rPr>
        <w:t>KOMUNIKIMI</w:t>
      </w:r>
      <w:r w:rsidRPr="00340483">
        <w:rPr>
          <w:sz w:val="24"/>
          <w:lang w:val="sq-AL"/>
        </w:rPr>
        <w:tab/>
        <w:t>TELEFONIK</w:t>
      </w:r>
      <w:r w:rsidRPr="00340483">
        <w:rPr>
          <w:sz w:val="24"/>
          <w:lang w:val="sq-AL"/>
        </w:rPr>
        <w:tab/>
        <w:t>ME</w:t>
      </w:r>
      <w:r w:rsidRPr="00340483">
        <w:rPr>
          <w:sz w:val="24"/>
          <w:lang w:val="sq-AL"/>
        </w:rPr>
        <w:tab/>
        <w:t>KOORDINATORIN</w:t>
      </w:r>
      <w:r w:rsidRPr="00340483">
        <w:rPr>
          <w:sz w:val="24"/>
          <w:lang w:val="sq-AL"/>
        </w:rPr>
        <w:tab/>
        <w:t>SAR</w:t>
      </w:r>
      <w:r w:rsidRPr="00340483">
        <w:rPr>
          <w:sz w:val="24"/>
          <w:lang w:val="sq-AL"/>
        </w:rPr>
        <w:tab/>
        <w:t>NË</w:t>
      </w:r>
      <w:r w:rsidRPr="00340483">
        <w:rPr>
          <w:sz w:val="24"/>
          <w:lang w:val="sq-AL"/>
        </w:rPr>
        <w:tab/>
        <w:t>RCC, PIREAU 082130Z MAJ</w:t>
      </w:r>
      <w:r w:rsidRPr="00340483">
        <w:rPr>
          <w:spacing w:val="-2"/>
          <w:sz w:val="24"/>
          <w:lang w:val="sq-AL"/>
        </w:rPr>
        <w:t xml:space="preserve"> </w:t>
      </w:r>
      <w:r w:rsidRPr="00340483">
        <w:rPr>
          <w:sz w:val="24"/>
          <w:lang w:val="sq-AL"/>
        </w:rPr>
        <w:t>16.</w:t>
      </w:r>
    </w:p>
    <w:p w:rsidR="00D73401" w:rsidRPr="00340483" w:rsidRDefault="009A35A9">
      <w:pPr>
        <w:pStyle w:val="ListParagraph"/>
        <w:numPr>
          <w:ilvl w:val="0"/>
          <w:numId w:val="25"/>
        </w:numPr>
        <w:tabs>
          <w:tab w:val="left" w:pos="939"/>
          <w:tab w:val="left" w:pos="940"/>
        </w:tabs>
        <w:spacing w:before="116"/>
        <w:ind w:firstLine="0"/>
        <w:rPr>
          <w:sz w:val="24"/>
          <w:lang w:val="sq-AL"/>
        </w:rPr>
      </w:pPr>
      <w:r w:rsidRPr="00340483">
        <w:rPr>
          <w:sz w:val="24"/>
          <w:lang w:val="sq-AL"/>
        </w:rPr>
        <w:t>KOMUNIKIM TELEFONIK ME PORTIN E SARANDËS 082145Z MAJ</w:t>
      </w:r>
      <w:r w:rsidRPr="00340483">
        <w:rPr>
          <w:spacing w:val="-5"/>
          <w:sz w:val="24"/>
          <w:lang w:val="sq-AL"/>
        </w:rPr>
        <w:t xml:space="preserve"> </w:t>
      </w:r>
      <w:r w:rsidRPr="00340483">
        <w:rPr>
          <w:sz w:val="24"/>
          <w:lang w:val="sq-AL"/>
        </w:rPr>
        <w:t>16.</w:t>
      </w:r>
    </w:p>
    <w:p w:rsidR="00D73401" w:rsidRPr="00340483" w:rsidRDefault="009A35A9">
      <w:pPr>
        <w:pStyle w:val="Heading1"/>
        <w:numPr>
          <w:ilvl w:val="1"/>
          <w:numId w:val="25"/>
        </w:numPr>
        <w:tabs>
          <w:tab w:val="left" w:pos="939"/>
          <w:tab w:val="left" w:pos="940"/>
        </w:tabs>
        <w:spacing w:before="166"/>
        <w:ind w:firstLine="0"/>
      </w:pPr>
      <w:bookmarkStart w:id="396" w:name="_Toc13486750"/>
      <w:bookmarkStart w:id="397" w:name="_Toc13487711"/>
      <w:r w:rsidRPr="00340483">
        <w:t>SITUATA:</w:t>
      </w:r>
      <w:bookmarkEnd w:id="396"/>
      <w:bookmarkEnd w:id="397"/>
    </w:p>
    <w:p w:rsidR="00D73401" w:rsidRPr="00340483" w:rsidRDefault="009A35A9">
      <w:pPr>
        <w:pStyle w:val="ListParagraph"/>
        <w:numPr>
          <w:ilvl w:val="2"/>
          <w:numId w:val="25"/>
        </w:numPr>
        <w:tabs>
          <w:tab w:val="left" w:pos="940"/>
        </w:tabs>
        <w:spacing w:before="156" w:line="276" w:lineRule="auto"/>
        <w:ind w:right="977" w:firstLine="0"/>
        <w:jc w:val="both"/>
        <w:rPr>
          <w:sz w:val="24"/>
          <w:lang w:val="sq-AL"/>
        </w:rPr>
      </w:pPr>
      <w:r w:rsidRPr="00340483">
        <w:rPr>
          <w:b/>
          <w:sz w:val="24"/>
          <w:lang w:val="sq-AL"/>
        </w:rPr>
        <w:t xml:space="preserve">TË PËRGJITHSHME: </w:t>
      </w:r>
      <w:r w:rsidRPr="00340483">
        <w:rPr>
          <w:sz w:val="24"/>
          <w:lang w:val="sq-AL"/>
        </w:rPr>
        <w:t>NJË PASAGJER NË ANIJEN E TRANSPORTIT TË PASAGJERËVE “</w:t>
      </w:r>
      <w:r w:rsidRPr="00340483">
        <w:rPr>
          <w:i/>
          <w:sz w:val="24"/>
          <w:lang w:val="sq-AL"/>
        </w:rPr>
        <w:t>ILIDA DOLPHIN</w:t>
      </w:r>
      <w:r w:rsidRPr="00340483">
        <w:rPr>
          <w:sz w:val="24"/>
          <w:lang w:val="sq-AL"/>
        </w:rPr>
        <w:t>” (GRE), E REGJISTRUAR PËR TË KRYER RRUGËKALIMIN NGA PORTI I KOFUZIT, GREQI PËR NË PORTIN E SARANDËS, KA RAPORTUAR ZJARR NË BORDIN E ANIJES NË AFËRSI TË ISHULLIT TË KORFUZIT MË DATË 082115Z MAJ 16 DHE MUND TË RREZIKOJË BRAKTISJEN NGA PASAGJERËT DHE MBYTJEN E ANIJES. OPERACIONI I KËRKIMIT GJATË NATËS SË DATËS 08 MAJ KA REZULTUAR NEGATIV NË GJETJEN E</w:t>
      </w:r>
      <w:r w:rsidRPr="00340483">
        <w:rPr>
          <w:spacing w:val="-2"/>
          <w:sz w:val="24"/>
          <w:lang w:val="sq-AL"/>
        </w:rPr>
        <w:t xml:space="preserve"> </w:t>
      </w:r>
      <w:r w:rsidRPr="00340483">
        <w:rPr>
          <w:sz w:val="24"/>
          <w:lang w:val="sq-AL"/>
        </w:rPr>
        <w:t>VENDNDHODHJES.</w:t>
      </w:r>
    </w:p>
    <w:p w:rsidR="00D73401" w:rsidRPr="00340483" w:rsidRDefault="009A35A9">
      <w:pPr>
        <w:pStyle w:val="ListParagraph"/>
        <w:numPr>
          <w:ilvl w:val="2"/>
          <w:numId w:val="25"/>
        </w:numPr>
        <w:tabs>
          <w:tab w:val="left" w:pos="940"/>
        </w:tabs>
        <w:spacing w:before="121" w:line="276" w:lineRule="auto"/>
        <w:ind w:right="975" w:firstLine="0"/>
        <w:jc w:val="both"/>
        <w:rPr>
          <w:sz w:val="24"/>
          <w:lang w:val="sq-AL"/>
        </w:rPr>
      </w:pPr>
      <w:r w:rsidRPr="00340483">
        <w:rPr>
          <w:b/>
          <w:sz w:val="24"/>
          <w:lang w:val="sq-AL"/>
        </w:rPr>
        <w:t>PËRSHKRIMI:</w:t>
      </w:r>
      <w:r w:rsidRPr="00340483">
        <w:rPr>
          <w:sz w:val="24"/>
          <w:lang w:val="sq-AL"/>
        </w:rPr>
        <w:t>“ILIDA DOLPHIN”, TRANSPORT PASAGJERËSH, E BARDHË ME SHIRITA BLU, E GJATË 35.19 m, ME SHPEJTËSI NOMINALE 34 KN, NUMËR MAKSIMAL PASAGJERËSH 128 DHE NUMËR NORMAL EKUIPAZHI 6, E PAJISUR ME PAKETË MJEKSORE TË NDIHMËS SË</w:t>
      </w:r>
      <w:r w:rsidRPr="00340483">
        <w:rPr>
          <w:spacing w:val="-11"/>
          <w:sz w:val="24"/>
          <w:lang w:val="sq-AL"/>
        </w:rPr>
        <w:t xml:space="preserve"> </w:t>
      </w:r>
      <w:r w:rsidRPr="00340483">
        <w:rPr>
          <w:sz w:val="24"/>
          <w:lang w:val="sq-AL"/>
        </w:rPr>
        <w:t>SHPEJTË.</w:t>
      </w:r>
    </w:p>
    <w:p w:rsidR="00D73401" w:rsidRPr="00340483" w:rsidRDefault="009A35A9">
      <w:pPr>
        <w:pStyle w:val="Heading1"/>
        <w:numPr>
          <w:ilvl w:val="2"/>
          <w:numId w:val="25"/>
        </w:numPr>
        <w:tabs>
          <w:tab w:val="left" w:pos="940"/>
        </w:tabs>
        <w:spacing w:before="120"/>
        <w:ind w:firstLine="0"/>
        <w:jc w:val="both"/>
        <w:rPr>
          <w:b w:val="0"/>
        </w:rPr>
      </w:pPr>
      <w:bookmarkStart w:id="398" w:name="_Toc13486751"/>
      <w:bookmarkStart w:id="399" w:name="_Toc13487712"/>
      <w:r w:rsidRPr="00340483">
        <w:t xml:space="preserve">PERSONA NË BORD: </w:t>
      </w:r>
      <w:r w:rsidRPr="00340483">
        <w:rPr>
          <w:b w:val="0"/>
        </w:rPr>
        <w:t>68</w:t>
      </w:r>
      <w:bookmarkEnd w:id="398"/>
      <w:bookmarkEnd w:id="399"/>
    </w:p>
    <w:p w:rsidR="00D73401" w:rsidRPr="00340483" w:rsidRDefault="009A35A9">
      <w:pPr>
        <w:pStyle w:val="ListParagraph"/>
        <w:numPr>
          <w:ilvl w:val="2"/>
          <w:numId w:val="25"/>
        </w:numPr>
        <w:tabs>
          <w:tab w:val="left" w:pos="940"/>
        </w:tabs>
        <w:spacing w:before="165"/>
        <w:ind w:firstLine="0"/>
        <w:jc w:val="both"/>
        <w:rPr>
          <w:b/>
          <w:sz w:val="24"/>
          <w:lang w:val="sq-AL"/>
        </w:rPr>
      </w:pPr>
      <w:r w:rsidRPr="00340483">
        <w:rPr>
          <w:b/>
          <w:sz w:val="24"/>
          <w:lang w:val="sq-AL"/>
        </w:rPr>
        <w:t>OBJEKTET E</w:t>
      </w:r>
      <w:r w:rsidRPr="00340483">
        <w:rPr>
          <w:b/>
          <w:spacing w:val="1"/>
          <w:sz w:val="24"/>
          <w:lang w:val="sq-AL"/>
        </w:rPr>
        <w:t xml:space="preserve"> </w:t>
      </w:r>
      <w:r w:rsidRPr="00340483">
        <w:rPr>
          <w:b/>
          <w:sz w:val="24"/>
          <w:lang w:val="sq-AL"/>
        </w:rPr>
        <w:t>KËRKIMIT:</w:t>
      </w:r>
    </w:p>
    <w:p w:rsidR="00D73401" w:rsidRPr="00340483" w:rsidRDefault="009A35A9">
      <w:pPr>
        <w:pStyle w:val="BodyText"/>
        <w:spacing w:before="159"/>
        <w:ind w:left="219"/>
        <w:jc w:val="both"/>
        <w:rPr>
          <w:lang w:val="sq-AL"/>
        </w:rPr>
      </w:pPr>
      <w:r w:rsidRPr="00340483">
        <w:rPr>
          <w:b/>
          <w:lang w:val="sq-AL"/>
        </w:rPr>
        <w:t xml:space="preserve">KRYESOR: </w:t>
      </w:r>
      <w:r w:rsidRPr="00340483">
        <w:rPr>
          <w:lang w:val="sq-AL"/>
        </w:rPr>
        <w:t>ANIJA “ILIDA DOLPHIN”, E BARDHË ME SHIRITA BLU, E GJATË</w:t>
      </w:r>
    </w:p>
    <w:p w:rsidR="00D73401" w:rsidRPr="00340483" w:rsidRDefault="009A35A9">
      <w:pPr>
        <w:pStyle w:val="BodyText"/>
        <w:spacing w:before="40"/>
        <w:ind w:left="219"/>
        <w:jc w:val="both"/>
        <w:rPr>
          <w:lang w:val="sq-AL"/>
        </w:rPr>
      </w:pPr>
      <w:r w:rsidRPr="00340483">
        <w:rPr>
          <w:lang w:val="sq-AL"/>
        </w:rPr>
        <w:t>35.19 m DHE VATËR ZJARRI OSE TYM NGA BORDI I SAJ.</w:t>
      </w:r>
    </w:p>
    <w:p w:rsidR="00D73401" w:rsidRPr="00340483" w:rsidRDefault="009A35A9">
      <w:pPr>
        <w:pStyle w:val="BodyText"/>
        <w:spacing w:before="162" w:line="276" w:lineRule="auto"/>
        <w:ind w:left="219" w:right="974"/>
        <w:rPr>
          <w:lang w:val="sq-AL"/>
        </w:rPr>
      </w:pPr>
      <w:r w:rsidRPr="00340483">
        <w:rPr>
          <w:b/>
          <w:lang w:val="sq-AL"/>
        </w:rPr>
        <w:t xml:space="preserve">DYTËSOR: </w:t>
      </w:r>
      <w:r w:rsidRPr="00340483">
        <w:rPr>
          <w:lang w:val="sq-AL"/>
        </w:rPr>
        <w:t>TË MBIJETUAR TË MUNDSHËM NË UJË, VARKA TË SHPËTIMIT, TYMRA TË VERDHË OSE FISHEKZJARRE.</w:t>
      </w:r>
    </w:p>
    <w:p w:rsidR="00D73401" w:rsidRPr="00340483" w:rsidRDefault="009A35A9">
      <w:pPr>
        <w:pStyle w:val="ListParagraph"/>
        <w:numPr>
          <w:ilvl w:val="2"/>
          <w:numId w:val="25"/>
        </w:numPr>
        <w:tabs>
          <w:tab w:val="left" w:pos="940"/>
        </w:tabs>
        <w:spacing w:before="126" w:line="273" w:lineRule="auto"/>
        <w:ind w:right="977" w:firstLine="0"/>
        <w:jc w:val="both"/>
        <w:rPr>
          <w:sz w:val="24"/>
          <w:lang w:val="sq-AL"/>
        </w:rPr>
      </w:pPr>
      <w:r w:rsidRPr="00340483">
        <w:rPr>
          <w:b/>
          <w:sz w:val="24"/>
          <w:lang w:val="sq-AL"/>
        </w:rPr>
        <w:t xml:space="preserve">PARASHIKIMI I MOTIT NË VENDNGJARJE PËR PERIUDHËN NGA 171200Z DERI NË 172400Z: </w:t>
      </w:r>
      <w:r w:rsidRPr="00340483">
        <w:rPr>
          <w:sz w:val="24"/>
          <w:lang w:val="sq-AL"/>
        </w:rPr>
        <w:t>TAVANI I REVE 8000 FEET, SHIKUESHMËRIA 8 NM, ERA 190T/30KTS, DETI 210T/3-6</w:t>
      </w:r>
      <w:r w:rsidRPr="00340483">
        <w:rPr>
          <w:spacing w:val="-3"/>
          <w:sz w:val="24"/>
          <w:lang w:val="sq-AL"/>
        </w:rPr>
        <w:t xml:space="preserve"> </w:t>
      </w:r>
      <w:r w:rsidRPr="00340483">
        <w:rPr>
          <w:sz w:val="24"/>
          <w:lang w:val="sq-AL"/>
        </w:rPr>
        <w:t>FEET.</w:t>
      </w:r>
    </w:p>
    <w:p w:rsidR="00D73401" w:rsidRPr="00340483" w:rsidRDefault="00D73401">
      <w:pPr>
        <w:spacing w:line="273" w:lineRule="auto"/>
        <w:jc w:val="both"/>
        <w:rPr>
          <w:sz w:val="24"/>
          <w:lang w:val="sq-AL"/>
        </w:rPr>
        <w:sectPr w:rsidR="00D73401" w:rsidRPr="00340483">
          <w:pgSz w:w="11910" w:h="16840"/>
          <w:pgMar w:top="1060" w:right="720" w:bottom="1120" w:left="1480" w:header="0" w:footer="927" w:gutter="0"/>
          <w:cols w:space="720"/>
        </w:sectPr>
      </w:pPr>
    </w:p>
    <w:p w:rsidR="00D73401" w:rsidRPr="00340483" w:rsidRDefault="009A35A9" w:rsidP="00023187">
      <w:pPr>
        <w:pStyle w:val="Heading2"/>
        <w:numPr>
          <w:ilvl w:val="1"/>
          <w:numId w:val="25"/>
        </w:numPr>
        <w:rPr>
          <w:i/>
        </w:rPr>
      </w:pPr>
      <w:bookmarkStart w:id="400" w:name="_Toc13486752"/>
      <w:bookmarkStart w:id="401" w:name="_Toc13487713"/>
      <w:r w:rsidRPr="00340483">
        <w:lastRenderedPageBreak/>
        <w:t>ACTION</w:t>
      </w:r>
      <w:r w:rsidRPr="00340483">
        <w:rPr>
          <w:i/>
        </w:rPr>
        <w:t>:</w:t>
      </w:r>
      <w:bookmarkEnd w:id="400"/>
      <w:bookmarkEnd w:id="401"/>
    </w:p>
    <w:p w:rsidR="00D73401" w:rsidRPr="00340483" w:rsidRDefault="009A35A9">
      <w:pPr>
        <w:pStyle w:val="ListParagraph"/>
        <w:numPr>
          <w:ilvl w:val="0"/>
          <w:numId w:val="24"/>
        </w:numPr>
        <w:tabs>
          <w:tab w:val="left" w:pos="939"/>
          <w:tab w:val="left" w:pos="940"/>
        </w:tabs>
        <w:spacing w:before="156" w:line="278" w:lineRule="auto"/>
        <w:ind w:right="981" w:firstLine="0"/>
        <w:rPr>
          <w:sz w:val="24"/>
          <w:lang w:val="sq-AL"/>
        </w:rPr>
      </w:pPr>
      <w:r w:rsidRPr="00340483">
        <w:rPr>
          <w:sz w:val="24"/>
          <w:lang w:val="sq-AL"/>
        </w:rPr>
        <w:t>BAZUAR NË REFERENCËN A, QNOD TË DËRGOJË NJË MJET DETAR PËR TË KRYER OPERACION KËRKIMI NË ZONËN</w:t>
      </w:r>
      <w:r w:rsidRPr="00340483">
        <w:rPr>
          <w:spacing w:val="-2"/>
          <w:sz w:val="24"/>
          <w:lang w:val="sq-AL"/>
        </w:rPr>
        <w:t xml:space="preserve"> </w:t>
      </w:r>
      <w:r w:rsidRPr="00340483">
        <w:rPr>
          <w:sz w:val="24"/>
          <w:lang w:val="sq-AL"/>
        </w:rPr>
        <w:t>B-1.</w:t>
      </w:r>
    </w:p>
    <w:p w:rsidR="00D73401" w:rsidRPr="00340483" w:rsidRDefault="009A35A9">
      <w:pPr>
        <w:pStyle w:val="ListParagraph"/>
        <w:numPr>
          <w:ilvl w:val="0"/>
          <w:numId w:val="24"/>
        </w:numPr>
        <w:tabs>
          <w:tab w:val="left" w:pos="940"/>
        </w:tabs>
        <w:spacing w:before="116" w:line="276" w:lineRule="auto"/>
        <w:ind w:right="974" w:firstLine="0"/>
        <w:jc w:val="both"/>
        <w:rPr>
          <w:sz w:val="24"/>
          <w:lang w:val="sq-AL"/>
        </w:rPr>
      </w:pPr>
      <w:r w:rsidRPr="00340483">
        <w:rPr>
          <w:sz w:val="24"/>
          <w:lang w:val="sq-AL"/>
        </w:rPr>
        <w:t xml:space="preserve">HELIKOPTERI “EC 145”, ME SHENJË THIRRJEJE “FARKA SAR” (PLUS </w:t>
      </w:r>
      <w:r w:rsidRPr="00340483">
        <w:rPr>
          <w:i/>
          <w:sz w:val="24"/>
          <w:lang w:val="sq-AL"/>
        </w:rPr>
        <w:t>INDEKSI I PILOTIT)</w:t>
      </w:r>
      <w:r w:rsidRPr="00340483">
        <w:rPr>
          <w:sz w:val="24"/>
          <w:lang w:val="sq-AL"/>
        </w:rPr>
        <w:t>, MENJËHERË TË ANGAZHOHET PËR KRYERJEN E MISIONIT TË KËRKIMIT NË ZONËN B-2, NJËKOHËSISHT, CAKTOHET</w:t>
      </w:r>
      <w:r w:rsidRPr="00340483">
        <w:rPr>
          <w:spacing w:val="34"/>
          <w:sz w:val="24"/>
          <w:lang w:val="sq-AL"/>
        </w:rPr>
        <w:t xml:space="preserve"> </w:t>
      </w:r>
      <w:r w:rsidRPr="00340483">
        <w:rPr>
          <w:sz w:val="24"/>
          <w:lang w:val="sq-AL"/>
        </w:rPr>
        <w:t>ME DETYRËN E KOORDINATORIT NË</w:t>
      </w:r>
      <w:r w:rsidRPr="00340483">
        <w:rPr>
          <w:spacing w:val="-2"/>
          <w:sz w:val="24"/>
          <w:lang w:val="sq-AL"/>
        </w:rPr>
        <w:t xml:space="preserve"> </w:t>
      </w:r>
      <w:r w:rsidRPr="00340483">
        <w:rPr>
          <w:sz w:val="24"/>
          <w:lang w:val="sq-AL"/>
        </w:rPr>
        <w:t>VENDNGJARJE.</w:t>
      </w:r>
    </w:p>
    <w:p w:rsidR="00D73401" w:rsidRPr="00340483" w:rsidRDefault="009A35A9">
      <w:pPr>
        <w:pStyle w:val="ListParagraph"/>
        <w:numPr>
          <w:ilvl w:val="0"/>
          <w:numId w:val="24"/>
        </w:numPr>
        <w:tabs>
          <w:tab w:val="left" w:pos="940"/>
        </w:tabs>
        <w:spacing w:before="120" w:line="276" w:lineRule="auto"/>
        <w:ind w:right="977" w:firstLine="0"/>
        <w:jc w:val="both"/>
        <w:rPr>
          <w:sz w:val="24"/>
          <w:lang w:val="sq-AL"/>
        </w:rPr>
      </w:pPr>
      <w:r w:rsidRPr="00340483">
        <w:rPr>
          <w:sz w:val="24"/>
          <w:lang w:val="sq-AL"/>
        </w:rPr>
        <w:t>QNOD TË KONTAKTOJË ME “MRCC PIREAU” GREQI PËR MUNDËSINË E DËRGIMIT TË NJË MEJTI AJROR PËR TË KRYER OPERACIONIN E KËRKIMIT NË ZONËN</w:t>
      </w:r>
      <w:r w:rsidRPr="00340483">
        <w:rPr>
          <w:spacing w:val="1"/>
          <w:sz w:val="24"/>
          <w:lang w:val="sq-AL"/>
        </w:rPr>
        <w:t xml:space="preserve"> </w:t>
      </w:r>
      <w:r w:rsidRPr="00340483">
        <w:rPr>
          <w:sz w:val="24"/>
          <w:lang w:val="sq-AL"/>
        </w:rPr>
        <w:t>B-3</w:t>
      </w:r>
    </w:p>
    <w:p w:rsidR="00D73401" w:rsidRPr="00340483" w:rsidRDefault="009A35A9">
      <w:pPr>
        <w:pStyle w:val="ListParagraph"/>
        <w:numPr>
          <w:ilvl w:val="1"/>
          <w:numId w:val="25"/>
        </w:numPr>
        <w:tabs>
          <w:tab w:val="left" w:pos="939"/>
          <w:tab w:val="left" w:pos="940"/>
        </w:tabs>
        <w:spacing w:before="121"/>
        <w:ind w:firstLine="0"/>
        <w:rPr>
          <w:b/>
          <w:sz w:val="24"/>
          <w:lang w:val="sq-AL"/>
        </w:rPr>
      </w:pPr>
      <w:r w:rsidRPr="00340483">
        <w:rPr>
          <w:b/>
          <w:sz w:val="24"/>
          <w:lang w:val="sq-AL"/>
        </w:rPr>
        <w:t xml:space="preserve">ZONAT E KËRKIMIT </w:t>
      </w:r>
      <w:r w:rsidRPr="00340483">
        <w:rPr>
          <w:sz w:val="24"/>
          <w:lang w:val="sq-AL"/>
        </w:rPr>
        <w:t>(sipas dy kolonave në tabelën më</w:t>
      </w:r>
      <w:r w:rsidRPr="00340483">
        <w:rPr>
          <w:spacing w:val="-5"/>
          <w:sz w:val="24"/>
          <w:lang w:val="sq-AL"/>
        </w:rPr>
        <w:t xml:space="preserve"> </w:t>
      </w:r>
      <w:r w:rsidRPr="00340483">
        <w:rPr>
          <w:sz w:val="24"/>
          <w:lang w:val="sq-AL"/>
        </w:rPr>
        <w:t>poshtë)</w:t>
      </w:r>
      <w:r w:rsidRPr="00340483">
        <w:rPr>
          <w:b/>
          <w:sz w:val="24"/>
          <w:lang w:val="sq-AL"/>
        </w:rPr>
        <w:t>:</w:t>
      </w:r>
    </w:p>
    <w:p w:rsidR="00D73401" w:rsidRPr="00340483" w:rsidRDefault="00D73401">
      <w:pPr>
        <w:pStyle w:val="BodyText"/>
        <w:spacing w:before="6"/>
        <w:rPr>
          <w:b/>
          <w:lang w:val="sq-AL"/>
        </w:rPr>
      </w:pPr>
    </w:p>
    <w:tbl>
      <w:tblPr>
        <w:tblW w:w="0" w:type="auto"/>
        <w:tblInd w:w="2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039"/>
        <w:gridCol w:w="1594"/>
        <w:gridCol w:w="2041"/>
        <w:gridCol w:w="2221"/>
        <w:gridCol w:w="1599"/>
      </w:tblGrid>
      <w:tr w:rsidR="00D73401" w:rsidRPr="00340483">
        <w:trPr>
          <w:trHeight w:val="437"/>
        </w:trPr>
        <w:tc>
          <w:tcPr>
            <w:tcW w:w="1039" w:type="dxa"/>
          </w:tcPr>
          <w:p w:rsidR="00D73401" w:rsidRPr="00340483" w:rsidRDefault="009A35A9">
            <w:pPr>
              <w:pStyle w:val="TableParagraph"/>
              <w:spacing w:line="272" w:lineRule="exact"/>
              <w:ind w:left="97"/>
              <w:rPr>
                <w:sz w:val="24"/>
                <w:lang w:val="sq-AL"/>
              </w:rPr>
            </w:pPr>
            <w:r w:rsidRPr="00340483">
              <w:rPr>
                <w:sz w:val="24"/>
                <w:lang w:val="sq-AL"/>
              </w:rPr>
              <w:t>Zona</w:t>
            </w:r>
          </w:p>
        </w:tc>
        <w:tc>
          <w:tcPr>
            <w:tcW w:w="7455" w:type="dxa"/>
            <w:gridSpan w:val="4"/>
          </w:tcPr>
          <w:p w:rsidR="00D73401" w:rsidRPr="00340483" w:rsidRDefault="009A35A9">
            <w:pPr>
              <w:pStyle w:val="TableParagraph"/>
              <w:spacing w:line="272" w:lineRule="exact"/>
              <w:ind w:left="97"/>
              <w:rPr>
                <w:sz w:val="24"/>
                <w:lang w:val="sq-AL"/>
              </w:rPr>
            </w:pPr>
            <w:r w:rsidRPr="00340483">
              <w:rPr>
                <w:sz w:val="24"/>
                <w:lang w:val="sq-AL"/>
              </w:rPr>
              <w:t>PIKAT E KULMEVE TË ZONAVE</w:t>
            </w:r>
          </w:p>
        </w:tc>
      </w:tr>
      <w:tr w:rsidR="00D73401" w:rsidRPr="00340483">
        <w:trPr>
          <w:trHeight w:val="1311"/>
        </w:trPr>
        <w:tc>
          <w:tcPr>
            <w:tcW w:w="1039" w:type="dxa"/>
          </w:tcPr>
          <w:p w:rsidR="00D73401" w:rsidRPr="00340483" w:rsidRDefault="00D73401">
            <w:pPr>
              <w:pStyle w:val="TableParagraph"/>
              <w:rPr>
                <w:b/>
                <w:sz w:val="38"/>
                <w:lang w:val="sq-AL"/>
              </w:rPr>
            </w:pPr>
          </w:p>
          <w:p w:rsidR="00D73401" w:rsidRPr="00340483" w:rsidRDefault="009A35A9">
            <w:pPr>
              <w:pStyle w:val="TableParagraph"/>
              <w:ind w:left="97"/>
              <w:rPr>
                <w:b/>
                <w:sz w:val="24"/>
                <w:lang w:val="sq-AL"/>
              </w:rPr>
            </w:pPr>
            <w:r w:rsidRPr="00340483">
              <w:rPr>
                <w:b/>
                <w:sz w:val="24"/>
                <w:lang w:val="sq-AL"/>
              </w:rPr>
              <w:t>“B-1”</w:t>
            </w:r>
          </w:p>
        </w:tc>
        <w:tc>
          <w:tcPr>
            <w:tcW w:w="1594" w:type="dxa"/>
            <w:tcBorders>
              <w:right w:val="nil"/>
            </w:tcBorders>
          </w:tcPr>
          <w:p w:rsidR="00D73401" w:rsidRPr="00340483" w:rsidRDefault="009A35A9">
            <w:pPr>
              <w:pStyle w:val="TableParagraph"/>
              <w:spacing w:line="272" w:lineRule="exact"/>
              <w:ind w:left="97"/>
              <w:rPr>
                <w:sz w:val="24"/>
                <w:lang w:val="sq-AL"/>
              </w:rPr>
            </w:pPr>
            <w:r w:rsidRPr="00340483">
              <w:rPr>
                <w:sz w:val="24"/>
                <w:lang w:val="sq-AL"/>
              </w:rPr>
              <w:t>39° 46’ 30"</w:t>
            </w:r>
            <w:r w:rsidRPr="00340483">
              <w:rPr>
                <w:spacing w:val="-5"/>
                <w:sz w:val="24"/>
                <w:lang w:val="sq-AL"/>
              </w:rPr>
              <w:t xml:space="preserve"> </w:t>
            </w:r>
            <w:r w:rsidRPr="00340483">
              <w:rPr>
                <w:sz w:val="24"/>
                <w:lang w:val="sq-AL"/>
              </w:rPr>
              <w:t>N;</w:t>
            </w:r>
          </w:p>
          <w:p w:rsidR="00D73401" w:rsidRPr="00340483" w:rsidRDefault="009A35A9">
            <w:pPr>
              <w:pStyle w:val="TableParagraph"/>
              <w:spacing w:before="161"/>
              <w:ind w:left="97"/>
              <w:rPr>
                <w:sz w:val="24"/>
                <w:lang w:val="sq-AL"/>
              </w:rPr>
            </w:pPr>
            <w:r w:rsidRPr="00340483">
              <w:rPr>
                <w:sz w:val="24"/>
                <w:lang w:val="sq-AL"/>
              </w:rPr>
              <w:t>19° 57’ 55"</w:t>
            </w:r>
            <w:r w:rsidRPr="00340483">
              <w:rPr>
                <w:spacing w:val="-3"/>
                <w:sz w:val="24"/>
                <w:lang w:val="sq-AL"/>
              </w:rPr>
              <w:t xml:space="preserve"> </w:t>
            </w:r>
            <w:r w:rsidRPr="00340483">
              <w:rPr>
                <w:sz w:val="24"/>
                <w:lang w:val="sq-AL"/>
              </w:rPr>
              <w:t>E;</w:t>
            </w:r>
          </w:p>
        </w:tc>
        <w:tc>
          <w:tcPr>
            <w:tcW w:w="2041" w:type="dxa"/>
            <w:tcBorders>
              <w:left w:val="nil"/>
              <w:right w:val="nil"/>
            </w:tcBorders>
          </w:tcPr>
          <w:p w:rsidR="00D73401" w:rsidRPr="00340483" w:rsidRDefault="009A35A9">
            <w:pPr>
              <w:pStyle w:val="TableParagraph"/>
              <w:spacing w:line="272" w:lineRule="exact"/>
              <w:ind w:left="79"/>
              <w:rPr>
                <w:sz w:val="24"/>
                <w:lang w:val="sq-AL"/>
              </w:rPr>
            </w:pPr>
            <w:r w:rsidRPr="00340483">
              <w:rPr>
                <w:sz w:val="24"/>
                <w:lang w:val="sq-AL"/>
              </w:rPr>
              <w:t>39° 46’ 39.4"</w:t>
            </w:r>
            <w:r w:rsidRPr="00340483">
              <w:rPr>
                <w:spacing w:val="-5"/>
                <w:sz w:val="24"/>
                <w:lang w:val="sq-AL"/>
              </w:rPr>
              <w:t xml:space="preserve"> </w:t>
            </w:r>
            <w:r w:rsidRPr="00340483">
              <w:rPr>
                <w:sz w:val="24"/>
                <w:lang w:val="sq-AL"/>
              </w:rPr>
              <w:t>N;</w:t>
            </w:r>
          </w:p>
          <w:p w:rsidR="00D73401" w:rsidRPr="00340483" w:rsidRDefault="009A35A9">
            <w:pPr>
              <w:pStyle w:val="TableParagraph"/>
              <w:spacing w:before="161"/>
              <w:ind w:left="79"/>
              <w:rPr>
                <w:sz w:val="24"/>
                <w:lang w:val="sq-AL"/>
              </w:rPr>
            </w:pPr>
            <w:r w:rsidRPr="00340483">
              <w:rPr>
                <w:sz w:val="24"/>
                <w:lang w:val="sq-AL"/>
              </w:rPr>
              <w:t>19° 59’ 55.6"</w:t>
            </w:r>
            <w:r w:rsidRPr="00340483">
              <w:rPr>
                <w:spacing w:val="-4"/>
                <w:sz w:val="24"/>
                <w:lang w:val="sq-AL"/>
              </w:rPr>
              <w:t xml:space="preserve"> </w:t>
            </w:r>
            <w:r w:rsidRPr="00340483">
              <w:rPr>
                <w:sz w:val="24"/>
                <w:lang w:val="sq-AL"/>
              </w:rPr>
              <w:t>E;</w:t>
            </w:r>
          </w:p>
        </w:tc>
        <w:tc>
          <w:tcPr>
            <w:tcW w:w="2221" w:type="dxa"/>
            <w:tcBorders>
              <w:left w:val="nil"/>
              <w:right w:val="nil"/>
            </w:tcBorders>
          </w:tcPr>
          <w:p w:rsidR="00D73401" w:rsidRPr="00340483" w:rsidRDefault="009A35A9">
            <w:pPr>
              <w:pStyle w:val="TableParagraph"/>
              <w:spacing w:line="272" w:lineRule="exact"/>
              <w:ind w:left="170"/>
              <w:rPr>
                <w:sz w:val="24"/>
                <w:lang w:val="sq-AL"/>
              </w:rPr>
            </w:pPr>
            <w:r w:rsidRPr="00340483">
              <w:rPr>
                <w:sz w:val="24"/>
                <w:lang w:val="sq-AL"/>
              </w:rPr>
              <w:t>39° 50’ 18" N;</w:t>
            </w:r>
          </w:p>
          <w:p w:rsidR="00D73401" w:rsidRPr="00340483" w:rsidRDefault="009A35A9">
            <w:pPr>
              <w:pStyle w:val="TableParagraph"/>
              <w:spacing w:before="161"/>
              <w:ind w:left="78"/>
              <w:rPr>
                <w:sz w:val="24"/>
                <w:lang w:val="sq-AL"/>
              </w:rPr>
            </w:pPr>
            <w:r w:rsidRPr="00340483">
              <w:rPr>
                <w:sz w:val="24"/>
                <w:lang w:val="sq-AL"/>
              </w:rPr>
              <w:t>19° 59’ 40.8" E;</w:t>
            </w:r>
          </w:p>
        </w:tc>
        <w:tc>
          <w:tcPr>
            <w:tcW w:w="1599" w:type="dxa"/>
            <w:tcBorders>
              <w:left w:val="nil"/>
            </w:tcBorders>
          </w:tcPr>
          <w:p w:rsidR="00D73401" w:rsidRPr="00340483" w:rsidRDefault="009A35A9">
            <w:pPr>
              <w:pStyle w:val="TableParagraph"/>
              <w:spacing w:line="272" w:lineRule="exact"/>
              <w:ind w:left="18"/>
              <w:rPr>
                <w:sz w:val="24"/>
                <w:lang w:val="sq-AL"/>
              </w:rPr>
            </w:pPr>
            <w:r w:rsidRPr="00340483">
              <w:rPr>
                <w:sz w:val="24"/>
                <w:lang w:val="sq-AL"/>
              </w:rPr>
              <w:t>39° 51’ 16” N;</w:t>
            </w:r>
          </w:p>
          <w:p w:rsidR="00D73401" w:rsidRPr="00340483" w:rsidRDefault="009A35A9">
            <w:pPr>
              <w:pStyle w:val="TableParagraph"/>
              <w:spacing w:before="161"/>
              <w:ind w:left="18"/>
              <w:rPr>
                <w:sz w:val="24"/>
                <w:lang w:val="sq-AL"/>
              </w:rPr>
            </w:pPr>
            <w:r w:rsidRPr="00340483">
              <w:rPr>
                <w:sz w:val="24"/>
                <w:lang w:val="sq-AL"/>
              </w:rPr>
              <w:t>19° 55’ 33”E;</w:t>
            </w:r>
          </w:p>
        </w:tc>
      </w:tr>
      <w:tr w:rsidR="00D73401" w:rsidRPr="00340483">
        <w:trPr>
          <w:trHeight w:val="1751"/>
        </w:trPr>
        <w:tc>
          <w:tcPr>
            <w:tcW w:w="1039" w:type="dxa"/>
          </w:tcPr>
          <w:p w:rsidR="00D73401" w:rsidRPr="00340483" w:rsidRDefault="00D73401">
            <w:pPr>
              <w:pStyle w:val="TableParagraph"/>
              <w:rPr>
                <w:b/>
                <w:sz w:val="26"/>
                <w:lang w:val="sq-AL"/>
              </w:rPr>
            </w:pPr>
          </w:p>
          <w:p w:rsidR="00D73401" w:rsidRPr="00340483" w:rsidRDefault="00D73401">
            <w:pPr>
              <w:pStyle w:val="TableParagraph"/>
              <w:spacing w:before="1"/>
              <w:rPr>
                <w:b/>
                <w:sz w:val="31"/>
                <w:lang w:val="sq-AL"/>
              </w:rPr>
            </w:pPr>
          </w:p>
          <w:p w:rsidR="00D73401" w:rsidRPr="00340483" w:rsidRDefault="009A35A9">
            <w:pPr>
              <w:pStyle w:val="TableParagraph"/>
              <w:ind w:left="97"/>
              <w:rPr>
                <w:b/>
                <w:sz w:val="24"/>
                <w:lang w:val="sq-AL"/>
              </w:rPr>
            </w:pPr>
            <w:r w:rsidRPr="00340483">
              <w:rPr>
                <w:b/>
                <w:sz w:val="24"/>
                <w:lang w:val="sq-AL"/>
              </w:rPr>
              <w:t>“B-2”</w:t>
            </w:r>
          </w:p>
        </w:tc>
        <w:tc>
          <w:tcPr>
            <w:tcW w:w="1594" w:type="dxa"/>
            <w:tcBorders>
              <w:right w:val="nil"/>
            </w:tcBorders>
          </w:tcPr>
          <w:p w:rsidR="00D73401" w:rsidRPr="00340483" w:rsidRDefault="00D73401">
            <w:pPr>
              <w:pStyle w:val="TableParagraph"/>
              <w:spacing w:before="7"/>
              <w:rPr>
                <w:b/>
                <w:sz w:val="37"/>
                <w:lang w:val="sq-AL"/>
              </w:rPr>
            </w:pPr>
          </w:p>
          <w:p w:rsidR="00D73401" w:rsidRPr="00340483" w:rsidRDefault="009A35A9">
            <w:pPr>
              <w:pStyle w:val="TableParagraph"/>
              <w:spacing w:before="1"/>
              <w:ind w:left="97"/>
              <w:rPr>
                <w:sz w:val="24"/>
                <w:lang w:val="sq-AL"/>
              </w:rPr>
            </w:pPr>
            <w:r w:rsidRPr="00340483">
              <w:rPr>
                <w:sz w:val="24"/>
                <w:lang w:val="sq-AL"/>
              </w:rPr>
              <w:t>40° 3’ 37"</w:t>
            </w:r>
            <w:r w:rsidRPr="00340483">
              <w:rPr>
                <w:spacing w:val="-5"/>
                <w:sz w:val="24"/>
                <w:lang w:val="sq-AL"/>
              </w:rPr>
              <w:t xml:space="preserve"> </w:t>
            </w:r>
            <w:r w:rsidRPr="00340483">
              <w:rPr>
                <w:sz w:val="24"/>
                <w:lang w:val="sq-AL"/>
              </w:rPr>
              <w:t>N;</w:t>
            </w:r>
          </w:p>
          <w:p w:rsidR="00D73401" w:rsidRPr="00340483" w:rsidRDefault="009A35A9">
            <w:pPr>
              <w:pStyle w:val="TableParagraph"/>
              <w:spacing w:before="160"/>
              <w:ind w:left="97"/>
              <w:rPr>
                <w:sz w:val="24"/>
                <w:lang w:val="sq-AL"/>
              </w:rPr>
            </w:pPr>
            <w:r w:rsidRPr="00340483">
              <w:rPr>
                <w:sz w:val="24"/>
                <w:lang w:val="sq-AL"/>
              </w:rPr>
              <w:t>19° 50’ 6"</w:t>
            </w:r>
            <w:r w:rsidRPr="00340483">
              <w:rPr>
                <w:spacing w:val="-3"/>
                <w:sz w:val="24"/>
                <w:lang w:val="sq-AL"/>
              </w:rPr>
              <w:t xml:space="preserve"> </w:t>
            </w:r>
            <w:r w:rsidRPr="00340483">
              <w:rPr>
                <w:sz w:val="24"/>
                <w:lang w:val="sq-AL"/>
              </w:rPr>
              <w:t>E;</w:t>
            </w:r>
          </w:p>
        </w:tc>
        <w:tc>
          <w:tcPr>
            <w:tcW w:w="2041" w:type="dxa"/>
            <w:tcBorders>
              <w:left w:val="nil"/>
              <w:right w:val="nil"/>
            </w:tcBorders>
          </w:tcPr>
          <w:p w:rsidR="00D73401" w:rsidRPr="00340483" w:rsidRDefault="00D73401">
            <w:pPr>
              <w:pStyle w:val="TableParagraph"/>
              <w:spacing w:before="7"/>
              <w:rPr>
                <w:b/>
                <w:sz w:val="37"/>
                <w:lang w:val="sq-AL"/>
              </w:rPr>
            </w:pPr>
          </w:p>
          <w:p w:rsidR="00D73401" w:rsidRPr="00340483" w:rsidRDefault="009A35A9">
            <w:pPr>
              <w:pStyle w:val="TableParagraph"/>
              <w:spacing w:before="1"/>
              <w:ind w:left="679"/>
              <w:rPr>
                <w:sz w:val="24"/>
                <w:lang w:val="sq-AL"/>
              </w:rPr>
            </w:pPr>
            <w:r w:rsidRPr="00340483">
              <w:rPr>
                <w:sz w:val="24"/>
                <w:lang w:val="sq-AL"/>
              </w:rPr>
              <w:t>40° 1’ 43"</w:t>
            </w:r>
            <w:r w:rsidRPr="00340483">
              <w:rPr>
                <w:spacing w:val="-5"/>
                <w:sz w:val="24"/>
                <w:lang w:val="sq-AL"/>
              </w:rPr>
              <w:t xml:space="preserve"> </w:t>
            </w:r>
            <w:r w:rsidRPr="00340483">
              <w:rPr>
                <w:sz w:val="24"/>
                <w:lang w:val="sq-AL"/>
              </w:rPr>
              <w:t>N;</w:t>
            </w:r>
          </w:p>
          <w:p w:rsidR="00D73401" w:rsidRPr="00340483" w:rsidRDefault="009A35A9">
            <w:pPr>
              <w:pStyle w:val="TableParagraph"/>
              <w:spacing w:before="160"/>
              <w:ind w:left="679"/>
              <w:rPr>
                <w:sz w:val="24"/>
                <w:lang w:val="sq-AL"/>
              </w:rPr>
            </w:pPr>
            <w:r w:rsidRPr="00340483">
              <w:rPr>
                <w:sz w:val="24"/>
                <w:lang w:val="sq-AL"/>
              </w:rPr>
              <w:t>19° 32’ 8"</w:t>
            </w:r>
            <w:r w:rsidRPr="00340483">
              <w:rPr>
                <w:spacing w:val="-3"/>
                <w:sz w:val="24"/>
                <w:lang w:val="sq-AL"/>
              </w:rPr>
              <w:t xml:space="preserve"> </w:t>
            </w:r>
            <w:r w:rsidRPr="00340483">
              <w:rPr>
                <w:sz w:val="24"/>
                <w:lang w:val="sq-AL"/>
              </w:rPr>
              <w:t>E;</w:t>
            </w:r>
          </w:p>
        </w:tc>
        <w:tc>
          <w:tcPr>
            <w:tcW w:w="2221" w:type="dxa"/>
            <w:tcBorders>
              <w:left w:val="nil"/>
              <w:right w:val="nil"/>
            </w:tcBorders>
          </w:tcPr>
          <w:p w:rsidR="00D73401" w:rsidRPr="00340483" w:rsidRDefault="00D73401">
            <w:pPr>
              <w:pStyle w:val="TableParagraph"/>
              <w:spacing w:before="7"/>
              <w:rPr>
                <w:b/>
                <w:sz w:val="37"/>
                <w:lang w:val="sq-AL"/>
              </w:rPr>
            </w:pPr>
          </w:p>
          <w:p w:rsidR="00D73401" w:rsidRPr="00340483" w:rsidRDefault="009A35A9">
            <w:pPr>
              <w:pStyle w:val="TableParagraph"/>
              <w:spacing w:before="1"/>
              <w:ind w:left="798"/>
              <w:rPr>
                <w:sz w:val="24"/>
                <w:lang w:val="sq-AL"/>
              </w:rPr>
            </w:pPr>
            <w:r w:rsidRPr="00340483">
              <w:rPr>
                <w:sz w:val="24"/>
                <w:lang w:val="sq-AL"/>
              </w:rPr>
              <w:t>39° 42’ 15"</w:t>
            </w:r>
            <w:r w:rsidRPr="00340483">
              <w:rPr>
                <w:spacing w:val="-5"/>
                <w:sz w:val="24"/>
                <w:lang w:val="sq-AL"/>
              </w:rPr>
              <w:t xml:space="preserve"> </w:t>
            </w:r>
            <w:r w:rsidRPr="00340483">
              <w:rPr>
                <w:sz w:val="24"/>
                <w:lang w:val="sq-AL"/>
              </w:rPr>
              <w:t>N;</w:t>
            </w:r>
          </w:p>
          <w:p w:rsidR="00D73401" w:rsidRPr="00340483" w:rsidRDefault="009A35A9">
            <w:pPr>
              <w:pStyle w:val="TableParagraph"/>
              <w:spacing w:before="160"/>
              <w:ind w:left="798"/>
              <w:rPr>
                <w:sz w:val="24"/>
                <w:lang w:val="sq-AL"/>
              </w:rPr>
            </w:pPr>
            <w:r w:rsidRPr="00340483">
              <w:rPr>
                <w:sz w:val="24"/>
                <w:lang w:val="sq-AL"/>
              </w:rPr>
              <w:t>19° 59’ 00"</w:t>
            </w:r>
            <w:r w:rsidRPr="00340483">
              <w:rPr>
                <w:spacing w:val="-3"/>
                <w:sz w:val="24"/>
                <w:lang w:val="sq-AL"/>
              </w:rPr>
              <w:t xml:space="preserve"> </w:t>
            </w:r>
            <w:r w:rsidRPr="00340483">
              <w:rPr>
                <w:sz w:val="24"/>
                <w:lang w:val="sq-AL"/>
              </w:rPr>
              <w:t>E;</w:t>
            </w:r>
          </w:p>
        </w:tc>
        <w:tc>
          <w:tcPr>
            <w:tcW w:w="1599" w:type="dxa"/>
            <w:tcBorders>
              <w:left w:val="nil"/>
            </w:tcBorders>
          </w:tcPr>
          <w:p w:rsidR="00D73401" w:rsidRPr="00340483" w:rsidRDefault="00D73401">
            <w:pPr>
              <w:pStyle w:val="TableParagraph"/>
              <w:rPr>
                <w:lang w:val="sq-AL"/>
              </w:rPr>
            </w:pPr>
          </w:p>
        </w:tc>
      </w:tr>
      <w:tr w:rsidR="00D73401" w:rsidRPr="00340483">
        <w:trPr>
          <w:trHeight w:val="438"/>
        </w:trPr>
        <w:tc>
          <w:tcPr>
            <w:tcW w:w="1039" w:type="dxa"/>
          </w:tcPr>
          <w:p w:rsidR="00D73401" w:rsidRPr="00340483" w:rsidRDefault="009A35A9">
            <w:pPr>
              <w:pStyle w:val="TableParagraph"/>
              <w:spacing w:line="275" w:lineRule="exact"/>
              <w:ind w:left="97"/>
              <w:rPr>
                <w:b/>
                <w:sz w:val="24"/>
                <w:lang w:val="sq-AL"/>
              </w:rPr>
            </w:pPr>
            <w:r w:rsidRPr="00340483">
              <w:rPr>
                <w:b/>
                <w:sz w:val="24"/>
                <w:lang w:val="sq-AL"/>
              </w:rPr>
              <w:t>“B-3”</w:t>
            </w:r>
          </w:p>
        </w:tc>
        <w:tc>
          <w:tcPr>
            <w:tcW w:w="7455" w:type="dxa"/>
            <w:gridSpan w:val="4"/>
          </w:tcPr>
          <w:p w:rsidR="00D73401" w:rsidRPr="00340483" w:rsidRDefault="00D73401">
            <w:pPr>
              <w:pStyle w:val="TableParagraph"/>
              <w:rPr>
                <w:lang w:val="sq-AL"/>
              </w:rPr>
            </w:pPr>
          </w:p>
        </w:tc>
      </w:tr>
    </w:tbl>
    <w:p w:rsidR="00D73401" w:rsidRPr="00340483" w:rsidRDefault="00D73401">
      <w:pPr>
        <w:pStyle w:val="BodyText"/>
        <w:spacing w:before="3"/>
        <w:rPr>
          <w:b/>
          <w:sz w:val="38"/>
          <w:lang w:val="sq-AL"/>
        </w:rPr>
      </w:pPr>
    </w:p>
    <w:p w:rsidR="00D73401" w:rsidRPr="00340483" w:rsidRDefault="009A35A9">
      <w:pPr>
        <w:pStyle w:val="ListParagraph"/>
        <w:numPr>
          <w:ilvl w:val="1"/>
          <w:numId w:val="25"/>
        </w:numPr>
        <w:tabs>
          <w:tab w:val="left" w:pos="939"/>
          <w:tab w:val="left" w:pos="940"/>
        </w:tabs>
        <w:spacing w:before="0" w:line="381" w:lineRule="auto"/>
        <w:ind w:right="1516" w:firstLine="0"/>
        <w:rPr>
          <w:sz w:val="24"/>
          <w:lang w:val="sq-AL"/>
        </w:rPr>
      </w:pPr>
      <w:r w:rsidRPr="00340483">
        <w:rPr>
          <w:b/>
          <w:sz w:val="24"/>
          <w:lang w:val="sq-AL"/>
        </w:rPr>
        <w:t xml:space="preserve">KRYERJA E OPERACIONIT </w:t>
      </w:r>
      <w:r w:rsidRPr="00340483">
        <w:rPr>
          <w:sz w:val="24"/>
          <w:lang w:val="sq-AL"/>
        </w:rPr>
        <w:t xml:space="preserve">(shih kolonat më poshtë. Lartësia në </w:t>
      </w:r>
      <w:r w:rsidRPr="00340483">
        <w:rPr>
          <w:i/>
          <w:sz w:val="24"/>
          <w:lang w:val="sq-AL"/>
        </w:rPr>
        <w:t>feet</w:t>
      </w:r>
      <w:r w:rsidRPr="00340483">
        <w:rPr>
          <w:sz w:val="24"/>
          <w:lang w:val="sq-AL"/>
        </w:rPr>
        <w:t>): FILLIMI I OPERACIONIT</w:t>
      </w:r>
      <w:r w:rsidRPr="00340483">
        <w:rPr>
          <w:spacing w:val="-6"/>
          <w:sz w:val="24"/>
          <w:lang w:val="sq-AL"/>
        </w:rPr>
        <w:t xml:space="preserve"> </w:t>
      </w:r>
      <w:r w:rsidRPr="00340483">
        <w:rPr>
          <w:sz w:val="24"/>
          <w:lang w:val="sq-AL"/>
        </w:rPr>
        <w:t>SAR</w:t>
      </w:r>
    </w:p>
    <w:p w:rsidR="00D73401" w:rsidRPr="00340483" w:rsidRDefault="00D73401">
      <w:pPr>
        <w:pStyle w:val="BodyText"/>
        <w:rPr>
          <w:sz w:val="20"/>
          <w:lang w:val="sq-AL"/>
        </w:rPr>
      </w:pPr>
    </w:p>
    <w:p w:rsidR="00D73401" w:rsidRPr="00340483" w:rsidRDefault="00D73401">
      <w:pPr>
        <w:pStyle w:val="BodyText"/>
        <w:spacing w:before="4"/>
        <w:rPr>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1438"/>
        <w:gridCol w:w="1565"/>
        <w:gridCol w:w="951"/>
        <w:gridCol w:w="1030"/>
        <w:gridCol w:w="1979"/>
        <w:gridCol w:w="980"/>
      </w:tblGrid>
      <w:tr w:rsidR="00D73401" w:rsidRPr="00340483">
        <w:trPr>
          <w:trHeight w:val="436"/>
        </w:trPr>
        <w:tc>
          <w:tcPr>
            <w:tcW w:w="787" w:type="dxa"/>
          </w:tcPr>
          <w:p w:rsidR="00D73401" w:rsidRPr="00340483" w:rsidRDefault="009A35A9">
            <w:pPr>
              <w:pStyle w:val="TableParagraph"/>
              <w:spacing w:line="270" w:lineRule="exact"/>
              <w:ind w:left="107"/>
              <w:rPr>
                <w:sz w:val="24"/>
                <w:lang w:val="sq-AL"/>
              </w:rPr>
            </w:pPr>
            <w:r w:rsidRPr="00340483">
              <w:rPr>
                <w:sz w:val="24"/>
                <w:lang w:val="sq-AL"/>
              </w:rPr>
              <w:t>Zona</w:t>
            </w:r>
          </w:p>
        </w:tc>
        <w:tc>
          <w:tcPr>
            <w:tcW w:w="1438" w:type="dxa"/>
          </w:tcPr>
          <w:p w:rsidR="00D73401" w:rsidRPr="00340483" w:rsidRDefault="009A35A9">
            <w:pPr>
              <w:pStyle w:val="TableParagraph"/>
              <w:spacing w:line="270" w:lineRule="exact"/>
              <w:ind w:left="107"/>
              <w:rPr>
                <w:sz w:val="24"/>
                <w:lang w:val="sq-AL"/>
              </w:rPr>
            </w:pPr>
            <w:r w:rsidRPr="00340483">
              <w:rPr>
                <w:sz w:val="24"/>
                <w:lang w:val="sq-AL"/>
              </w:rPr>
              <w:t>Struktura</w:t>
            </w:r>
          </w:p>
        </w:tc>
        <w:tc>
          <w:tcPr>
            <w:tcW w:w="1565" w:type="dxa"/>
          </w:tcPr>
          <w:p w:rsidR="00D73401" w:rsidRPr="00340483" w:rsidRDefault="009A35A9">
            <w:pPr>
              <w:pStyle w:val="TableParagraph"/>
              <w:spacing w:line="270" w:lineRule="exact"/>
              <w:ind w:left="108"/>
              <w:rPr>
                <w:sz w:val="24"/>
                <w:lang w:val="sq-AL"/>
              </w:rPr>
            </w:pPr>
            <w:r w:rsidRPr="00340483">
              <w:rPr>
                <w:sz w:val="24"/>
                <w:lang w:val="sq-AL"/>
              </w:rPr>
              <w:t>Vendndodhja</w:t>
            </w:r>
          </w:p>
        </w:tc>
        <w:tc>
          <w:tcPr>
            <w:tcW w:w="951" w:type="dxa"/>
          </w:tcPr>
          <w:p w:rsidR="00D73401" w:rsidRPr="00340483" w:rsidRDefault="009A35A9">
            <w:pPr>
              <w:pStyle w:val="TableParagraph"/>
              <w:spacing w:line="270" w:lineRule="exact"/>
              <w:ind w:left="107"/>
              <w:rPr>
                <w:sz w:val="24"/>
                <w:lang w:val="sq-AL"/>
              </w:rPr>
            </w:pPr>
            <w:r w:rsidRPr="00340483">
              <w:rPr>
                <w:sz w:val="24"/>
                <w:lang w:val="sq-AL"/>
              </w:rPr>
              <w:t>Metoda</w:t>
            </w:r>
          </w:p>
        </w:tc>
        <w:tc>
          <w:tcPr>
            <w:tcW w:w="1030" w:type="dxa"/>
          </w:tcPr>
          <w:p w:rsidR="00D73401" w:rsidRPr="00340483" w:rsidRDefault="009A35A9">
            <w:pPr>
              <w:pStyle w:val="TableParagraph"/>
              <w:spacing w:line="270" w:lineRule="exact"/>
              <w:ind w:left="105"/>
              <w:rPr>
                <w:sz w:val="24"/>
                <w:lang w:val="sq-AL"/>
              </w:rPr>
            </w:pPr>
            <w:r w:rsidRPr="00340483">
              <w:rPr>
                <w:sz w:val="24"/>
                <w:lang w:val="sq-AL"/>
              </w:rPr>
              <w:t>Drejtimi</w:t>
            </w:r>
          </w:p>
        </w:tc>
        <w:tc>
          <w:tcPr>
            <w:tcW w:w="1979" w:type="dxa"/>
          </w:tcPr>
          <w:p w:rsidR="00D73401" w:rsidRPr="00340483" w:rsidRDefault="009A35A9">
            <w:pPr>
              <w:pStyle w:val="TableParagraph"/>
              <w:spacing w:line="270" w:lineRule="exact"/>
              <w:ind w:left="107"/>
              <w:rPr>
                <w:sz w:val="24"/>
                <w:lang w:val="sq-AL"/>
              </w:rPr>
            </w:pPr>
            <w:r w:rsidRPr="00340483">
              <w:rPr>
                <w:sz w:val="24"/>
                <w:lang w:val="sq-AL"/>
              </w:rPr>
              <w:t>Pika e kërkimit</w:t>
            </w:r>
          </w:p>
        </w:tc>
        <w:tc>
          <w:tcPr>
            <w:tcW w:w="980" w:type="dxa"/>
          </w:tcPr>
          <w:p w:rsidR="00D73401" w:rsidRPr="00340483" w:rsidRDefault="009A35A9">
            <w:pPr>
              <w:pStyle w:val="TableParagraph"/>
              <w:spacing w:line="270" w:lineRule="exact"/>
              <w:ind w:left="106"/>
              <w:rPr>
                <w:sz w:val="24"/>
                <w:lang w:val="sq-AL"/>
              </w:rPr>
            </w:pPr>
            <w:r w:rsidRPr="00340483">
              <w:rPr>
                <w:sz w:val="24"/>
                <w:lang w:val="sq-AL"/>
              </w:rPr>
              <w:t>lartësia</w:t>
            </w:r>
          </w:p>
        </w:tc>
      </w:tr>
      <w:tr w:rsidR="00D73401" w:rsidRPr="00340483">
        <w:trPr>
          <w:trHeight w:val="875"/>
        </w:trPr>
        <w:tc>
          <w:tcPr>
            <w:tcW w:w="787" w:type="dxa"/>
          </w:tcPr>
          <w:p w:rsidR="00D73401" w:rsidRPr="00340483" w:rsidRDefault="009A35A9">
            <w:pPr>
              <w:pStyle w:val="TableParagraph"/>
              <w:spacing w:line="273" w:lineRule="exact"/>
              <w:ind w:left="107"/>
              <w:rPr>
                <w:sz w:val="24"/>
                <w:lang w:val="sq-AL"/>
              </w:rPr>
            </w:pPr>
            <w:r w:rsidRPr="00340483">
              <w:rPr>
                <w:sz w:val="24"/>
                <w:lang w:val="sq-AL"/>
              </w:rPr>
              <w:t>B-1</w:t>
            </w:r>
          </w:p>
        </w:tc>
        <w:tc>
          <w:tcPr>
            <w:tcW w:w="1438" w:type="dxa"/>
          </w:tcPr>
          <w:p w:rsidR="00D73401" w:rsidRPr="00340483" w:rsidRDefault="009A35A9">
            <w:pPr>
              <w:pStyle w:val="TableParagraph"/>
              <w:spacing w:line="273" w:lineRule="exact"/>
              <w:ind w:left="107"/>
              <w:rPr>
                <w:sz w:val="24"/>
                <w:lang w:val="sq-AL"/>
              </w:rPr>
            </w:pPr>
            <w:r w:rsidRPr="00340483">
              <w:rPr>
                <w:sz w:val="24"/>
                <w:lang w:val="sq-AL"/>
              </w:rPr>
              <w:t>Flotilja</w:t>
            </w:r>
          </w:p>
        </w:tc>
        <w:tc>
          <w:tcPr>
            <w:tcW w:w="1565" w:type="dxa"/>
          </w:tcPr>
          <w:p w:rsidR="00D73401" w:rsidRPr="00340483" w:rsidRDefault="009A35A9">
            <w:pPr>
              <w:pStyle w:val="TableParagraph"/>
              <w:spacing w:line="273" w:lineRule="exact"/>
              <w:ind w:left="108"/>
              <w:rPr>
                <w:sz w:val="24"/>
                <w:lang w:val="sq-AL"/>
              </w:rPr>
            </w:pPr>
            <w:r w:rsidRPr="00340483">
              <w:rPr>
                <w:sz w:val="24"/>
                <w:lang w:val="sq-AL"/>
              </w:rPr>
              <w:t>Pashaliman</w:t>
            </w:r>
          </w:p>
        </w:tc>
        <w:tc>
          <w:tcPr>
            <w:tcW w:w="951" w:type="dxa"/>
          </w:tcPr>
          <w:p w:rsidR="00D73401" w:rsidRPr="00340483" w:rsidRDefault="00D73401">
            <w:pPr>
              <w:pStyle w:val="TableParagraph"/>
              <w:rPr>
                <w:lang w:val="sq-AL"/>
              </w:rPr>
            </w:pPr>
          </w:p>
        </w:tc>
        <w:tc>
          <w:tcPr>
            <w:tcW w:w="1030" w:type="dxa"/>
          </w:tcPr>
          <w:p w:rsidR="00D73401" w:rsidRPr="00340483" w:rsidRDefault="009A35A9">
            <w:pPr>
              <w:pStyle w:val="TableParagraph"/>
              <w:spacing w:line="273" w:lineRule="exact"/>
              <w:ind w:left="105"/>
              <w:rPr>
                <w:sz w:val="24"/>
                <w:lang w:val="sq-AL"/>
              </w:rPr>
            </w:pPr>
            <w:r w:rsidRPr="00340483">
              <w:rPr>
                <w:sz w:val="24"/>
                <w:lang w:val="sq-AL"/>
              </w:rPr>
              <w:t>128</w:t>
            </w:r>
          </w:p>
        </w:tc>
        <w:tc>
          <w:tcPr>
            <w:tcW w:w="1979" w:type="dxa"/>
          </w:tcPr>
          <w:p w:rsidR="00D73401" w:rsidRPr="00340483" w:rsidRDefault="009A35A9">
            <w:pPr>
              <w:pStyle w:val="TableParagraph"/>
              <w:spacing w:line="273" w:lineRule="exact"/>
              <w:ind w:left="107"/>
              <w:rPr>
                <w:sz w:val="24"/>
                <w:lang w:val="sq-AL"/>
              </w:rPr>
            </w:pPr>
            <w:r w:rsidRPr="00340483">
              <w:rPr>
                <w:sz w:val="24"/>
                <w:lang w:val="sq-AL"/>
              </w:rPr>
              <w:t>39° 46’ 30"</w:t>
            </w:r>
            <w:r w:rsidRPr="00340483">
              <w:rPr>
                <w:spacing w:val="-3"/>
                <w:sz w:val="24"/>
                <w:lang w:val="sq-AL"/>
              </w:rPr>
              <w:t xml:space="preserve"> </w:t>
            </w:r>
            <w:r w:rsidRPr="00340483">
              <w:rPr>
                <w:sz w:val="24"/>
                <w:lang w:val="sq-AL"/>
              </w:rPr>
              <w:t>N</w:t>
            </w:r>
          </w:p>
          <w:p w:rsidR="00D73401" w:rsidRPr="00340483" w:rsidRDefault="009A35A9">
            <w:pPr>
              <w:pStyle w:val="TableParagraph"/>
              <w:spacing w:before="161"/>
              <w:ind w:left="107"/>
              <w:rPr>
                <w:sz w:val="24"/>
                <w:lang w:val="sq-AL"/>
              </w:rPr>
            </w:pPr>
            <w:r w:rsidRPr="00340483">
              <w:rPr>
                <w:sz w:val="24"/>
                <w:lang w:val="sq-AL"/>
              </w:rPr>
              <w:t>19° 57’ 55"</w:t>
            </w:r>
            <w:r w:rsidRPr="00340483">
              <w:rPr>
                <w:spacing w:val="-3"/>
                <w:sz w:val="24"/>
                <w:lang w:val="sq-AL"/>
              </w:rPr>
              <w:t xml:space="preserve"> </w:t>
            </w:r>
            <w:r w:rsidRPr="00340483">
              <w:rPr>
                <w:sz w:val="24"/>
                <w:lang w:val="sq-AL"/>
              </w:rPr>
              <w:t>E</w:t>
            </w:r>
          </w:p>
        </w:tc>
        <w:tc>
          <w:tcPr>
            <w:tcW w:w="980" w:type="dxa"/>
          </w:tcPr>
          <w:p w:rsidR="00D73401" w:rsidRPr="00340483" w:rsidRDefault="009A35A9">
            <w:pPr>
              <w:pStyle w:val="TableParagraph"/>
              <w:spacing w:line="273" w:lineRule="exact"/>
              <w:ind w:left="106"/>
              <w:rPr>
                <w:sz w:val="24"/>
                <w:lang w:val="sq-AL"/>
              </w:rPr>
            </w:pPr>
            <w:r w:rsidRPr="00340483">
              <w:rPr>
                <w:sz w:val="24"/>
                <w:lang w:val="sq-AL"/>
              </w:rPr>
              <w:t>0</w:t>
            </w:r>
          </w:p>
        </w:tc>
      </w:tr>
      <w:tr w:rsidR="00D73401" w:rsidRPr="00340483">
        <w:trPr>
          <w:trHeight w:val="875"/>
        </w:trPr>
        <w:tc>
          <w:tcPr>
            <w:tcW w:w="787" w:type="dxa"/>
          </w:tcPr>
          <w:p w:rsidR="00D73401" w:rsidRPr="00340483" w:rsidRDefault="009A35A9">
            <w:pPr>
              <w:pStyle w:val="TableParagraph"/>
              <w:spacing w:line="270" w:lineRule="exact"/>
              <w:ind w:left="107"/>
              <w:rPr>
                <w:sz w:val="24"/>
                <w:lang w:val="sq-AL"/>
              </w:rPr>
            </w:pPr>
            <w:r w:rsidRPr="00340483">
              <w:rPr>
                <w:sz w:val="24"/>
                <w:lang w:val="sq-AL"/>
              </w:rPr>
              <w:t>B-2</w:t>
            </w:r>
          </w:p>
        </w:tc>
        <w:tc>
          <w:tcPr>
            <w:tcW w:w="1438" w:type="dxa"/>
          </w:tcPr>
          <w:p w:rsidR="00D73401" w:rsidRPr="00340483" w:rsidRDefault="009A35A9">
            <w:pPr>
              <w:pStyle w:val="TableParagraph"/>
              <w:spacing w:line="270" w:lineRule="exact"/>
              <w:ind w:left="107"/>
              <w:rPr>
                <w:sz w:val="24"/>
                <w:lang w:val="sq-AL"/>
              </w:rPr>
            </w:pPr>
            <w:r w:rsidRPr="00340483">
              <w:rPr>
                <w:sz w:val="24"/>
                <w:lang w:val="sq-AL"/>
              </w:rPr>
              <w:t>Baza Ajrore</w:t>
            </w:r>
          </w:p>
        </w:tc>
        <w:tc>
          <w:tcPr>
            <w:tcW w:w="1565" w:type="dxa"/>
          </w:tcPr>
          <w:p w:rsidR="00D73401" w:rsidRPr="00340483" w:rsidRDefault="009A35A9">
            <w:pPr>
              <w:pStyle w:val="TableParagraph"/>
              <w:spacing w:line="270" w:lineRule="exact"/>
              <w:ind w:left="108"/>
              <w:rPr>
                <w:sz w:val="24"/>
                <w:lang w:val="sq-AL"/>
              </w:rPr>
            </w:pPr>
            <w:r w:rsidRPr="00340483">
              <w:rPr>
                <w:sz w:val="24"/>
                <w:lang w:val="sq-AL"/>
              </w:rPr>
              <w:t>Farkë</w:t>
            </w:r>
          </w:p>
        </w:tc>
        <w:tc>
          <w:tcPr>
            <w:tcW w:w="951" w:type="dxa"/>
          </w:tcPr>
          <w:p w:rsidR="00D73401" w:rsidRPr="00340483" w:rsidRDefault="009A35A9">
            <w:pPr>
              <w:pStyle w:val="TableParagraph"/>
              <w:spacing w:line="270" w:lineRule="exact"/>
              <w:ind w:left="107"/>
              <w:rPr>
                <w:sz w:val="24"/>
                <w:lang w:val="sq-AL"/>
              </w:rPr>
            </w:pPr>
            <w:r w:rsidRPr="00340483">
              <w:rPr>
                <w:sz w:val="24"/>
                <w:lang w:val="sq-AL"/>
              </w:rPr>
              <w:t>PS</w:t>
            </w:r>
          </w:p>
        </w:tc>
        <w:tc>
          <w:tcPr>
            <w:tcW w:w="1030" w:type="dxa"/>
          </w:tcPr>
          <w:p w:rsidR="00D73401" w:rsidRPr="00340483" w:rsidRDefault="009A35A9">
            <w:pPr>
              <w:pStyle w:val="TableParagraph"/>
              <w:spacing w:line="270" w:lineRule="exact"/>
              <w:ind w:left="105"/>
              <w:rPr>
                <w:sz w:val="24"/>
                <w:lang w:val="sq-AL"/>
              </w:rPr>
            </w:pPr>
            <w:r w:rsidRPr="00340483">
              <w:rPr>
                <w:sz w:val="24"/>
                <w:lang w:val="sq-AL"/>
              </w:rPr>
              <w:t>225T</w:t>
            </w:r>
          </w:p>
        </w:tc>
        <w:tc>
          <w:tcPr>
            <w:tcW w:w="1979" w:type="dxa"/>
          </w:tcPr>
          <w:p w:rsidR="00D73401" w:rsidRPr="00340483" w:rsidRDefault="009A35A9">
            <w:pPr>
              <w:pStyle w:val="TableParagraph"/>
              <w:spacing w:line="270" w:lineRule="exact"/>
              <w:ind w:left="107"/>
              <w:rPr>
                <w:sz w:val="24"/>
                <w:lang w:val="sq-AL"/>
              </w:rPr>
            </w:pPr>
            <w:r w:rsidRPr="00340483">
              <w:rPr>
                <w:sz w:val="24"/>
                <w:lang w:val="sq-AL"/>
              </w:rPr>
              <w:t>40° 3’ 37"</w:t>
            </w:r>
            <w:r w:rsidRPr="00340483">
              <w:rPr>
                <w:spacing w:val="-3"/>
                <w:sz w:val="24"/>
                <w:lang w:val="sq-AL"/>
              </w:rPr>
              <w:t xml:space="preserve"> </w:t>
            </w:r>
            <w:r w:rsidRPr="00340483">
              <w:rPr>
                <w:sz w:val="24"/>
                <w:lang w:val="sq-AL"/>
              </w:rPr>
              <w:t>N</w:t>
            </w:r>
          </w:p>
          <w:p w:rsidR="00D73401" w:rsidRPr="00340483" w:rsidRDefault="009A35A9">
            <w:pPr>
              <w:pStyle w:val="TableParagraph"/>
              <w:spacing w:before="163"/>
              <w:ind w:left="107"/>
              <w:rPr>
                <w:sz w:val="24"/>
                <w:lang w:val="sq-AL"/>
              </w:rPr>
            </w:pPr>
            <w:r w:rsidRPr="00340483">
              <w:rPr>
                <w:sz w:val="24"/>
                <w:lang w:val="sq-AL"/>
              </w:rPr>
              <w:t>19° 50’ 6"</w:t>
            </w:r>
            <w:r w:rsidRPr="00340483">
              <w:rPr>
                <w:spacing w:val="-3"/>
                <w:sz w:val="24"/>
                <w:lang w:val="sq-AL"/>
              </w:rPr>
              <w:t xml:space="preserve"> </w:t>
            </w:r>
            <w:r w:rsidRPr="00340483">
              <w:rPr>
                <w:sz w:val="24"/>
                <w:lang w:val="sq-AL"/>
              </w:rPr>
              <w:t>E</w:t>
            </w:r>
          </w:p>
        </w:tc>
        <w:tc>
          <w:tcPr>
            <w:tcW w:w="980" w:type="dxa"/>
          </w:tcPr>
          <w:p w:rsidR="00D73401" w:rsidRPr="00340483" w:rsidRDefault="009A35A9">
            <w:pPr>
              <w:pStyle w:val="TableParagraph"/>
              <w:spacing w:line="270" w:lineRule="exact"/>
              <w:ind w:left="106"/>
              <w:rPr>
                <w:sz w:val="24"/>
                <w:lang w:val="sq-AL"/>
              </w:rPr>
            </w:pPr>
            <w:r w:rsidRPr="00340483">
              <w:rPr>
                <w:sz w:val="24"/>
                <w:lang w:val="sq-AL"/>
              </w:rPr>
              <w:t>1000</w:t>
            </w:r>
          </w:p>
        </w:tc>
      </w:tr>
      <w:tr w:rsidR="00D73401" w:rsidRPr="00340483">
        <w:trPr>
          <w:trHeight w:val="436"/>
        </w:trPr>
        <w:tc>
          <w:tcPr>
            <w:tcW w:w="787" w:type="dxa"/>
          </w:tcPr>
          <w:p w:rsidR="00D73401" w:rsidRPr="00340483" w:rsidRDefault="009A35A9">
            <w:pPr>
              <w:pStyle w:val="TableParagraph"/>
              <w:spacing w:line="270" w:lineRule="exact"/>
              <w:ind w:left="107"/>
              <w:rPr>
                <w:sz w:val="24"/>
                <w:lang w:val="sq-AL"/>
              </w:rPr>
            </w:pPr>
            <w:r w:rsidRPr="00340483">
              <w:rPr>
                <w:sz w:val="24"/>
                <w:lang w:val="sq-AL"/>
              </w:rPr>
              <w:t>B-3</w:t>
            </w:r>
          </w:p>
        </w:tc>
        <w:tc>
          <w:tcPr>
            <w:tcW w:w="1438" w:type="dxa"/>
          </w:tcPr>
          <w:p w:rsidR="00D73401" w:rsidRPr="00340483" w:rsidRDefault="00D73401">
            <w:pPr>
              <w:pStyle w:val="TableParagraph"/>
              <w:rPr>
                <w:lang w:val="sq-AL"/>
              </w:rPr>
            </w:pPr>
          </w:p>
        </w:tc>
        <w:tc>
          <w:tcPr>
            <w:tcW w:w="1565" w:type="dxa"/>
          </w:tcPr>
          <w:p w:rsidR="00D73401" w:rsidRPr="00340483" w:rsidRDefault="00D73401">
            <w:pPr>
              <w:pStyle w:val="TableParagraph"/>
              <w:rPr>
                <w:lang w:val="sq-AL"/>
              </w:rPr>
            </w:pPr>
          </w:p>
        </w:tc>
        <w:tc>
          <w:tcPr>
            <w:tcW w:w="951" w:type="dxa"/>
          </w:tcPr>
          <w:p w:rsidR="00D73401" w:rsidRPr="00340483" w:rsidRDefault="00D73401">
            <w:pPr>
              <w:pStyle w:val="TableParagraph"/>
              <w:rPr>
                <w:lang w:val="sq-AL"/>
              </w:rPr>
            </w:pPr>
          </w:p>
        </w:tc>
        <w:tc>
          <w:tcPr>
            <w:tcW w:w="1030" w:type="dxa"/>
          </w:tcPr>
          <w:p w:rsidR="00D73401" w:rsidRPr="00340483" w:rsidRDefault="00D73401">
            <w:pPr>
              <w:pStyle w:val="TableParagraph"/>
              <w:rPr>
                <w:lang w:val="sq-AL"/>
              </w:rPr>
            </w:pPr>
          </w:p>
        </w:tc>
        <w:tc>
          <w:tcPr>
            <w:tcW w:w="1979" w:type="dxa"/>
          </w:tcPr>
          <w:p w:rsidR="00D73401" w:rsidRPr="00340483" w:rsidRDefault="00D73401">
            <w:pPr>
              <w:pStyle w:val="TableParagraph"/>
              <w:rPr>
                <w:lang w:val="sq-AL"/>
              </w:rPr>
            </w:pPr>
          </w:p>
        </w:tc>
        <w:tc>
          <w:tcPr>
            <w:tcW w:w="980" w:type="dxa"/>
          </w:tcPr>
          <w:p w:rsidR="00D73401" w:rsidRPr="00340483" w:rsidRDefault="00D73401">
            <w:pPr>
              <w:pStyle w:val="TableParagraph"/>
              <w:rPr>
                <w:lang w:val="sq-AL"/>
              </w:rPr>
            </w:pPr>
          </w:p>
        </w:tc>
      </w:tr>
    </w:tbl>
    <w:p w:rsidR="00D73401" w:rsidRPr="00340483" w:rsidRDefault="00D73401">
      <w:pPr>
        <w:pStyle w:val="BodyText"/>
        <w:spacing w:before="1"/>
        <w:rPr>
          <w:sz w:val="38"/>
          <w:lang w:val="sq-AL"/>
        </w:rPr>
      </w:pPr>
    </w:p>
    <w:p w:rsidR="00D73401" w:rsidRPr="00340483" w:rsidRDefault="009A35A9">
      <w:pPr>
        <w:pStyle w:val="Heading1"/>
        <w:numPr>
          <w:ilvl w:val="1"/>
          <w:numId w:val="25"/>
        </w:numPr>
        <w:tabs>
          <w:tab w:val="left" w:pos="939"/>
          <w:tab w:val="left" w:pos="940"/>
        </w:tabs>
        <w:spacing w:before="0"/>
        <w:ind w:firstLine="0"/>
      </w:pPr>
      <w:bookmarkStart w:id="402" w:name="_Toc13486753"/>
      <w:bookmarkStart w:id="403" w:name="_Toc13487714"/>
      <w:r w:rsidRPr="00340483">
        <w:t>UDHËZIME PËR</w:t>
      </w:r>
      <w:r w:rsidRPr="00340483">
        <w:rPr>
          <w:spacing w:val="1"/>
        </w:rPr>
        <w:t xml:space="preserve"> </w:t>
      </w:r>
      <w:r w:rsidRPr="00340483">
        <w:t>KOORDINIM:</w:t>
      </w:r>
      <w:bookmarkEnd w:id="402"/>
      <w:bookmarkEnd w:id="403"/>
    </w:p>
    <w:p w:rsidR="00D73401" w:rsidRPr="00340483" w:rsidRDefault="009A35A9">
      <w:pPr>
        <w:pStyle w:val="ListParagraph"/>
        <w:numPr>
          <w:ilvl w:val="0"/>
          <w:numId w:val="23"/>
        </w:numPr>
        <w:tabs>
          <w:tab w:val="left" w:pos="939"/>
          <w:tab w:val="left" w:pos="940"/>
        </w:tabs>
        <w:spacing w:before="156" w:line="276" w:lineRule="auto"/>
        <w:ind w:right="975" w:firstLine="0"/>
        <w:rPr>
          <w:sz w:val="24"/>
          <w:lang w:val="sq-AL"/>
        </w:rPr>
      </w:pPr>
      <w:r w:rsidRPr="00340483">
        <w:rPr>
          <w:sz w:val="24"/>
          <w:lang w:val="sq-AL"/>
        </w:rPr>
        <w:t>(MAJOR XXX YYY, ME DETYRË KOORDINATOR SAR NË QKKSH, CAKTOHET KOORDINATORI I MISIONIT</w:t>
      </w:r>
      <w:r w:rsidRPr="00340483">
        <w:rPr>
          <w:spacing w:val="-6"/>
          <w:sz w:val="24"/>
          <w:lang w:val="sq-AL"/>
        </w:rPr>
        <w:t xml:space="preserve"> </w:t>
      </w:r>
      <w:r w:rsidRPr="00340483">
        <w:rPr>
          <w:sz w:val="24"/>
          <w:lang w:val="sq-AL"/>
        </w:rPr>
        <w:t>SAR).</w:t>
      </w:r>
    </w:p>
    <w:p w:rsidR="00D73401" w:rsidRPr="00340483" w:rsidRDefault="00D73401">
      <w:pPr>
        <w:spacing w:line="276" w:lineRule="auto"/>
        <w:rPr>
          <w:sz w:val="24"/>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23"/>
        </w:numPr>
        <w:tabs>
          <w:tab w:val="left" w:pos="939"/>
          <w:tab w:val="left" w:pos="940"/>
          <w:tab w:val="left" w:pos="1944"/>
          <w:tab w:val="left" w:pos="2555"/>
          <w:tab w:val="left" w:pos="3934"/>
          <w:tab w:val="left" w:pos="4702"/>
          <w:tab w:val="left" w:pos="5270"/>
          <w:tab w:val="left" w:pos="7249"/>
          <w:tab w:val="left" w:pos="7858"/>
        </w:tabs>
        <w:spacing w:before="78" w:line="276" w:lineRule="auto"/>
        <w:ind w:right="980" w:firstLine="0"/>
        <w:rPr>
          <w:sz w:val="24"/>
          <w:lang w:val="sq-AL"/>
        </w:rPr>
      </w:pPr>
      <w:r w:rsidRPr="00340483">
        <w:rPr>
          <w:sz w:val="24"/>
          <w:lang w:val="sq-AL"/>
        </w:rPr>
        <w:lastRenderedPageBreak/>
        <w:t>PILOTI</w:t>
      </w:r>
      <w:r w:rsidRPr="00340483">
        <w:rPr>
          <w:sz w:val="24"/>
          <w:lang w:val="sq-AL"/>
        </w:rPr>
        <w:tab/>
        <w:t>ME</w:t>
      </w:r>
      <w:r w:rsidRPr="00340483">
        <w:rPr>
          <w:sz w:val="24"/>
          <w:lang w:val="sq-AL"/>
        </w:rPr>
        <w:tab/>
        <w:t>INDEKSIN</w:t>
      </w:r>
      <w:r w:rsidRPr="00340483">
        <w:rPr>
          <w:sz w:val="24"/>
          <w:lang w:val="sq-AL"/>
        </w:rPr>
        <w:tab/>
        <w:t>XXX</w:t>
      </w:r>
      <w:r w:rsidRPr="00340483">
        <w:rPr>
          <w:sz w:val="24"/>
          <w:lang w:val="sq-AL"/>
        </w:rPr>
        <w:tab/>
        <w:t>NË</w:t>
      </w:r>
      <w:r w:rsidRPr="00340483">
        <w:rPr>
          <w:sz w:val="24"/>
          <w:lang w:val="sq-AL"/>
        </w:rPr>
        <w:tab/>
        <w:t>HELIKOPTERIN</w:t>
      </w:r>
      <w:r w:rsidRPr="00340483">
        <w:rPr>
          <w:sz w:val="24"/>
          <w:lang w:val="sq-AL"/>
        </w:rPr>
        <w:tab/>
        <w:t>ME</w:t>
      </w:r>
      <w:r w:rsidRPr="00340483">
        <w:rPr>
          <w:sz w:val="24"/>
          <w:lang w:val="sq-AL"/>
        </w:rPr>
        <w:tab/>
        <w:t>SHENJË THIRRJEJE“SAR”, FARKË, CAKTOHET KOORDINATOR NË</w:t>
      </w:r>
      <w:r w:rsidRPr="00340483">
        <w:rPr>
          <w:spacing w:val="-9"/>
          <w:sz w:val="24"/>
          <w:lang w:val="sq-AL"/>
        </w:rPr>
        <w:t xml:space="preserve"> </w:t>
      </w:r>
      <w:r w:rsidRPr="00340483">
        <w:rPr>
          <w:sz w:val="24"/>
          <w:lang w:val="sq-AL"/>
        </w:rPr>
        <w:t>VENDNGJARJE.</w:t>
      </w:r>
    </w:p>
    <w:p w:rsidR="00D73401" w:rsidRPr="00340483" w:rsidRDefault="009A35A9">
      <w:pPr>
        <w:pStyle w:val="ListParagraph"/>
        <w:numPr>
          <w:ilvl w:val="0"/>
          <w:numId w:val="23"/>
        </w:numPr>
        <w:tabs>
          <w:tab w:val="left" w:pos="939"/>
          <w:tab w:val="left" w:pos="940"/>
        </w:tabs>
        <w:spacing w:before="122"/>
        <w:ind w:firstLine="0"/>
        <w:rPr>
          <w:sz w:val="24"/>
          <w:lang w:val="sq-AL"/>
        </w:rPr>
      </w:pPr>
      <w:r w:rsidRPr="00340483">
        <w:rPr>
          <w:sz w:val="24"/>
          <w:lang w:val="sq-AL"/>
        </w:rPr>
        <w:t>KËRKIMI TË FILLOJË MË DATË 09 MAJ 16 ORA</w:t>
      </w:r>
      <w:r w:rsidRPr="00340483">
        <w:rPr>
          <w:spacing w:val="-3"/>
          <w:sz w:val="24"/>
          <w:lang w:val="sq-AL"/>
        </w:rPr>
        <w:t xml:space="preserve"> </w:t>
      </w:r>
      <w:r w:rsidRPr="00340483">
        <w:rPr>
          <w:sz w:val="24"/>
          <w:lang w:val="sq-AL"/>
        </w:rPr>
        <w:t>0800.</w:t>
      </w:r>
    </w:p>
    <w:p w:rsidR="00D73401" w:rsidRPr="00340483" w:rsidRDefault="009A35A9">
      <w:pPr>
        <w:pStyle w:val="ListParagraph"/>
        <w:numPr>
          <w:ilvl w:val="0"/>
          <w:numId w:val="23"/>
        </w:numPr>
        <w:tabs>
          <w:tab w:val="left" w:pos="940"/>
        </w:tabs>
        <w:spacing w:line="276" w:lineRule="auto"/>
        <w:ind w:right="977" w:firstLine="0"/>
        <w:jc w:val="both"/>
        <w:rPr>
          <w:sz w:val="24"/>
          <w:lang w:val="sq-AL"/>
        </w:rPr>
      </w:pPr>
      <w:r w:rsidRPr="00340483">
        <w:rPr>
          <w:sz w:val="24"/>
          <w:lang w:val="sq-AL"/>
        </w:rPr>
        <w:t>HAPËSIRA E GJURMËS SË DËSHIRUAR 3 MILJE DETARE. SHPEJTËSIA MAKSIMALE E KËRKIMIT PËR MEJTET AJRORE, JO MË SHUMË SE 150 KNOTS.</w:t>
      </w:r>
    </w:p>
    <w:p w:rsidR="00D73401" w:rsidRPr="00340483" w:rsidRDefault="009A35A9">
      <w:pPr>
        <w:pStyle w:val="ListParagraph"/>
        <w:numPr>
          <w:ilvl w:val="0"/>
          <w:numId w:val="23"/>
        </w:numPr>
        <w:tabs>
          <w:tab w:val="left" w:pos="940"/>
        </w:tabs>
        <w:spacing w:before="120" w:line="276" w:lineRule="auto"/>
        <w:ind w:right="972" w:firstLine="0"/>
        <w:jc w:val="both"/>
        <w:rPr>
          <w:sz w:val="24"/>
          <w:lang w:val="sq-AL"/>
        </w:rPr>
      </w:pPr>
      <w:r w:rsidRPr="00340483">
        <w:rPr>
          <w:sz w:val="24"/>
          <w:lang w:val="sq-AL"/>
        </w:rPr>
        <w:t>KOORDINATORI NË VENDNGJARJE AUTORIZOHET TË MODIFIKOJË PLANIN E KËRKIMIT, SA HERË TË JETË E NEVOJSHME, BAZUAR NË SITUATËN E KRIJUAR NË VENDNGJARJE DHE PËR CDO NDRYSHIM TË MBAHET PLOTËSISHT I INFORMUAR KOORDINATORI I MISIONIT SAR. NËSE NUK MUND TË MBULOHEN NJËKOHËSISHT TË GJITHA ZONAT E KËRKIMIT, RADHA E PRIORITETI ËSHTË B-2, B-1, B-3. KUJDES T’I KUSHTOHET MBAJTJES SË LARTËSISË SË PËRCAKTUAR PËR TË GJITHA MJETET</w:t>
      </w:r>
      <w:r w:rsidRPr="00340483">
        <w:rPr>
          <w:spacing w:val="-1"/>
          <w:sz w:val="24"/>
          <w:lang w:val="sq-AL"/>
        </w:rPr>
        <w:t xml:space="preserve"> </w:t>
      </w:r>
      <w:r w:rsidRPr="00340483">
        <w:rPr>
          <w:sz w:val="24"/>
          <w:lang w:val="sq-AL"/>
        </w:rPr>
        <w:t>AJRORE.</w:t>
      </w:r>
    </w:p>
    <w:p w:rsidR="00D73401" w:rsidRPr="00340483" w:rsidRDefault="009A35A9">
      <w:pPr>
        <w:pStyle w:val="ListParagraph"/>
        <w:numPr>
          <w:ilvl w:val="0"/>
          <w:numId w:val="23"/>
        </w:numPr>
        <w:tabs>
          <w:tab w:val="left" w:pos="939"/>
          <w:tab w:val="left" w:pos="940"/>
        </w:tabs>
        <w:spacing w:before="121"/>
        <w:ind w:firstLine="0"/>
        <w:rPr>
          <w:sz w:val="24"/>
          <w:lang w:val="sq-AL"/>
        </w:rPr>
      </w:pPr>
      <w:r w:rsidRPr="00340483">
        <w:rPr>
          <w:sz w:val="24"/>
          <w:lang w:val="sq-AL"/>
        </w:rPr>
        <w:t>UDHËZIME TË TJERA PËR KOORDINIM DO TË JEPEN SIPAS</w:t>
      </w:r>
      <w:r w:rsidRPr="00340483">
        <w:rPr>
          <w:spacing w:val="-5"/>
          <w:sz w:val="24"/>
          <w:lang w:val="sq-AL"/>
        </w:rPr>
        <w:t xml:space="preserve"> </w:t>
      </w:r>
      <w:r w:rsidRPr="00340483">
        <w:rPr>
          <w:sz w:val="24"/>
          <w:lang w:val="sq-AL"/>
        </w:rPr>
        <w:t>NEVOJËS.</w:t>
      </w:r>
    </w:p>
    <w:p w:rsidR="00D73401" w:rsidRPr="00340483" w:rsidRDefault="009A35A9">
      <w:pPr>
        <w:pStyle w:val="Heading1"/>
        <w:numPr>
          <w:ilvl w:val="1"/>
          <w:numId w:val="25"/>
        </w:numPr>
        <w:tabs>
          <w:tab w:val="left" w:pos="939"/>
          <w:tab w:val="left" w:pos="940"/>
        </w:tabs>
        <w:spacing w:before="161"/>
        <w:ind w:firstLine="0"/>
        <w:rPr>
          <w:b w:val="0"/>
        </w:rPr>
      </w:pPr>
      <w:bookmarkStart w:id="404" w:name="_Toc13486754"/>
      <w:bookmarkStart w:id="405" w:name="_Toc13487715"/>
      <w:r w:rsidRPr="00340483">
        <w:t>KOMUNIKIMET</w:t>
      </w:r>
      <w:r w:rsidRPr="00340483">
        <w:rPr>
          <w:b w:val="0"/>
        </w:rPr>
        <w:t>:</w:t>
      </w:r>
      <w:bookmarkEnd w:id="404"/>
      <w:bookmarkEnd w:id="405"/>
    </w:p>
    <w:p w:rsidR="00D73401" w:rsidRPr="00340483" w:rsidRDefault="009A35A9">
      <w:pPr>
        <w:pStyle w:val="ListParagraph"/>
        <w:numPr>
          <w:ilvl w:val="0"/>
          <w:numId w:val="22"/>
        </w:numPr>
        <w:tabs>
          <w:tab w:val="left" w:pos="939"/>
          <w:tab w:val="left" w:pos="940"/>
        </w:tabs>
        <w:spacing w:line="379" w:lineRule="auto"/>
        <w:ind w:right="3381" w:firstLine="0"/>
        <w:rPr>
          <w:sz w:val="24"/>
          <w:lang w:val="sq-AL"/>
        </w:rPr>
      </w:pPr>
      <w:r w:rsidRPr="00340483">
        <w:rPr>
          <w:sz w:val="24"/>
          <w:lang w:val="sq-AL"/>
        </w:rPr>
        <w:t>KANALE KONTROLLI: KRYESOR DHE DYTËSOR HF: (NNNN) KHZ USB (NNNN) KHZ</w:t>
      </w:r>
      <w:r w:rsidRPr="00340483">
        <w:rPr>
          <w:spacing w:val="-7"/>
          <w:sz w:val="24"/>
          <w:lang w:val="sq-AL"/>
        </w:rPr>
        <w:t xml:space="preserve"> </w:t>
      </w:r>
      <w:r w:rsidRPr="00340483">
        <w:rPr>
          <w:sz w:val="24"/>
          <w:lang w:val="sq-AL"/>
        </w:rPr>
        <w:t>USB</w:t>
      </w:r>
    </w:p>
    <w:p w:rsidR="00D73401" w:rsidRPr="00340483" w:rsidRDefault="009A35A9">
      <w:pPr>
        <w:pStyle w:val="ListParagraph"/>
        <w:numPr>
          <w:ilvl w:val="0"/>
          <w:numId w:val="22"/>
        </w:numPr>
        <w:tabs>
          <w:tab w:val="left" w:pos="939"/>
          <w:tab w:val="left" w:pos="940"/>
        </w:tabs>
        <w:spacing w:before="2" w:line="381" w:lineRule="auto"/>
        <w:ind w:right="1866" w:firstLine="0"/>
        <w:rPr>
          <w:sz w:val="24"/>
          <w:lang w:val="sq-AL"/>
        </w:rPr>
      </w:pPr>
      <w:r w:rsidRPr="00340483">
        <w:rPr>
          <w:sz w:val="24"/>
          <w:lang w:val="sq-AL"/>
        </w:rPr>
        <w:t>FREKUENCAT KRYESORE DHE DYTËSORE NË VENDNGJARJE HF: (NNNN) KHZ (2182)</w:t>
      </w:r>
      <w:r w:rsidRPr="00340483">
        <w:rPr>
          <w:spacing w:val="-3"/>
          <w:sz w:val="24"/>
          <w:lang w:val="sq-AL"/>
        </w:rPr>
        <w:t xml:space="preserve"> </w:t>
      </w:r>
      <w:r w:rsidRPr="00340483">
        <w:rPr>
          <w:sz w:val="24"/>
          <w:lang w:val="sq-AL"/>
        </w:rPr>
        <w:t>KHZ</w:t>
      </w:r>
    </w:p>
    <w:p w:rsidR="00D73401" w:rsidRPr="00340483" w:rsidRDefault="009A35A9">
      <w:pPr>
        <w:pStyle w:val="BodyText"/>
        <w:spacing w:line="379" w:lineRule="auto"/>
        <w:ind w:left="219" w:right="5554"/>
        <w:rPr>
          <w:lang w:val="sq-AL"/>
        </w:rPr>
      </w:pPr>
      <w:r w:rsidRPr="00340483">
        <w:rPr>
          <w:lang w:val="sq-AL"/>
        </w:rPr>
        <w:t>VHF-AM: (NNN.N) MHZ (121.5) MHZ VHF-FM: CH (NN) CH (16)</w:t>
      </w:r>
    </w:p>
    <w:p w:rsidR="00D73401" w:rsidRPr="00340483" w:rsidRDefault="009A35A9">
      <w:pPr>
        <w:pStyle w:val="BodyText"/>
        <w:ind w:left="219"/>
        <w:rPr>
          <w:lang w:val="sq-AL"/>
        </w:rPr>
      </w:pPr>
      <w:r w:rsidRPr="00340483">
        <w:rPr>
          <w:lang w:val="sq-AL"/>
        </w:rPr>
        <w:t>UHF-AM (NNN.N) MHZ (243.0) MHZ</w:t>
      </w:r>
    </w:p>
    <w:p w:rsidR="00D73401" w:rsidRPr="00340483" w:rsidRDefault="009A35A9">
      <w:pPr>
        <w:pStyle w:val="ListParagraph"/>
        <w:numPr>
          <w:ilvl w:val="0"/>
          <w:numId w:val="22"/>
        </w:numPr>
        <w:tabs>
          <w:tab w:val="left" w:pos="939"/>
          <w:tab w:val="left" w:pos="940"/>
        </w:tabs>
        <w:spacing w:before="163" w:line="379" w:lineRule="auto"/>
        <w:ind w:right="2646" w:firstLine="0"/>
        <w:rPr>
          <w:sz w:val="24"/>
          <w:lang w:val="sq-AL"/>
        </w:rPr>
      </w:pPr>
      <w:r w:rsidRPr="00340483">
        <w:rPr>
          <w:sz w:val="24"/>
          <w:lang w:val="sq-AL"/>
        </w:rPr>
        <w:t>FREKUENCAT KRYESORE DHE DYTËSORE AJËR/TOKË HF: (NNNN) KHZ (NNNN)</w:t>
      </w:r>
      <w:r w:rsidRPr="00340483">
        <w:rPr>
          <w:spacing w:val="-4"/>
          <w:sz w:val="24"/>
          <w:lang w:val="sq-AL"/>
        </w:rPr>
        <w:t xml:space="preserve"> </w:t>
      </w:r>
      <w:r w:rsidRPr="00340483">
        <w:rPr>
          <w:sz w:val="24"/>
          <w:lang w:val="sq-AL"/>
        </w:rPr>
        <w:t>KHZ</w:t>
      </w:r>
    </w:p>
    <w:p w:rsidR="00D73401" w:rsidRPr="00340483" w:rsidRDefault="009A35A9">
      <w:pPr>
        <w:pStyle w:val="BodyText"/>
        <w:spacing w:before="2"/>
        <w:ind w:left="219"/>
        <w:rPr>
          <w:lang w:val="sq-AL"/>
        </w:rPr>
      </w:pPr>
      <w:r w:rsidRPr="00340483">
        <w:rPr>
          <w:lang w:val="sq-AL"/>
        </w:rPr>
        <w:t>VHF-FM CH (118.000) CH (NN)</w:t>
      </w:r>
    </w:p>
    <w:p w:rsidR="00D73401" w:rsidRPr="00340483" w:rsidRDefault="009A35A9">
      <w:pPr>
        <w:pStyle w:val="ListParagraph"/>
        <w:numPr>
          <w:ilvl w:val="0"/>
          <w:numId w:val="22"/>
        </w:numPr>
        <w:tabs>
          <w:tab w:val="left" w:pos="939"/>
          <w:tab w:val="left" w:pos="940"/>
        </w:tabs>
        <w:spacing w:line="381" w:lineRule="auto"/>
        <w:ind w:right="4631" w:firstLine="0"/>
        <w:rPr>
          <w:sz w:val="24"/>
          <w:lang w:val="sq-AL"/>
        </w:rPr>
      </w:pPr>
      <w:r w:rsidRPr="00340483">
        <w:rPr>
          <w:sz w:val="24"/>
          <w:lang w:val="sq-AL"/>
        </w:rPr>
        <w:t>Frekuencat kryesore dhe dytësore</w:t>
      </w:r>
      <w:r w:rsidRPr="00340483">
        <w:rPr>
          <w:spacing w:val="-8"/>
          <w:sz w:val="24"/>
          <w:lang w:val="sq-AL"/>
        </w:rPr>
        <w:t xml:space="preserve"> </w:t>
      </w:r>
      <w:r w:rsidRPr="00340483">
        <w:rPr>
          <w:sz w:val="24"/>
          <w:lang w:val="sq-AL"/>
        </w:rPr>
        <w:t>ajër/ajër. UHF-AM: (NNN.N) MHZ (243.0)</w:t>
      </w:r>
      <w:r w:rsidRPr="00340483">
        <w:rPr>
          <w:spacing w:val="-4"/>
          <w:sz w:val="24"/>
          <w:lang w:val="sq-AL"/>
        </w:rPr>
        <w:t xml:space="preserve"> </w:t>
      </w:r>
      <w:r w:rsidRPr="00340483">
        <w:rPr>
          <w:sz w:val="24"/>
          <w:lang w:val="sq-AL"/>
        </w:rPr>
        <w:t>MHZ</w:t>
      </w:r>
    </w:p>
    <w:p w:rsidR="00D73401" w:rsidRPr="00340483" w:rsidRDefault="009A35A9">
      <w:pPr>
        <w:pStyle w:val="Heading1"/>
        <w:numPr>
          <w:ilvl w:val="1"/>
          <w:numId w:val="25"/>
        </w:numPr>
        <w:tabs>
          <w:tab w:val="left" w:pos="939"/>
          <w:tab w:val="left" w:pos="940"/>
        </w:tabs>
        <w:spacing w:before="3"/>
        <w:ind w:firstLine="0"/>
      </w:pPr>
      <w:bookmarkStart w:id="406" w:name="_Toc13486755"/>
      <w:bookmarkStart w:id="407" w:name="_Toc13487716"/>
      <w:r w:rsidRPr="00340483">
        <w:t>REPORTIMET:</w:t>
      </w:r>
      <w:bookmarkEnd w:id="406"/>
      <w:bookmarkEnd w:id="407"/>
    </w:p>
    <w:p w:rsidR="00D73401" w:rsidRPr="00340483" w:rsidRDefault="009A35A9">
      <w:pPr>
        <w:pStyle w:val="ListParagraph"/>
        <w:numPr>
          <w:ilvl w:val="0"/>
          <w:numId w:val="21"/>
        </w:numPr>
        <w:tabs>
          <w:tab w:val="left" w:pos="940"/>
        </w:tabs>
        <w:spacing w:before="156" w:line="276" w:lineRule="auto"/>
        <w:ind w:right="976" w:firstLine="0"/>
        <w:jc w:val="both"/>
        <w:rPr>
          <w:sz w:val="24"/>
          <w:lang w:val="sq-AL"/>
        </w:rPr>
      </w:pPr>
      <w:r w:rsidRPr="00340483">
        <w:rPr>
          <w:sz w:val="24"/>
          <w:lang w:val="sq-AL"/>
        </w:rPr>
        <w:t>KOORDINATORI NË VENDNGJARJE DËRGON RAPORT PËR SITUATËN, SAPO TË MBRRIJË NË ZONËN E OPERACIONIT DHE MË PAS, NË ÇDO 15 MIN. NË ÇDO RAPORT DUHET TË PËRFSHIHEN KUSHTET METEOROLOGJIKE NË ZONË.</w:t>
      </w:r>
    </w:p>
    <w:p w:rsidR="00D73401" w:rsidRPr="00340483" w:rsidRDefault="009A35A9">
      <w:pPr>
        <w:pStyle w:val="ListParagraph"/>
        <w:numPr>
          <w:ilvl w:val="0"/>
          <w:numId w:val="21"/>
        </w:numPr>
        <w:tabs>
          <w:tab w:val="left" w:pos="940"/>
        </w:tabs>
        <w:spacing w:before="120" w:line="276" w:lineRule="auto"/>
        <w:ind w:right="976" w:firstLine="0"/>
        <w:jc w:val="both"/>
        <w:rPr>
          <w:sz w:val="24"/>
          <w:lang w:val="sq-AL"/>
        </w:rPr>
      </w:pPr>
      <w:r w:rsidRPr="00340483">
        <w:rPr>
          <w:sz w:val="24"/>
          <w:lang w:val="sq-AL"/>
        </w:rPr>
        <w:t>TË GJITHA MJETET PJESËMARRËSE NË OPERACIONIN E KËRKIMIT, TË RAPORTOJNË KUSHTET METEOROLOGJIKE TE KOORDINATORI NË VENDNGJARJE ÇDO 1 (NJË) ORË OSE SA HERË QË MOTI NDRYSHON. KOORDINATORI NË VENDNGJARJE MBLEDH TË GJITHA TË DHËNAT E MOTIT DHE SELEKTON ATO, DUKE I KRAHASUAR ME ATË QË</w:t>
      </w:r>
      <w:r w:rsidRPr="00340483">
        <w:rPr>
          <w:spacing w:val="1"/>
          <w:sz w:val="24"/>
          <w:lang w:val="sq-AL"/>
        </w:rPr>
        <w:t xml:space="preserve"> </w:t>
      </w:r>
      <w:r w:rsidRPr="00340483">
        <w:rPr>
          <w:sz w:val="24"/>
          <w:lang w:val="sq-AL"/>
        </w:rPr>
        <w:t>VËZHGON</w:t>
      </w:r>
    </w:p>
    <w:p w:rsidR="00D73401" w:rsidRPr="00340483" w:rsidRDefault="00D73401">
      <w:pPr>
        <w:spacing w:line="276" w:lineRule="auto"/>
        <w:jc w:val="both"/>
        <w:rPr>
          <w:sz w:val="24"/>
          <w:lang w:val="sq-AL"/>
        </w:rPr>
        <w:sectPr w:rsidR="00D73401" w:rsidRPr="00340483">
          <w:pgSz w:w="11910" w:h="16840"/>
          <w:pgMar w:top="1040" w:right="720" w:bottom="1120" w:left="1480" w:header="0" w:footer="927" w:gutter="0"/>
          <w:cols w:space="720"/>
        </w:sectPr>
      </w:pPr>
    </w:p>
    <w:p w:rsidR="00D73401" w:rsidRPr="00340483" w:rsidRDefault="009A35A9">
      <w:pPr>
        <w:pStyle w:val="BodyText"/>
        <w:spacing w:before="78" w:line="276" w:lineRule="auto"/>
        <w:ind w:left="219" w:right="980"/>
        <w:jc w:val="both"/>
        <w:rPr>
          <w:lang w:val="sq-AL"/>
        </w:rPr>
      </w:pPr>
      <w:r w:rsidRPr="00340483">
        <w:rPr>
          <w:lang w:val="sq-AL"/>
        </w:rPr>
        <w:lastRenderedPageBreak/>
        <w:t>NË TERREN PËRPARA SE T’I DËRGOJË TE KOORDINATORI I MISIONIT SAR. TË RAPORTOHET MENJËHERË GJITHÇKA QË ZBULOHET NË VENDNGJARJE.</w:t>
      </w:r>
    </w:p>
    <w:p w:rsidR="00D73401" w:rsidRPr="00340483" w:rsidRDefault="009A35A9">
      <w:pPr>
        <w:pStyle w:val="ListParagraph"/>
        <w:numPr>
          <w:ilvl w:val="0"/>
          <w:numId w:val="21"/>
        </w:numPr>
        <w:tabs>
          <w:tab w:val="left" w:pos="940"/>
        </w:tabs>
        <w:spacing w:before="121" w:line="276" w:lineRule="auto"/>
        <w:ind w:right="975" w:firstLine="0"/>
        <w:jc w:val="both"/>
        <w:rPr>
          <w:sz w:val="24"/>
          <w:lang w:val="sq-AL"/>
        </w:rPr>
      </w:pPr>
      <w:r w:rsidRPr="00340483">
        <w:rPr>
          <w:sz w:val="24"/>
          <w:lang w:val="sq-AL"/>
        </w:rPr>
        <w:t>MJETET AJRORE TË QENDRAVE “SAR” TË VENDEVE PARTNERE E NJOFTOJNË KOORDINATORIN E MISIONIT SAR NË MOMENTIN KUR KËTO MJETE NGRIHEN NGA AEROPORTET E TYRE. KOORDINATORI I MISIONIT SAR NJOFTOHET, SA MË SHPEJT TË JETË E MUNDUR, EDHE NË RASTET KUR NJË MJET DO TË VONOHET PËR NGRITJE MË SHUMË SE 15 MIN MINUTA.</w:t>
      </w:r>
    </w:p>
    <w:p w:rsidR="00D73401" w:rsidRPr="00340483" w:rsidRDefault="009A35A9">
      <w:pPr>
        <w:pStyle w:val="ListParagraph"/>
        <w:numPr>
          <w:ilvl w:val="0"/>
          <w:numId w:val="21"/>
        </w:numPr>
        <w:tabs>
          <w:tab w:val="left" w:pos="940"/>
        </w:tabs>
        <w:spacing w:before="119" w:line="276" w:lineRule="auto"/>
        <w:ind w:right="972" w:firstLine="0"/>
        <w:jc w:val="both"/>
        <w:rPr>
          <w:sz w:val="24"/>
          <w:lang w:val="sq-AL"/>
        </w:rPr>
      </w:pPr>
      <w:r w:rsidRPr="00340483">
        <w:rPr>
          <w:sz w:val="24"/>
          <w:lang w:val="sq-AL"/>
        </w:rPr>
        <w:t>NË PËRFUNDIM TË OPERACIONEVE SAR, STRUKTURAT E KËRKIMIT RAPORTOJNË TE KOORDINATORI I MISIONIT SAR, NËPËRMJET MESAZHEVE, NUMRIN E FLUTURIMEVE, KOHËN E MBRRITJES DHE TË LARGIMIT NGA ZONA E KËRKIMIT, ORËT E FLUTURIMIT, ORËT E KËRKIMIT, ZONËN E KËRKUAR (SIPËRFAQEN NË MIJLJE DETARE NË KATROR), GJURMËN E HAPSIRËS AKTUALE QË PO KËRKOJNË, LARTËSINË E MOMENTIT NË ZONËN E KËRKIMIT, PIKAT E KULMEVE TË ZONËS SË KËRKIMIT (NËSE NDRYSHOJNË NGA ZONA E PARACAKTUAR), ÇDO NDRYSHIM TË ZONËS SË PËRCAKTUAR PËR KËRKIM DHE ÇDO GABIM NË DREJTIM TË MJETEVE NAVIGUESE. KËTO RAPORTE TË DËRGOHEN SA MË SHPEJT DHE ME MJETET MË TË</w:t>
      </w:r>
      <w:r w:rsidRPr="00340483">
        <w:rPr>
          <w:spacing w:val="-3"/>
          <w:sz w:val="24"/>
          <w:lang w:val="sq-AL"/>
        </w:rPr>
        <w:t xml:space="preserve"> </w:t>
      </w:r>
      <w:r w:rsidRPr="00340483">
        <w:rPr>
          <w:sz w:val="24"/>
          <w:lang w:val="sq-AL"/>
        </w:rPr>
        <w:t>MUNDSHME.</w:t>
      </w: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rPr>
          <w:sz w:val="26"/>
          <w:lang w:val="sq-AL"/>
        </w:rPr>
      </w:pPr>
    </w:p>
    <w:p w:rsidR="00D73401" w:rsidRPr="00340483" w:rsidRDefault="00D73401">
      <w:pPr>
        <w:pStyle w:val="BodyText"/>
        <w:spacing w:before="2"/>
        <w:rPr>
          <w:sz w:val="21"/>
          <w:lang w:val="sq-AL"/>
        </w:rPr>
      </w:pPr>
    </w:p>
    <w:p w:rsidR="00D73401" w:rsidRPr="00340483" w:rsidRDefault="009A35A9">
      <w:pPr>
        <w:pStyle w:val="Heading1"/>
        <w:spacing w:before="0" w:line="376" w:lineRule="auto"/>
        <w:ind w:right="6364"/>
        <w:rPr>
          <w:b w:val="0"/>
        </w:rPr>
      </w:pPr>
      <w:bookmarkStart w:id="408" w:name="_Toc13486756"/>
      <w:bookmarkStart w:id="409" w:name="_Toc13487717"/>
      <w:r w:rsidRPr="00340483">
        <w:t xml:space="preserve">KRYETARI I QKKSH/RCC GRADA EMERI MBIEMERI </w:t>
      </w:r>
      <w:r w:rsidRPr="00340483">
        <w:rPr>
          <w:b w:val="0"/>
        </w:rPr>
        <w:t>FIRMA/VULA</w:t>
      </w:r>
      <w:bookmarkEnd w:id="408"/>
      <w:bookmarkEnd w:id="409"/>
    </w:p>
    <w:p w:rsidR="00D73401" w:rsidRPr="00340483" w:rsidRDefault="00D73401">
      <w:pPr>
        <w:spacing w:line="376" w:lineRule="auto"/>
        <w:rPr>
          <w:lang w:val="sq-AL"/>
        </w:rPr>
        <w:sectPr w:rsidR="00D73401" w:rsidRPr="00340483">
          <w:footerReference w:type="default" r:id="rId112"/>
          <w:pgSz w:w="11910" w:h="16840"/>
          <w:pgMar w:top="104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“F” - Lidhja nr. 2</w:t>
      </w:r>
    </w:p>
    <w:p w:rsidR="00D73401" w:rsidRPr="00340483" w:rsidRDefault="00D73401">
      <w:pPr>
        <w:pStyle w:val="BodyText"/>
        <w:rPr>
          <w:b/>
          <w:sz w:val="20"/>
          <w:lang w:val="sq-AL"/>
        </w:rPr>
      </w:pPr>
    </w:p>
    <w:p w:rsidR="00D73401" w:rsidRPr="00340483" w:rsidRDefault="00D73401">
      <w:pPr>
        <w:pStyle w:val="BodyText"/>
        <w:spacing w:before="4"/>
        <w:rPr>
          <w:b/>
          <w:lang w:val="sq-AL"/>
        </w:rPr>
      </w:pPr>
    </w:p>
    <w:p w:rsidR="00D73401" w:rsidRPr="00340483" w:rsidRDefault="00D73401">
      <w:pPr>
        <w:rPr>
          <w:lang w:val="sq-AL"/>
        </w:rPr>
        <w:sectPr w:rsidR="00D73401" w:rsidRPr="00340483">
          <w:footerReference w:type="default" r:id="rId113"/>
          <w:pgSz w:w="11910" w:h="16840"/>
          <w:pgMar w:top="1060" w:right="720" w:bottom="1120" w:left="1480" w:header="0" w:footer="927" w:gutter="0"/>
          <w:pgNumType w:start="111"/>
          <w:cols w:space="720"/>
        </w:sectPr>
      </w:pPr>
    </w:p>
    <w:p w:rsidR="00D73401" w:rsidRPr="00340483" w:rsidRDefault="00D73401">
      <w:pPr>
        <w:pStyle w:val="BodyText"/>
        <w:rPr>
          <w:b/>
          <w:sz w:val="26"/>
          <w:lang w:val="sq-AL"/>
        </w:rPr>
      </w:pPr>
    </w:p>
    <w:p w:rsidR="00D73401" w:rsidRPr="00340483" w:rsidRDefault="00D73401">
      <w:pPr>
        <w:pStyle w:val="BodyText"/>
        <w:rPr>
          <w:b/>
          <w:sz w:val="26"/>
          <w:lang w:val="sq-AL"/>
        </w:rPr>
      </w:pPr>
    </w:p>
    <w:p w:rsidR="00D73401" w:rsidRPr="00340483" w:rsidRDefault="00D73401">
      <w:pPr>
        <w:pStyle w:val="BodyText"/>
        <w:spacing w:before="9"/>
        <w:rPr>
          <w:b/>
          <w:sz w:val="31"/>
          <w:lang w:val="sq-AL"/>
        </w:rPr>
      </w:pPr>
    </w:p>
    <w:p w:rsidR="00D73401" w:rsidRPr="00340483" w:rsidRDefault="009A35A9">
      <w:pPr>
        <w:ind w:left="219"/>
        <w:rPr>
          <w:b/>
          <w:sz w:val="24"/>
          <w:lang w:val="sq-AL"/>
        </w:rPr>
      </w:pPr>
      <w:r w:rsidRPr="00340483">
        <w:rPr>
          <w:b/>
          <w:sz w:val="24"/>
          <w:lang w:val="sq-AL"/>
        </w:rPr>
        <w:t>PJESA I:</w:t>
      </w:r>
    </w:p>
    <w:p w:rsidR="00D73401" w:rsidRPr="00340483" w:rsidRDefault="009A35A9">
      <w:pPr>
        <w:spacing w:before="90" w:line="379" w:lineRule="auto"/>
        <w:ind w:left="219" w:right="2524" w:firstLine="790"/>
        <w:rPr>
          <w:b/>
          <w:sz w:val="24"/>
          <w:lang w:val="sq-AL"/>
        </w:rPr>
      </w:pPr>
      <w:r w:rsidRPr="00340483">
        <w:rPr>
          <w:lang w:val="sq-AL"/>
        </w:rPr>
        <w:br w:type="column"/>
      </w:r>
      <w:r w:rsidRPr="00340483">
        <w:rPr>
          <w:b/>
          <w:sz w:val="24"/>
          <w:lang w:val="sq-AL"/>
        </w:rPr>
        <w:lastRenderedPageBreak/>
        <w:t>RAPORTIM I OPERACIONIT SAR TITULLI (IDENTIFIKIMI I OPERACIONIT SAR)</w:t>
      </w:r>
    </w:p>
    <w:p w:rsidR="00D73401" w:rsidRPr="00340483" w:rsidRDefault="00D73401">
      <w:pPr>
        <w:spacing w:line="379" w:lineRule="auto"/>
        <w:rPr>
          <w:sz w:val="24"/>
          <w:lang w:val="sq-AL"/>
        </w:rPr>
        <w:sectPr w:rsidR="00D73401" w:rsidRPr="00340483">
          <w:type w:val="continuous"/>
          <w:pgSz w:w="11910" w:h="16840"/>
          <w:pgMar w:top="1580" w:right="720" w:bottom="280" w:left="1480" w:header="720" w:footer="720" w:gutter="0"/>
          <w:cols w:num="2" w:space="720" w:equalWidth="0">
            <w:col w:w="1225" w:space="334"/>
            <w:col w:w="8151"/>
          </w:cols>
        </w:sectPr>
      </w:pPr>
    </w:p>
    <w:p w:rsidR="00D73401" w:rsidRPr="00340483" w:rsidRDefault="009A35A9">
      <w:pPr>
        <w:pStyle w:val="BodyText"/>
        <w:spacing w:before="157" w:line="276" w:lineRule="auto"/>
        <w:ind w:left="219" w:right="973"/>
        <w:jc w:val="both"/>
        <w:rPr>
          <w:lang w:val="sq-AL"/>
        </w:rPr>
      </w:pPr>
      <w:r w:rsidRPr="00340483">
        <w:rPr>
          <w:lang w:val="sq-AL"/>
        </w:rPr>
        <w:lastRenderedPageBreak/>
        <w:t>DETAJET E OBJEKTIT TË KËRKUAR (pajisjet në bord, vendndodhja e incidentit, rrugëkalimi i planifikuar i mjetit dhe oraret e parashikuara, lloji i emergjencës dhe gjendja e motit, etj.)</w:t>
      </w:r>
    </w:p>
    <w:p w:rsidR="00D73401" w:rsidRPr="00340483" w:rsidRDefault="009A35A9">
      <w:pPr>
        <w:pStyle w:val="Heading1"/>
        <w:spacing w:before="126"/>
        <w:jc w:val="both"/>
      </w:pPr>
      <w:bookmarkStart w:id="410" w:name="_Toc13486757"/>
      <w:bookmarkStart w:id="411" w:name="_Toc13487718"/>
      <w:r w:rsidRPr="00340483">
        <w:t>PJESA II:</w:t>
      </w:r>
      <w:bookmarkEnd w:id="410"/>
      <w:bookmarkEnd w:id="411"/>
    </w:p>
    <w:p w:rsidR="00D73401" w:rsidRPr="00340483" w:rsidRDefault="009A35A9">
      <w:pPr>
        <w:pStyle w:val="BodyText"/>
        <w:spacing w:before="156"/>
        <w:ind w:left="219"/>
        <w:jc w:val="both"/>
        <w:rPr>
          <w:lang w:val="sq-AL"/>
        </w:rPr>
      </w:pPr>
      <w:r w:rsidRPr="00340483">
        <w:rPr>
          <w:lang w:val="sq-AL"/>
        </w:rPr>
        <w:t>DETAJET E OPERACIONIT SAR</w:t>
      </w:r>
    </w:p>
    <w:p w:rsidR="00D73401" w:rsidRPr="00340483" w:rsidRDefault="009A35A9">
      <w:pPr>
        <w:pStyle w:val="ListParagraph"/>
        <w:numPr>
          <w:ilvl w:val="0"/>
          <w:numId w:val="20"/>
        </w:numPr>
        <w:tabs>
          <w:tab w:val="left" w:pos="460"/>
        </w:tabs>
        <w:spacing w:before="163"/>
        <w:jc w:val="both"/>
        <w:rPr>
          <w:sz w:val="24"/>
          <w:lang w:val="sq-AL"/>
        </w:rPr>
      </w:pPr>
      <w:r w:rsidRPr="00340483">
        <w:rPr>
          <w:sz w:val="24"/>
          <w:lang w:val="sq-AL"/>
        </w:rPr>
        <w:t>VEPRIMET E QENDRËS SË</w:t>
      </w:r>
      <w:r w:rsidRPr="00340483">
        <w:rPr>
          <w:spacing w:val="-1"/>
          <w:sz w:val="24"/>
          <w:lang w:val="sq-AL"/>
        </w:rPr>
        <w:t xml:space="preserve"> </w:t>
      </w:r>
      <w:r w:rsidRPr="00340483">
        <w:rPr>
          <w:sz w:val="24"/>
          <w:lang w:val="sq-AL"/>
        </w:rPr>
        <w:t>KORDINIM-SHPËTIMIT</w:t>
      </w:r>
    </w:p>
    <w:p w:rsidR="00D73401" w:rsidRPr="00340483" w:rsidRDefault="009A35A9">
      <w:pPr>
        <w:pStyle w:val="ListParagraph"/>
        <w:numPr>
          <w:ilvl w:val="1"/>
          <w:numId w:val="20"/>
        </w:numPr>
        <w:tabs>
          <w:tab w:val="left" w:pos="448"/>
        </w:tabs>
        <w:jc w:val="both"/>
        <w:rPr>
          <w:sz w:val="24"/>
          <w:lang w:val="sq-AL"/>
        </w:rPr>
      </w:pPr>
      <w:r w:rsidRPr="00340483">
        <w:rPr>
          <w:sz w:val="24"/>
          <w:lang w:val="sq-AL"/>
        </w:rPr>
        <w:t>Informacion i shkurtër i veprimeve</w:t>
      </w:r>
      <w:r w:rsidRPr="00340483">
        <w:rPr>
          <w:spacing w:val="-1"/>
          <w:sz w:val="24"/>
          <w:lang w:val="sq-AL"/>
        </w:rPr>
        <w:t xml:space="preserve"> </w:t>
      </w:r>
      <w:r w:rsidRPr="00340483">
        <w:rPr>
          <w:sz w:val="24"/>
          <w:lang w:val="sq-AL"/>
        </w:rPr>
        <w:t>fillestare.</w:t>
      </w:r>
    </w:p>
    <w:p w:rsidR="00D73401" w:rsidRPr="00340483" w:rsidRDefault="009A35A9">
      <w:pPr>
        <w:pStyle w:val="ListParagraph"/>
        <w:numPr>
          <w:ilvl w:val="1"/>
          <w:numId w:val="20"/>
        </w:numPr>
        <w:tabs>
          <w:tab w:val="left" w:pos="460"/>
        </w:tabs>
        <w:spacing w:before="160"/>
        <w:ind w:left="459" w:hanging="240"/>
        <w:jc w:val="both"/>
        <w:rPr>
          <w:sz w:val="24"/>
          <w:lang w:val="sq-AL"/>
        </w:rPr>
      </w:pPr>
      <w:r w:rsidRPr="00340483">
        <w:rPr>
          <w:sz w:val="24"/>
          <w:lang w:val="sq-AL"/>
        </w:rPr>
        <w:t>Kapacitetet SAR të angazhuara dhe koha e përgjigjes së</w:t>
      </w:r>
      <w:r w:rsidRPr="00340483">
        <w:rPr>
          <w:spacing w:val="-8"/>
          <w:sz w:val="24"/>
          <w:lang w:val="sq-AL"/>
        </w:rPr>
        <w:t xml:space="preserve"> </w:t>
      </w:r>
      <w:r w:rsidRPr="00340483">
        <w:rPr>
          <w:sz w:val="24"/>
          <w:lang w:val="sq-AL"/>
        </w:rPr>
        <w:t>tyre.</w:t>
      </w:r>
    </w:p>
    <w:p w:rsidR="00D73401" w:rsidRPr="00340483" w:rsidRDefault="009A35A9">
      <w:pPr>
        <w:pStyle w:val="ListParagraph"/>
        <w:numPr>
          <w:ilvl w:val="1"/>
          <w:numId w:val="20"/>
        </w:numPr>
        <w:tabs>
          <w:tab w:val="left" w:pos="446"/>
        </w:tabs>
        <w:ind w:left="445" w:hanging="226"/>
        <w:jc w:val="both"/>
        <w:rPr>
          <w:sz w:val="24"/>
          <w:lang w:val="sq-AL"/>
        </w:rPr>
      </w:pPr>
      <w:r w:rsidRPr="00340483">
        <w:rPr>
          <w:sz w:val="24"/>
          <w:lang w:val="sq-AL"/>
        </w:rPr>
        <w:t>Supozimet bazë në lidhje me objektin e</w:t>
      </w:r>
      <w:r w:rsidRPr="00340483">
        <w:rPr>
          <w:spacing w:val="-4"/>
          <w:sz w:val="24"/>
          <w:lang w:val="sq-AL"/>
        </w:rPr>
        <w:t xml:space="preserve"> </w:t>
      </w:r>
      <w:r w:rsidRPr="00340483">
        <w:rPr>
          <w:sz w:val="24"/>
          <w:lang w:val="sq-AL"/>
        </w:rPr>
        <w:t>kërkuar.</w:t>
      </w:r>
    </w:p>
    <w:p w:rsidR="00D73401" w:rsidRPr="00340483" w:rsidRDefault="009A35A9">
      <w:pPr>
        <w:pStyle w:val="ListParagraph"/>
        <w:numPr>
          <w:ilvl w:val="0"/>
          <w:numId w:val="20"/>
        </w:numPr>
        <w:tabs>
          <w:tab w:val="left" w:pos="460"/>
        </w:tabs>
        <w:spacing w:before="164"/>
        <w:jc w:val="both"/>
        <w:rPr>
          <w:sz w:val="24"/>
          <w:lang w:val="sq-AL"/>
        </w:rPr>
      </w:pPr>
      <w:r w:rsidRPr="00340483">
        <w:rPr>
          <w:sz w:val="24"/>
          <w:lang w:val="sq-AL"/>
        </w:rPr>
        <w:t>OPERACIONI I</w:t>
      </w:r>
      <w:r w:rsidRPr="00340483">
        <w:rPr>
          <w:spacing w:val="-6"/>
          <w:sz w:val="24"/>
          <w:lang w:val="sq-AL"/>
        </w:rPr>
        <w:t xml:space="preserve"> </w:t>
      </w:r>
      <w:r w:rsidRPr="00340483">
        <w:rPr>
          <w:sz w:val="24"/>
          <w:lang w:val="sq-AL"/>
        </w:rPr>
        <w:t>KËRKIMIT</w:t>
      </w:r>
    </w:p>
    <w:p w:rsidR="00D73401" w:rsidRPr="00340483" w:rsidRDefault="009A35A9">
      <w:pPr>
        <w:pStyle w:val="ListParagraph"/>
        <w:numPr>
          <w:ilvl w:val="1"/>
          <w:numId w:val="20"/>
        </w:numPr>
        <w:tabs>
          <w:tab w:val="left" w:pos="446"/>
        </w:tabs>
        <w:spacing w:before="160"/>
        <w:ind w:left="219" w:firstLine="0"/>
        <w:jc w:val="both"/>
        <w:rPr>
          <w:sz w:val="24"/>
          <w:lang w:val="sq-AL"/>
        </w:rPr>
      </w:pPr>
      <w:r w:rsidRPr="00340483">
        <w:rPr>
          <w:sz w:val="24"/>
          <w:lang w:val="sq-AL"/>
        </w:rPr>
        <w:t>Plani bazë për</w:t>
      </w:r>
      <w:r w:rsidRPr="00340483">
        <w:rPr>
          <w:spacing w:val="-2"/>
          <w:sz w:val="24"/>
          <w:lang w:val="sq-AL"/>
        </w:rPr>
        <w:t xml:space="preserve"> </w:t>
      </w:r>
      <w:r w:rsidRPr="00340483">
        <w:rPr>
          <w:sz w:val="24"/>
          <w:lang w:val="sq-AL"/>
        </w:rPr>
        <w:t>kërkimin.</w:t>
      </w:r>
    </w:p>
    <w:p w:rsidR="00D73401" w:rsidRPr="00340483" w:rsidRDefault="009A35A9">
      <w:pPr>
        <w:pStyle w:val="ListParagraph"/>
        <w:numPr>
          <w:ilvl w:val="1"/>
          <w:numId w:val="20"/>
        </w:numPr>
        <w:tabs>
          <w:tab w:val="left" w:pos="460"/>
        </w:tabs>
        <w:spacing w:before="162"/>
        <w:ind w:left="459" w:hanging="240"/>
        <w:jc w:val="both"/>
        <w:rPr>
          <w:sz w:val="24"/>
          <w:lang w:val="sq-AL"/>
        </w:rPr>
      </w:pPr>
      <w:r w:rsidRPr="00340483">
        <w:rPr>
          <w:sz w:val="24"/>
          <w:lang w:val="sq-AL"/>
        </w:rPr>
        <w:t>Shpjegime për ndryshimet e planit të</w:t>
      </w:r>
      <w:r w:rsidRPr="00340483">
        <w:rPr>
          <w:spacing w:val="-2"/>
          <w:sz w:val="24"/>
          <w:lang w:val="sq-AL"/>
        </w:rPr>
        <w:t xml:space="preserve"> </w:t>
      </w:r>
      <w:r w:rsidRPr="00340483">
        <w:rPr>
          <w:sz w:val="24"/>
          <w:lang w:val="sq-AL"/>
        </w:rPr>
        <w:t>kërkimit.</w:t>
      </w:r>
    </w:p>
    <w:p w:rsidR="00D73401" w:rsidRPr="00340483" w:rsidRDefault="009A35A9">
      <w:pPr>
        <w:pStyle w:val="ListParagraph"/>
        <w:numPr>
          <w:ilvl w:val="1"/>
          <w:numId w:val="20"/>
        </w:numPr>
        <w:tabs>
          <w:tab w:val="left" w:pos="510"/>
        </w:tabs>
        <w:spacing w:before="160" w:line="276" w:lineRule="auto"/>
        <w:ind w:left="219" w:right="981" w:firstLine="0"/>
        <w:rPr>
          <w:sz w:val="24"/>
          <w:lang w:val="sq-AL"/>
        </w:rPr>
      </w:pPr>
      <w:r w:rsidRPr="00340483">
        <w:rPr>
          <w:sz w:val="24"/>
          <w:lang w:val="sq-AL"/>
        </w:rPr>
        <w:t>Përmbledhje e shkurtër për aktivitetet e secilës ditë përfshirë zonat e kërkuara, kapacitetet SAR të përdorura dhe gjendja e përgjithshme e</w:t>
      </w:r>
      <w:r w:rsidRPr="00340483">
        <w:rPr>
          <w:spacing w:val="-7"/>
          <w:sz w:val="24"/>
          <w:lang w:val="sq-AL"/>
        </w:rPr>
        <w:t xml:space="preserve"> </w:t>
      </w:r>
      <w:r w:rsidRPr="00340483">
        <w:rPr>
          <w:sz w:val="24"/>
          <w:lang w:val="sq-AL"/>
        </w:rPr>
        <w:t>motit.</w:t>
      </w:r>
    </w:p>
    <w:p w:rsidR="00D73401" w:rsidRPr="00340483" w:rsidRDefault="009A35A9">
      <w:pPr>
        <w:pStyle w:val="ListParagraph"/>
        <w:numPr>
          <w:ilvl w:val="1"/>
          <w:numId w:val="20"/>
        </w:numPr>
        <w:tabs>
          <w:tab w:val="left" w:pos="474"/>
        </w:tabs>
        <w:spacing w:before="122" w:line="276" w:lineRule="auto"/>
        <w:ind w:left="219" w:right="976" w:firstLine="0"/>
        <w:jc w:val="both"/>
        <w:rPr>
          <w:sz w:val="24"/>
          <w:lang w:val="sq-AL"/>
        </w:rPr>
      </w:pPr>
      <w:r w:rsidRPr="00340483">
        <w:rPr>
          <w:sz w:val="24"/>
          <w:lang w:val="sq-AL"/>
        </w:rPr>
        <w:t>Nëse objekti që u kërkua është gjetur, një shpjegim i plotë se cilat lloje kapacitetesh SAR do të përdoren, ku ndodhet personi që e zbuloi objektin dhe nëse ka trajnimin e duhur për këtë qëllim, lartësinë ose distancën nga objekti i gjetur, fazën e fluturimit, orën e gjetjes, kushtet e kërkimit, detajet e pajisjes së sinjalizimit të fatkeqësisë,</w:t>
      </w:r>
      <w:r w:rsidRPr="00340483">
        <w:rPr>
          <w:spacing w:val="-7"/>
          <w:sz w:val="24"/>
          <w:lang w:val="sq-AL"/>
        </w:rPr>
        <w:t xml:space="preserve"> </w:t>
      </w:r>
      <w:r w:rsidRPr="00340483">
        <w:rPr>
          <w:sz w:val="24"/>
          <w:lang w:val="sq-AL"/>
        </w:rPr>
        <w:t>etj.</w:t>
      </w:r>
    </w:p>
    <w:p w:rsidR="00D73401" w:rsidRPr="00340483" w:rsidRDefault="009A35A9">
      <w:pPr>
        <w:pStyle w:val="ListParagraph"/>
        <w:numPr>
          <w:ilvl w:val="1"/>
          <w:numId w:val="20"/>
        </w:numPr>
        <w:tabs>
          <w:tab w:val="left" w:pos="455"/>
        </w:tabs>
        <w:spacing w:before="120" w:line="276" w:lineRule="auto"/>
        <w:ind w:left="219" w:right="976" w:firstLine="0"/>
        <w:rPr>
          <w:sz w:val="24"/>
          <w:lang w:val="sq-AL"/>
        </w:rPr>
      </w:pPr>
      <w:r w:rsidRPr="00340483">
        <w:rPr>
          <w:sz w:val="24"/>
          <w:lang w:val="sq-AL"/>
        </w:rPr>
        <w:t>Nëse objekti nuk është gjetur, një përmbledhje e përgjithshme për të treguar shkaqet/ arsyet.</w:t>
      </w:r>
    </w:p>
    <w:p w:rsidR="00D73401" w:rsidRPr="00340483" w:rsidRDefault="009A35A9">
      <w:pPr>
        <w:pStyle w:val="ListParagraph"/>
        <w:numPr>
          <w:ilvl w:val="0"/>
          <w:numId w:val="20"/>
        </w:numPr>
        <w:tabs>
          <w:tab w:val="left" w:pos="460"/>
        </w:tabs>
        <w:spacing w:before="119"/>
        <w:jc w:val="both"/>
        <w:rPr>
          <w:sz w:val="24"/>
          <w:lang w:val="sq-AL"/>
        </w:rPr>
      </w:pPr>
      <w:r w:rsidRPr="00340483">
        <w:rPr>
          <w:sz w:val="24"/>
          <w:lang w:val="sq-AL"/>
        </w:rPr>
        <w:t>OPERACIONET E SHPËTIMIT</w:t>
      </w:r>
    </w:p>
    <w:p w:rsidR="00D73401" w:rsidRPr="00340483" w:rsidRDefault="009A35A9">
      <w:pPr>
        <w:pStyle w:val="ListParagraph"/>
        <w:numPr>
          <w:ilvl w:val="1"/>
          <w:numId w:val="20"/>
        </w:numPr>
        <w:tabs>
          <w:tab w:val="left" w:pos="446"/>
        </w:tabs>
        <w:ind w:left="445" w:hanging="226"/>
        <w:jc w:val="both"/>
        <w:rPr>
          <w:sz w:val="24"/>
          <w:lang w:val="sq-AL"/>
        </w:rPr>
      </w:pPr>
      <w:r w:rsidRPr="00340483">
        <w:rPr>
          <w:sz w:val="24"/>
          <w:lang w:val="sq-AL"/>
        </w:rPr>
        <w:t>Gjendja e të</w:t>
      </w:r>
      <w:r w:rsidRPr="00340483">
        <w:rPr>
          <w:spacing w:val="-3"/>
          <w:sz w:val="24"/>
          <w:lang w:val="sq-AL"/>
        </w:rPr>
        <w:t xml:space="preserve"> </w:t>
      </w:r>
      <w:r w:rsidRPr="00340483">
        <w:rPr>
          <w:sz w:val="24"/>
          <w:lang w:val="sq-AL"/>
        </w:rPr>
        <w:t>mbijetuarve.</w:t>
      </w:r>
    </w:p>
    <w:p w:rsidR="00D73401" w:rsidRPr="00340483" w:rsidRDefault="009A35A9">
      <w:pPr>
        <w:pStyle w:val="ListParagraph"/>
        <w:numPr>
          <w:ilvl w:val="1"/>
          <w:numId w:val="20"/>
        </w:numPr>
        <w:tabs>
          <w:tab w:val="left" w:pos="460"/>
        </w:tabs>
        <w:spacing w:before="163"/>
        <w:ind w:left="459" w:hanging="240"/>
        <w:jc w:val="both"/>
        <w:rPr>
          <w:sz w:val="24"/>
          <w:lang w:val="sq-AL"/>
        </w:rPr>
      </w:pPr>
      <w:r w:rsidRPr="00340483">
        <w:rPr>
          <w:sz w:val="24"/>
          <w:lang w:val="sq-AL"/>
        </w:rPr>
        <w:t>Kapacitetet SAR të</w:t>
      </w:r>
      <w:r w:rsidRPr="00340483">
        <w:rPr>
          <w:spacing w:val="-2"/>
          <w:sz w:val="24"/>
          <w:lang w:val="sq-AL"/>
        </w:rPr>
        <w:t xml:space="preserve"> </w:t>
      </w:r>
      <w:r w:rsidRPr="00340483">
        <w:rPr>
          <w:sz w:val="24"/>
          <w:lang w:val="sq-AL"/>
        </w:rPr>
        <w:t>përdorura.</w:t>
      </w:r>
    </w:p>
    <w:p w:rsidR="00D73401" w:rsidRPr="00340483" w:rsidRDefault="009A35A9">
      <w:pPr>
        <w:pStyle w:val="ListParagraph"/>
        <w:numPr>
          <w:ilvl w:val="1"/>
          <w:numId w:val="20"/>
        </w:numPr>
        <w:tabs>
          <w:tab w:val="left" w:pos="446"/>
        </w:tabs>
        <w:ind w:left="445" w:hanging="226"/>
        <w:jc w:val="both"/>
        <w:rPr>
          <w:sz w:val="24"/>
          <w:lang w:val="sq-AL"/>
        </w:rPr>
      </w:pPr>
      <w:r w:rsidRPr="00340483">
        <w:rPr>
          <w:sz w:val="24"/>
          <w:lang w:val="sq-AL"/>
        </w:rPr>
        <w:t>Detaje të</w:t>
      </w:r>
      <w:r w:rsidRPr="00340483">
        <w:rPr>
          <w:spacing w:val="-3"/>
          <w:sz w:val="24"/>
          <w:lang w:val="sq-AL"/>
        </w:rPr>
        <w:t xml:space="preserve"> </w:t>
      </w:r>
      <w:r w:rsidRPr="00340483">
        <w:rPr>
          <w:sz w:val="24"/>
          <w:lang w:val="sq-AL"/>
        </w:rPr>
        <w:t>evakuimit.</w:t>
      </w:r>
    </w:p>
    <w:p w:rsidR="00D73401" w:rsidRPr="00340483" w:rsidRDefault="009A35A9">
      <w:pPr>
        <w:pStyle w:val="ListParagraph"/>
        <w:numPr>
          <w:ilvl w:val="1"/>
          <w:numId w:val="20"/>
        </w:numPr>
        <w:tabs>
          <w:tab w:val="left" w:pos="460"/>
        </w:tabs>
        <w:ind w:left="459" w:hanging="240"/>
        <w:jc w:val="both"/>
        <w:rPr>
          <w:sz w:val="24"/>
          <w:lang w:val="sq-AL"/>
        </w:rPr>
      </w:pPr>
      <w:r w:rsidRPr="00340483">
        <w:rPr>
          <w:sz w:val="24"/>
          <w:lang w:val="sq-AL"/>
        </w:rPr>
        <w:t>Probleme të hasura (nëse</w:t>
      </w:r>
      <w:r w:rsidRPr="00340483">
        <w:rPr>
          <w:spacing w:val="-3"/>
          <w:sz w:val="24"/>
          <w:lang w:val="sq-AL"/>
        </w:rPr>
        <w:t xml:space="preserve"> </w:t>
      </w:r>
      <w:r w:rsidRPr="00340483">
        <w:rPr>
          <w:sz w:val="24"/>
          <w:lang w:val="sq-AL"/>
        </w:rPr>
        <w:t>ka).</w:t>
      </w:r>
    </w:p>
    <w:p w:rsidR="00D73401" w:rsidRPr="00340483" w:rsidRDefault="009A35A9">
      <w:pPr>
        <w:pStyle w:val="BodyText"/>
        <w:spacing w:before="161" w:line="278" w:lineRule="auto"/>
        <w:ind w:left="219" w:right="974"/>
        <w:rPr>
          <w:lang w:val="sq-AL"/>
        </w:rPr>
      </w:pPr>
      <w:r w:rsidRPr="00340483">
        <w:rPr>
          <w:b/>
          <w:lang w:val="sq-AL"/>
        </w:rPr>
        <w:t xml:space="preserve">PJESA III: </w:t>
      </w:r>
      <w:r w:rsidRPr="00340483">
        <w:rPr>
          <w:lang w:val="sq-AL"/>
        </w:rPr>
        <w:t>PËRFUNDIMI I MISIONIT/NDËRPRERJA, SHTYRJA PËR NJË AFAT TJETËR</w:t>
      </w:r>
    </w:p>
    <w:p w:rsidR="00D73401" w:rsidRPr="00340483" w:rsidRDefault="009A35A9">
      <w:pPr>
        <w:pStyle w:val="ListParagraph"/>
        <w:numPr>
          <w:ilvl w:val="0"/>
          <w:numId w:val="19"/>
        </w:numPr>
        <w:tabs>
          <w:tab w:val="left" w:pos="578"/>
        </w:tabs>
        <w:spacing w:before="116" w:line="276" w:lineRule="auto"/>
        <w:ind w:right="980" w:firstLine="0"/>
        <w:rPr>
          <w:sz w:val="24"/>
          <w:lang w:val="sq-AL"/>
        </w:rPr>
      </w:pPr>
      <w:r w:rsidRPr="00340483">
        <w:rPr>
          <w:sz w:val="24"/>
          <w:lang w:val="sq-AL"/>
        </w:rPr>
        <w:t>VENDNDODHJA E OBJEKTIT TË KËRKUAR (data/ora, vendndodhja, të mbijetuar, të shpëtuar, persona që kanë humbur jetën, të humbur,</w:t>
      </w:r>
      <w:r w:rsidRPr="00340483">
        <w:rPr>
          <w:spacing w:val="-7"/>
          <w:sz w:val="24"/>
          <w:lang w:val="sq-AL"/>
        </w:rPr>
        <w:t xml:space="preserve"> </w:t>
      </w:r>
      <w:r w:rsidRPr="00340483">
        <w:rPr>
          <w:sz w:val="24"/>
          <w:lang w:val="sq-AL"/>
        </w:rPr>
        <w:t>etj.)</w:t>
      </w:r>
    </w:p>
    <w:p w:rsidR="00D73401" w:rsidRPr="00340483" w:rsidRDefault="009A35A9">
      <w:pPr>
        <w:pStyle w:val="ListParagraph"/>
        <w:numPr>
          <w:ilvl w:val="0"/>
          <w:numId w:val="19"/>
        </w:numPr>
        <w:tabs>
          <w:tab w:val="left" w:pos="506"/>
        </w:tabs>
        <w:spacing w:before="119" w:line="278" w:lineRule="auto"/>
        <w:ind w:right="982" w:firstLine="0"/>
        <w:rPr>
          <w:sz w:val="24"/>
          <w:lang w:val="sq-AL"/>
        </w:rPr>
      </w:pPr>
      <w:r w:rsidRPr="00340483">
        <w:rPr>
          <w:sz w:val="24"/>
          <w:lang w:val="sq-AL"/>
        </w:rPr>
        <w:t>NDËRPRERJA E KËRKIMIT (autoriteti që e ndërpret kërkimin, të mbijetuar, të humbur, persona që kanë humbur jetën,</w:t>
      </w:r>
      <w:r w:rsidRPr="00340483">
        <w:rPr>
          <w:spacing w:val="-2"/>
          <w:sz w:val="24"/>
          <w:lang w:val="sq-AL"/>
        </w:rPr>
        <w:t xml:space="preserve"> </w:t>
      </w:r>
      <w:r w:rsidRPr="00340483">
        <w:rPr>
          <w:sz w:val="24"/>
          <w:lang w:val="sq-AL"/>
        </w:rPr>
        <w:t>etj.)</w:t>
      </w:r>
    </w:p>
    <w:p w:rsidR="00D73401" w:rsidRPr="00340483" w:rsidRDefault="00D73401">
      <w:pPr>
        <w:spacing w:line="278" w:lineRule="auto"/>
        <w:rPr>
          <w:sz w:val="24"/>
          <w:lang w:val="sq-AL"/>
        </w:rPr>
        <w:sectPr w:rsidR="00D73401" w:rsidRPr="00340483">
          <w:type w:val="continuous"/>
          <w:pgSz w:w="11910" w:h="16840"/>
          <w:pgMar w:top="1580" w:right="720" w:bottom="280" w:left="1480" w:header="720" w:footer="720" w:gutter="0"/>
          <w:cols w:space="720"/>
        </w:sectPr>
      </w:pPr>
    </w:p>
    <w:p w:rsidR="00D73401" w:rsidRPr="00340483" w:rsidRDefault="009A35A9">
      <w:pPr>
        <w:spacing w:before="78"/>
        <w:ind w:left="219"/>
        <w:rPr>
          <w:sz w:val="24"/>
          <w:lang w:val="sq-AL"/>
        </w:rPr>
      </w:pPr>
      <w:r w:rsidRPr="00340483">
        <w:rPr>
          <w:b/>
          <w:sz w:val="24"/>
          <w:lang w:val="sq-AL"/>
        </w:rPr>
        <w:lastRenderedPageBreak/>
        <w:t xml:space="preserve">PJESA IV: </w:t>
      </w:r>
      <w:r w:rsidRPr="00340483">
        <w:rPr>
          <w:sz w:val="24"/>
          <w:lang w:val="sq-AL"/>
        </w:rPr>
        <w:t>PËRFUNDIME/REKOMANDIME</w:t>
      </w:r>
    </w:p>
    <w:p w:rsidR="00D73401" w:rsidRPr="00340483" w:rsidRDefault="009A35A9">
      <w:pPr>
        <w:pStyle w:val="ListParagraph"/>
        <w:numPr>
          <w:ilvl w:val="0"/>
          <w:numId w:val="18"/>
        </w:numPr>
        <w:tabs>
          <w:tab w:val="left" w:pos="460"/>
        </w:tabs>
        <w:ind w:firstLine="0"/>
        <w:rPr>
          <w:sz w:val="24"/>
          <w:lang w:val="sq-AL"/>
        </w:rPr>
      </w:pPr>
      <w:r w:rsidRPr="00340483">
        <w:rPr>
          <w:sz w:val="24"/>
          <w:lang w:val="sq-AL"/>
        </w:rPr>
        <w:t>Përfundimet e Koordinatorit të Misionit</w:t>
      </w:r>
      <w:r w:rsidRPr="00340483">
        <w:rPr>
          <w:spacing w:val="-2"/>
          <w:sz w:val="24"/>
          <w:lang w:val="sq-AL"/>
        </w:rPr>
        <w:t xml:space="preserve"> </w:t>
      </w:r>
      <w:r w:rsidRPr="00340483">
        <w:rPr>
          <w:sz w:val="24"/>
          <w:lang w:val="sq-AL"/>
        </w:rPr>
        <w:t>SAR</w:t>
      </w:r>
    </w:p>
    <w:p w:rsidR="00D73401" w:rsidRPr="00340483" w:rsidRDefault="009A35A9">
      <w:pPr>
        <w:pStyle w:val="ListParagraph"/>
        <w:numPr>
          <w:ilvl w:val="0"/>
          <w:numId w:val="18"/>
        </w:numPr>
        <w:tabs>
          <w:tab w:val="left" w:pos="486"/>
        </w:tabs>
        <w:spacing w:before="163" w:line="276" w:lineRule="auto"/>
        <w:ind w:right="977" w:firstLine="0"/>
        <w:jc w:val="both"/>
        <w:rPr>
          <w:sz w:val="24"/>
          <w:lang w:val="sq-AL"/>
        </w:rPr>
      </w:pPr>
      <w:r w:rsidRPr="00340483">
        <w:rPr>
          <w:sz w:val="24"/>
          <w:lang w:val="sq-AL"/>
        </w:rPr>
        <w:t>Rekomandimet e Koordinatorit të Misionit SAR (mund të përfshihen rekomandime për departamentet e qeverisë, agjencitë dhe kompanitë private, etj., për të parandaluar ndodhjen e incidenteve të njëjta në të</w:t>
      </w:r>
      <w:r w:rsidRPr="00340483">
        <w:rPr>
          <w:spacing w:val="-6"/>
          <w:sz w:val="24"/>
          <w:lang w:val="sq-AL"/>
        </w:rPr>
        <w:t xml:space="preserve"> </w:t>
      </w:r>
      <w:r w:rsidRPr="00340483">
        <w:rPr>
          <w:sz w:val="24"/>
          <w:lang w:val="sq-AL"/>
        </w:rPr>
        <w:t>ardhmen.)</w:t>
      </w:r>
    </w:p>
    <w:p w:rsidR="00D73401" w:rsidRPr="00340483" w:rsidRDefault="009A35A9">
      <w:pPr>
        <w:pStyle w:val="ListParagraph"/>
        <w:numPr>
          <w:ilvl w:val="0"/>
          <w:numId w:val="18"/>
        </w:numPr>
        <w:tabs>
          <w:tab w:val="left" w:pos="460"/>
        </w:tabs>
        <w:spacing w:before="119"/>
        <w:ind w:firstLine="0"/>
        <w:rPr>
          <w:sz w:val="24"/>
          <w:lang w:val="sq-AL"/>
        </w:rPr>
      </w:pPr>
      <w:r w:rsidRPr="00340483">
        <w:rPr>
          <w:sz w:val="24"/>
          <w:lang w:val="sq-AL"/>
        </w:rPr>
        <w:t>Shënime të Shefit të Qendrës së</w:t>
      </w:r>
      <w:r w:rsidRPr="00340483">
        <w:rPr>
          <w:spacing w:val="-1"/>
          <w:sz w:val="24"/>
          <w:lang w:val="sq-AL"/>
        </w:rPr>
        <w:t xml:space="preserve"> </w:t>
      </w:r>
      <w:r w:rsidRPr="00340483">
        <w:rPr>
          <w:sz w:val="24"/>
          <w:lang w:val="sq-AL"/>
        </w:rPr>
        <w:t>Koordinim-Shpëtimit.</w:t>
      </w:r>
    </w:p>
    <w:p w:rsidR="00D73401" w:rsidRPr="00340483" w:rsidRDefault="009A35A9">
      <w:pPr>
        <w:pStyle w:val="ListParagraph"/>
        <w:numPr>
          <w:ilvl w:val="0"/>
          <w:numId w:val="18"/>
        </w:numPr>
        <w:tabs>
          <w:tab w:val="left" w:pos="460"/>
        </w:tabs>
        <w:spacing w:before="163"/>
        <w:ind w:firstLine="0"/>
        <w:rPr>
          <w:sz w:val="24"/>
          <w:lang w:val="sq-AL"/>
        </w:rPr>
      </w:pPr>
      <w:r w:rsidRPr="00340483">
        <w:rPr>
          <w:sz w:val="24"/>
          <w:lang w:val="sq-AL"/>
        </w:rPr>
        <w:t>Shënime të Koordinatorit</w:t>
      </w:r>
      <w:r w:rsidRPr="00340483">
        <w:rPr>
          <w:spacing w:val="-2"/>
          <w:sz w:val="24"/>
          <w:lang w:val="sq-AL"/>
        </w:rPr>
        <w:t xml:space="preserve"> </w:t>
      </w:r>
      <w:r w:rsidRPr="00340483">
        <w:rPr>
          <w:sz w:val="24"/>
          <w:lang w:val="sq-AL"/>
        </w:rPr>
        <w:t>SAR.</w:t>
      </w:r>
    </w:p>
    <w:p w:rsidR="00D73401" w:rsidRPr="00340483" w:rsidRDefault="00D73401">
      <w:pPr>
        <w:pStyle w:val="BodyText"/>
        <w:rPr>
          <w:sz w:val="26"/>
          <w:lang w:val="sq-AL"/>
        </w:rPr>
      </w:pPr>
    </w:p>
    <w:p w:rsidR="00D73401" w:rsidRPr="00340483" w:rsidRDefault="00D73401">
      <w:pPr>
        <w:pStyle w:val="BodyText"/>
        <w:spacing w:before="5"/>
        <w:rPr>
          <w:sz w:val="26"/>
          <w:lang w:val="sq-AL"/>
        </w:rPr>
      </w:pPr>
    </w:p>
    <w:p w:rsidR="00D73401" w:rsidRPr="00340483" w:rsidRDefault="009A35A9">
      <w:pPr>
        <w:pStyle w:val="Heading1"/>
        <w:spacing w:before="0" w:line="379" w:lineRule="auto"/>
        <w:ind w:left="5942" w:right="978" w:hanging="185"/>
        <w:jc w:val="right"/>
      </w:pPr>
      <w:bookmarkStart w:id="412" w:name="_Toc13486758"/>
      <w:bookmarkStart w:id="413" w:name="_Toc13487719"/>
      <w:r w:rsidRPr="00340483">
        <w:t>KRYETARI</w:t>
      </w:r>
      <w:r w:rsidRPr="00340483">
        <w:rPr>
          <w:spacing w:val="-4"/>
        </w:rPr>
        <w:t xml:space="preserve"> </w:t>
      </w:r>
      <w:r w:rsidRPr="00340483">
        <w:t>I</w:t>
      </w:r>
      <w:r w:rsidRPr="00340483">
        <w:rPr>
          <w:spacing w:val="-3"/>
        </w:rPr>
        <w:t xml:space="preserve"> </w:t>
      </w:r>
      <w:r w:rsidRPr="00340483">
        <w:t>QKKSH/RCC</w:t>
      </w:r>
      <w:r w:rsidRPr="00340483">
        <w:rPr>
          <w:w w:val="99"/>
        </w:rPr>
        <w:t xml:space="preserve"> </w:t>
      </w:r>
      <w:r w:rsidRPr="00340483">
        <w:t>GRADA EMRI</w:t>
      </w:r>
      <w:r w:rsidRPr="00340483">
        <w:rPr>
          <w:spacing w:val="-4"/>
        </w:rPr>
        <w:t xml:space="preserve"> </w:t>
      </w:r>
      <w:r w:rsidRPr="00340483">
        <w:t>MBIEMRI</w:t>
      </w:r>
      <w:bookmarkEnd w:id="412"/>
      <w:bookmarkEnd w:id="413"/>
    </w:p>
    <w:p w:rsidR="00D73401" w:rsidRPr="00340483" w:rsidRDefault="009A35A9">
      <w:pPr>
        <w:pStyle w:val="BodyText"/>
        <w:spacing w:line="275" w:lineRule="exact"/>
        <w:ind w:right="977"/>
        <w:jc w:val="right"/>
        <w:rPr>
          <w:lang w:val="sq-AL"/>
        </w:rPr>
      </w:pPr>
      <w:r w:rsidRPr="00340483">
        <w:rPr>
          <w:spacing w:val="-1"/>
          <w:lang w:val="sq-AL"/>
        </w:rPr>
        <w:t>FIRMA/VULA</w:t>
      </w:r>
    </w:p>
    <w:p w:rsidR="00D73401" w:rsidRPr="00340483" w:rsidRDefault="00D73401">
      <w:pPr>
        <w:pStyle w:val="BodyText"/>
        <w:rPr>
          <w:sz w:val="26"/>
          <w:lang w:val="sq-AL"/>
        </w:rPr>
      </w:pPr>
    </w:p>
    <w:p w:rsidR="00D73401" w:rsidRPr="00340483" w:rsidRDefault="00D73401">
      <w:pPr>
        <w:pStyle w:val="BodyText"/>
        <w:spacing w:before="4"/>
        <w:rPr>
          <w:sz w:val="26"/>
          <w:lang w:val="sq-AL"/>
        </w:rPr>
      </w:pPr>
    </w:p>
    <w:p w:rsidR="00D73401" w:rsidRPr="00340483" w:rsidRDefault="009A35A9">
      <w:pPr>
        <w:pStyle w:val="Heading1"/>
        <w:spacing w:before="1"/>
      </w:pPr>
      <w:bookmarkStart w:id="414" w:name="_Toc13486759"/>
      <w:bookmarkStart w:id="415" w:name="_Toc13487720"/>
      <w:r w:rsidRPr="00340483">
        <w:t>BASHKËLIDHUR</w:t>
      </w:r>
      <w:bookmarkEnd w:id="414"/>
      <w:bookmarkEnd w:id="415"/>
    </w:p>
    <w:p w:rsidR="00D73401" w:rsidRPr="00340483" w:rsidRDefault="009A35A9">
      <w:pPr>
        <w:pStyle w:val="ListParagraph"/>
        <w:numPr>
          <w:ilvl w:val="0"/>
          <w:numId w:val="17"/>
        </w:numPr>
        <w:tabs>
          <w:tab w:val="left" w:pos="460"/>
        </w:tabs>
        <w:spacing w:before="156"/>
        <w:rPr>
          <w:sz w:val="24"/>
          <w:lang w:val="sq-AL"/>
        </w:rPr>
      </w:pPr>
      <w:r w:rsidRPr="00340483">
        <w:rPr>
          <w:sz w:val="24"/>
          <w:lang w:val="sq-AL"/>
        </w:rPr>
        <w:t>Raportet e</w:t>
      </w:r>
      <w:r w:rsidRPr="00340483">
        <w:rPr>
          <w:spacing w:val="-1"/>
          <w:sz w:val="24"/>
          <w:lang w:val="sq-AL"/>
        </w:rPr>
        <w:t xml:space="preserve"> </w:t>
      </w:r>
      <w:r w:rsidRPr="00340483">
        <w:rPr>
          <w:sz w:val="24"/>
          <w:lang w:val="sq-AL"/>
        </w:rPr>
        <w:t>motit.</w:t>
      </w:r>
    </w:p>
    <w:p w:rsidR="00D73401" w:rsidRPr="00340483" w:rsidRDefault="009A35A9">
      <w:pPr>
        <w:pStyle w:val="ListParagraph"/>
        <w:numPr>
          <w:ilvl w:val="0"/>
          <w:numId w:val="17"/>
        </w:numPr>
        <w:tabs>
          <w:tab w:val="left" w:pos="460"/>
        </w:tabs>
        <w:spacing w:before="163"/>
        <w:rPr>
          <w:sz w:val="24"/>
          <w:lang w:val="sq-AL"/>
        </w:rPr>
      </w:pPr>
      <w:r w:rsidRPr="00340483">
        <w:rPr>
          <w:sz w:val="24"/>
          <w:lang w:val="sq-AL"/>
        </w:rPr>
        <w:t>Raportet e</w:t>
      </w:r>
      <w:r w:rsidRPr="00340483">
        <w:rPr>
          <w:spacing w:val="-1"/>
          <w:sz w:val="24"/>
          <w:lang w:val="sq-AL"/>
        </w:rPr>
        <w:t xml:space="preserve"> </w:t>
      </w:r>
      <w:r w:rsidRPr="00340483">
        <w:rPr>
          <w:sz w:val="24"/>
          <w:lang w:val="sq-AL"/>
        </w:rPr>
        <w:t>kërkimeve.</w:t>
      </w:r>
    </w:p>
    <w:p w:rsidR="00D73401" w:rsidRPr="00340483" w:rsidRDefault="009A35A9">
      <w:pPr>
        <w:pStyle w:val="ListParagraph"/>
        <w:numPr>
          <w:ilvl w:val="0"/>
          <w:numId w:val="17"/>
        </w:numPr>
        <w:tabs>
          <w:tab w:val="left" w:pos="460"/>
        </w:tabs>
        <w:rPr>
          <w:sz w:val="24"/>
          <w:lang w:val="sq-AL"/>
        </w:rPr>
      </w:pPr>
      <w:r w:rsidRPr="00340483">
        <w:rPr>
          <w:sz w:val="24"/>
          <w:lang w:val="sq-AL"/>
        </w:rPr>
        <w:t>Hartat</w:t>
      </w:r>
      <w:r w:rsidRPr="00340483">
        <w:rPr>
          <w:spacing w:val="-1"/>
          <w:sz w:val="24"/>
          <w:lang w:val="sq-AL"/>
        </w:rPr>
        <w:t xml:space="preserve"> </w:t>
      </w:r>
      <w:r w:rsidRPr="00340483">
        <w:rPr>
          <w:sz w:val="24"/>
          <w:lang w:val="sq-AL"/>
        </w:rPr>
        <w:t>SAR.</w:t>
      </w:r>
    </w:p>
    <w:p w:rsidR="00D73401" w:rsidRPr="00340483" w:rsidRDefault="009A35A9">
      <w:pPr>
        <w:pStyle w:val="ListParagraph"/>
        <w:numPr>
          <w:ilvl w:val="0"/>
          <w:numId w:val="17"/>
        </w:numPr>
        <w:tabs>
          <w:tab w:val="left" w:pos="460"/>
        </w:tabs>
        <w:rPr>
          <w:sz w:val="24"/>
          <w:lang w:val="sq-AL"/>
        </w:rPr>
      </w:pPr>
      <w:r w:rsidRPr="00340483">
        <w:rPr>
          <w:sz w:val="24"/>
          <w:lang w:val="sq-AL"/>
        </w:rPr>
        <w:t>Përdorimi i njësive SAR (orët e</w:t>
      </w:r>
      <w:r w:rsidRPr="00340483">
        <w:rPr>
          <w:spacing w:val="-2"/>
          <w:sz w:val="24"/>
          <w:lang w:val="sq-AL"/>
        </w:rPr>
        <w:t xml:space="preserve"> </w:t>
      </w:r>
      <w:r w:rsidRPr="00340483">
        <w:rPr>
          <w:sz w:val="24"/>
          <w:lang w:val="sq-AL"/>
        </w:rPr>
        <w:t>fluturimit/lundrimit/kërkimit).</w:t>
      </w:r>
    </w:p>
    <w:p w:rsidR="00D73401" w:rsidRPr="00340483" w:rsidRDefault="009A35A9">
      <w:pPr>
        <w:pStyle w:val="ListParagraph"/>
        <w:numPr>
          <w:ilvl w:val="0"/>
          <w:numId w:val="17"/>
        </w:numPr>
        <w:tabs>
          <w:tab w:val="left" w:pos="462"/>
        </w:tabs>
        <w:ind w:left="461" w:hanging="242"/>
        <w:rPr>
          <w:sz w:val="24"/>
          <w:lang w:val="sq-AL"/>
        </w:rPr>
      </w:pPr>
      <w:r w:rsidRPr="00340483">
        <w:rPr>
          <w:sz w:val="24"/>
          <w:lang w:val="sq-AL"/>
        </w:rPr>
        <w:t>Lista e objekteve të</w:t>
      </w:r>
      <w:r w:rsidRPr="00340483">
        <w:rPr>
          <w:spacing w:val="-4"/>
          <w:sz w:val="24"/>
          <w:lang w:val="sq-AL"/>
        </w:rPr>
        <w:t xml:space="preserve"> </w:t>
      </w:r>
      <w:r w:rsidRPr="00340483">
        <w:rPr>
          <w:sz w:val="24"/>
          <w:lang w:val="sq-AL"/>
        </w:rPr>
        <w:t>rikuperuar.</w:t>
      </w:r>
    </w:p>
    <w:p w:rsidR="00D73401" w:rsidRPr="00340483" w:rsidRDefault="009A35A9">
      <w:pPr>
        <w:pStyle w:val="ListParagraph"/>
        <w:numPr>
          <w:ilvl w:val="0"/>
          <w:numId w:val="17"/>
        </w:numPr>
        <w:tabs>
          <w:tab w:val="left" w:pos="460"/>
        </w:tabs>
        <w:spacing w:before="160"/>
        <w:rPr>
          <w:sz w:val="24"/>
          <w:lang w:val="sq-AL"/>
        </w:rPr>
      </w:pPr>
      <w:r w:rsidRPr="00340483">
        <w:rPr>
          <w:sz w:val="24"/>
          <w:lang w:val="sq-AL"/>
        </w:rPr>
        <w:t>Fotografi/imazhe etj. (nëse</w:t>
      </w:r>
      <w:r w:rsidRPr="00340483">
        <w:rPr>
          <w:spacing w:val="-3"/>
          <w:sz w:val="24"/>
          <w:lang w:val="sq-AL"/>
        </w:rPr>
        <w:t xml:space="preserve"> </w:t>
      </w:r>
      <w:r w:rsidRPr="00340483">
        <w:rPr>
          <w:sz w:val="24"/>
          <w:lang w:val="sq-AL"/>
        </w:rPr>
        <w:t>aplikohen).</w:t>
      </w:r>
    </w:p>
    <w:p w:rsidR="00D73401" w:rsidRPr="00340483" w:rsidRDefault="009A35A9">
      <w:pPr>
        <w:pStyle w:val="Heading1"/>
        <w:spacing w:before="169"/>
      </w:pPr>
      <w:bookmarkStart w:id="416" w:name="_Toc13486760"/>
      <w:bookmarkStart w:id="417" w:name="_Toc13487721"/>
      <w:r w:rsidRPr="00340483">
        <w:t>LISTA E SHPËRNDARJES</w:t>
      </w:r>
      <w:bookmarkEnd w:id="416"/>
      <w:bookmarkEnd w:id="417"/>
    </w:p>
    <w:p w:rsidR="00D73401" w:rsidRPr="00340483" w:rsidRDefault="009A35A9">
      <w:pPr>
        <w:pStyle w:val="BodyText"/>
        <w:spacing w:before="156" w:line="381" w:lineRule="auto"/>
        <w:ind w:left="219" w:right="6358"/>
        <w:rPr>
          <w:lang w:val="sq-AL"/>
        </w:rPr>
      </w:pPr>
      <w:r w:rsidRPr="00340483">
        <w:rPr>
          <w:lang w:val="sq-AL"/>
        </w:rPr>
        <w:t>Shtabit të Përgjithshëm Strukturave SAR Koordinatorëve të misionit SAR Menaxherëve SAR Koordinatorëve SAR</w:t>
      </w:r>
    </w:p>
    <w:p w:rsidR="00D73401" w:rsidRPr="00340483" w:rsidRDefault="009A35A9">
      <w:pPr>
        <w:pStyle w:val="BodyText"/>
        <w:spacing w:line="269" w:lineRule="exact"/>
        <w:ind w:left="219"/>
        <w:rPr>
          <w:lang w:val="sq-AL"/>
        </w:rPr>
      </w:pPr>
      <w:r w:rsidRPr="00340483">
        <w:rPr>
          <w:lang w:val="sq-AL"/>
        </w:rPr>
        <w:t>AAC, DPD</w:t>
      </w:r>
    </w:p>
    <w:p w:rsidR="00D73401" w:rsidRPr="00340483" w:rsidRDefault="009A35A9">
      <w:pPr>
        <w:pStyle w:val="BodyText"/>
        <w:spacing w:before="160"/>
        <w:ind w:left="219"/>
        <w:rPr>
          <w:lang w:val="sq-AL"/>
        </w:rPr>
      </w:pPr>
      <w:r w:rsidRPr="00340483">
        <w:rPr>
          <w:lang w:val="sq-AL"/>
        </w:rPr>
        <w:t>Autoriteteve Ndërkombëtare</w:t>
      </w:r>
    </w:p>
    <w:p w:rsidR="00D73401" w:rsidRPr="00340483" w:rsidRDefault="00D73401">
      <w:pPr>
        <w:rPr>
          <w:lang w:val="sq-AL"/>
        </w:rPr>
        <w:sectPr w:rsidR="00D73401" w:rsidRPr="00340483">
          <w:pgSz w:w="11910" w:h="16840"/>
          <w:pgMar w:top="1040" w:right="720" w:bottom="1120" w:left="1480" w:header="0" w:footer="927" w:gutter="0"/>
          <w:cols w:space="720"/>
        </w:sectPr>
      </w:pPr>
    </w:p>
    <w:p w:rsidR="00D73401" w:rsidRPr="00340483" w:rsidRDefault="009A35A9">
      <w:pPr>
        <w:pStyle w:val="Heading1"/>
      </w:pPr>
      <w:bookmarkStart w:id="418" w:name="_Toc13486761"/>
      <w:bookmarkStart w:id="419" w:name="_Toc13487722"/>
      <w:r w:rsidRPr="00340483">
        <w:lastRenderedPageBreak/>
        <w:t>Shtojca “F” - Lidhja nr. 3</w:t>
      </w:r>
      <w:bookmarkEnd w:id="418"/>
      <w:bookmarkEnd w:id="419"/>
    </w:p>
    <w:p w:rsidR="00D73401" w:rsidRPr="00340483" w:rsidRDefault="00D73401">
      <w:pPr>
        <w:pStyle w:val="BodyText"/>
        <w:rPr>
          <w:b/>
          <w:sz w:val="26"/>
          <w:lang w:val="sq-AL"/>
        </w:rPr>
      </w:pPr>
    </w:p>
    <w:p w:rsidR="00D73401" w:rsidRPr="00340483" w:rsidRDefault="00D73401">
      <w:pPr>
        <w:pStyle w:val="BodyText"/>
        <w:spacing w:before="2"/>
        <w:rPr>
          <w:b/>
          <w:sz w:val="26"/>
          <w:lang w:val="sq-AL"/>
        </w:rPr>
      </w:pPr>
    </w:p>
    <w:p w:rsidR="00D73401" w:rsidRPr="00340483" w:rsidRDefault="009A35A9">
      <w:pPr>
        <w:spacing w:line="379" w:lineRule="auto"/>
        <w:ind w:left="762" w:right="1525"/>
        <w:jc w:val="center"/>
        <w:rPr>
          <w:b/>
          <w:sz w:val="24"/>
          <w:lang w:val="sq-AL"/>
        </w:rPr>
      </w:pPr>
      <w:r w:rsidRPr="00340483">
        <w:rPr>
          <w:b/>
          <w:sz w:val="24"/>
          <w:lang w:val="sq-AL"/>
        </w:rPr>
        <w:t>KËRKESË KUR NJË MJET AJROR SUPOZOHET I AKSIDENTUAR (CIVIL / USHTARAK)</w:t>
      </w:r>
    </w:p>
    <w:p w:rsidR="00D73401" w:rsidRPr="00340483" w:rsidRDefault="009A35A9">
      <w:pPr>
        <w:pStyle w:val="BodyText"/>
        <w:spacing w:line="276" w:lineRule="auto"/>
        <w:ind w:left="219" w:right="1332"/>
        <w:rPr>
          <w:lang w:val="sq-AL"/>
        </w:rPr>
      </w:pPr>
      <w:r w:rsidRPr="00340483">
        <w:rPr>
          <w:lang w:val="sq-AL"/>
        </w:rPr>
        <w:t>Të gjitha institucionet të informojnë vazhdimisht për mjetin ajror të humbur ditën/datën/orën/në</w:t>
      </w:r>
    </w:p>
    <w:p w:rsidR="00D73401" w:rsidRPr="00340483" w:rsidRDefault="009A35A9">
      <w:pPr>
        <w:pStyle w:val="BodyText"/>
        <w:tabs>
          <w:tab w:val="left" w:pos="7447"/>
          <w:tab w:val="left" w:pos="7541"/>
        </w:tabs>
        <w:spacing w:line="379" w:lineRule="auto"/>
        <w:ind w:left="219" w:right="2165"/>
        <w:rPr>
          <w:lang w:val="sq-AL"/>
        </w:rPr>
      </w:pPr>
      <w:r w:rsidRPr="00340483">
        <w:rPr>
          <w:lang w:val="sq-AL"/>
        </w:rPr>
        <w:t>zonën</w:t>
      </w:r>
      <w:r w:rsidRPr="00340483">
        <w:rPr>
          <w:u w:val="single"/>
          <w:lang w:val="sq-AL"/>
        </w:rPr>
        <w:tab/>
      </w:r>
      <w:r w:rsidRPr="00340483">
        <w:rPr>
          <w:lang w:val="sq-AL"/>
        </w:rPr>
        <w:t xml:space="preserve"> Emërtimi</w:t>
      </w:r>
      <w:r w:rsidRPr="00340483">
        <w:rPr>
          <w:u w:val="single"/>
          <w:lang w:val="sq-AL"/>
        </w:rPr>
        <w:t xml:space="preserve"> </w:t>
      </w:r>
      <w:r w:rsidRPr="00340483">
        <w:rPr>
          <w:u w:val="single"/>
          <w:lang w:val="sq-AL"/>
        </w:rPr>
        <w:tab/>
      </w:r>
      <w:r w:rsidRPr="00340483">
        <w:rPr>
          <w:u w:val="single"/>
          <w:lang w:val="sq-AL"/>
        </w:rPr>
        <w:tab/>
      </w:r>
    </w:p>
    <w:p w:rsidR="00D73401" w:rsidRPr="00340483" w:rsidRDefault="009A35A9">
      <w:pPr>
        <w:pStyle w:val="BodyText"/>
        <w:tabs>
          <w:tab w:val="left" w:pos="4620"/>
          <w:tab w:val="left" w:pos="4687"/>
          <w:tab w:val="left" w:pos="7747"/>
          <w:tab w:val="left" w:pos="8055"/>
          <w:tab w:val="left" w:pos="8322"/>
          <w:tab w:val="left" w:pos="8752"/>
        </w:tabs>
        <w:spacing w:line="379" w:lineRule="auto"/>
        <w:ind w:left="219" w:right="927"/>
        <w:rPr>
          <w:lang w:val="sq-AL"/>
        </w:rPr>
      </w:pPr>
      <w:r w:rsidRPr="00340483">
        <w:rPr>
          <w:lang w:val="sq-AL"/>
        </w:rPr>
        <w:t>Tipi</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Ngjyra</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Persona në</w:t>
      </w:r>
      <w:r w:rsidRPr="00340483">
        <w:rPr>
          <w:spacing w:val="-4"/>
          <w:lang w:val="sq-AL"/>
        </w:rPr>
        <w:t xml:space="preserve"> </w:t>
      </w:r>
      <w:r w:rsidRPr="00340483">
        <w:rPr>
          <w:lang w:val="sq-AL"/>
        </w:rPr>
        <w:t>bord</w:t>
      </w:r>
      <w:r w:rsidRPr="00340483">
        <w:rPr>
          <w:spacing w:val="-1"/>
          <w:lang w:val="sq-AL"/>
        </w:rPr>
        <w:t xml:space="preserve"> </w:t>
      </w:r>
      <w:r w:rsidRPr="00340483">
        <w:rPr>
          <w:lang w:val="sq-AL"/>
        </w:rPr>
        <w:t>/PoB</w:t>
      </w:r>
      <w:r w:rsidRPr="00340483">
        <w:rPr>
          <w:spacing w:val="-2"/>
          <w:lang w:val="sq-AL"/>
        </w:rPr>
        <w:t xml:space="preserve">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w w:val="16"/>
          <w:u w:val="single"/>
          <w:lang w:val="sq-AL"/>
        </w:rPr>
        <w:t xml:space="preserve"> </w:t>
      </w:r>
      <w:r w:rsidRPr="00340483">
        <w:rPr>
          <w:lang w:val="sq-AL"/>
        </w:rPr>
        <w:t xml:space="preserve"> Ngritur</w:t>
      </w:r>
      <w:r w:rsidRPr="00340483">
        <w:rPr>
          <w:spacing w:val="-1"/>
          <w:lang w:val="sq-AL"/>
        </w:rPr>
        <w:t xml:space="preserve"> </w:t>
      </w:r>
      <w:r w:rsidRPr="00340483">
        <w:rPr>
          <w:lang w:val="sq-AL"/>
        </w:rPr>
        <w:t>nga</w:t>
      </w:r>
      <w:r w:rsidRPr="00340483">
        <w:rPr>
          <w:u w:val="single"/>
          <w:lang w:val="sq-AL"/>
        </w:rPr>
        <w:t xml:space="preserve"> </w:t>
      </w:r>
      <w:r w:rsidRPr="00340483">
        <w:rPr>
          <w:u w:val="single"/>
          <w:lang w:val="sq-AL"/>
        </w:rPr>
        <w:tab/>
      </w:r>
      <w:r w:rsidRPr="00340483">
        <w:rPr>
          <w:u w:val="single"/>
          <w:lang w:val="sq-AL"/>
        </w:rPr>
        <w:tab/>
      </w:r>
      <w:r w:rsidRPr="00340483">
        <w:rPr>
          <w:lang w:val="sq-AL"/>
        </w:rPr>
        <w:t>në</w:t>
      </w:r>
      <w:r w:rsidRPr="00340483">
        <w:rPr>
          <w:spacing w:val="-3"/>
          <w:lang w:val="sq-AL"/>
        </w:rPr>
        <w:t xml:space="preserve"> </w:t>
      </w:r>
      <w:r w:rsidRPr="00340483">
        <w:rPr>
          <w:lang w:val="sq-AL"/>
        </w:rPr>
        <w:t xml:space="preserve">orën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w w:val="13"/>
          <w:u w:val="single"/>
          <w:lang w:val="sq-AL"/>
        </w:rPr>
        <w:t xml:space="preserve"> </w:t>
      </w:r>
      <w:r w:rsidRPr="00340483">
        <w:rPr>
          <w:lang w:val="sq-AL"/>
        </w:rPr>
        <w:t xml:space="preserve"> Drejtuar</w:t>
      </w:r>
      <w:r w:rsidRPr="00340483">
        <w:rPr>
          <w:spacing w:val="-2"/>
          <w:lang w:val="sq-AL"/>
        </w:rPr>
        <w:t xml:space="preserve"> </w:t>
      </w:r>
      <w:r w:rsidRPr="00340483">
        <w:rPr>
          <w:lang w:val="sq-AL"/>
        </w:rPr>
        <w:t>për</w:t>
      </w:r>
      <w:r w:rsidRPr="00340483">
        <w:rPr>
          <w:u w:val="single"/>
          <w:lang w:val="sq-AL"/>
        </w:rPr>
        <w:t xml:space="preserve"> </w:t>
      </w:r>
      <w:r w:rsidRPr="00340483">
        <w:rPr>
          <w:u w:val="single"/>
          <w:lang w:val="sq-AL"/>
        </w:rPr>
        <w:tab/>
      </w:r>
      <w:r w:rsidRPr="00340483">
        <w:rPr>
          <w:lang w:val="sq-AL"/>
        </w:rPr>
        <w:t>në</w:t>
      </w:r>
      <w:r w:rsidRPr="00340483">
        <w:rPr>
          <w:spacing w:val="-3"/>
          <w:lang w:val="sq-AL"/>
        </w:rPr>
        <w:t xml:space="preserve"> </w:t>
      </w:r>
      <w:r w:rsidRPr="00340483">
        <w:rPr>
          <w:lang w:val="sq-AL"/>
        </w:rPr>
        <w:t xml:space="preserve">orën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Kontakti i fundit</w:t>
      </w:r>
      <w:r w:rsidRPr="00340483">
        <w:rPr>
          <w:spacing w:val="-1"/>
          <w:lang w:val="sq-AL"/>
        </w:rPr>
        <w:t xml:space="preserve"> </w:t>
      </w:r>
      <w:r w:rsidRPr="00340483">
        <w:rPr>
          <w:lang w:val="sq-AL"/>
        </w:rPr>
        <w:t xml:space="preserve">me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p>
    <w:p w:rsidR="00D73401" w:rsidRPr="00340483" w:rsidRDefault="009A35A9">
      <w:pPr>
        <w:pStyle w:val="BodyText"/>
        <w:tabs>
          <w:tab w:val="left" w:pos="8766"/>
        </w:tabs>
        <w:spacing w:before="10"/>
        <w:ind w:left="219"/>
        <w:rPr>
          <w:lang w:val="sq-AL"/>
        </w:rPr>
      </w:pPr>
      <w:r w:rsidRPr="00340483">
        <w:rPr>
          <w:lang w:val="sq-AL"/>
        </w:rPr>
        <w:t>Pozicioni i fundit i</w:t>
      </w:r>
      <w:r w:rsidRPr="00340483">
        <w:rPr>
          <w:spacing w:val="-7"/>
          <w:lang w:val="sq-AL"/>
        </w:rPr>
        <w:t xml:space="preserve"> </w:t>
      </w:r>
      <w:r w:rsidRPr="00340483">
        <w:rPr>
          <w:lang w:val="sq-AL"/>
        </w:rPr>
        <w:t>raportuar</w:t>
      </w:r>
      <w:r w:rsidRPr="00340483">
        <w:rPr>
          <w:u w:val="single"/>
          <w:lang w:val="sq-AL"/>
        </w:rPr>
        <w:t xml:space="preserve"> </w:t>
      </w:r>
      <w:r w:rsidRPr="00340483">
        <w:rPr>
          <w:u w:val="single"/>
          <w:lang w:val="sq-AL"/>
        </w:rPr>
        <w:tab/>
      </w: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rPr>
          <w:sz w:val="20"/>
          <w:lang w:val="sq-AL"/>
        </w:rPr>
      </w:pPr>
    </w:p>
    <w:p w:rsidR="00D73401" w:rsidRPr="00340483" w:rsidRDefault="00D73401">
      <w:pPr>
        <w:pStyle w:val="BodyText"/>
        <w:spacing w:before="6"/>
        <w:rPr>
          <w:sz w:val="22"/>
          <w:lang w:val="sq-AL"/>
        </w:rPr>
      </w:pPr>
    </w:p>
    <w:p w:rsidR="00D73401" w:rsidRPr="00340483" w:rsidRDefault="009A35A9">
      <w:pPr>
        <w:pStyle w:val="Heading1"/>
        <w:spacing w:before="90"/>
        <w:ind w:left="3676"/>
      </w:pPr>
      <w:bookmarkStart w:id="420" w:name="_Toc13486762"/>
      <w:bookmarkStart w:id="421" w:name="_Toc13487723"/>
      <w:r w:rsidRPr="00340483">
        <w:t>( Koordinatori SAR/Autoriteti i Aviacionit Civil )</w:t>
      </w:r>
      <w:bookmarkEnd w:id="420"/>
      <w:bookmarkEnd w:id="421"/>
    </w:p>
    <w:p w:rsidR="00D73401" w:rsidRPr="00340483" w:rsidRDefault="00D73401">
      <w:pPr>
        <w:rPr>
          <w:lang w:val="sq-AL"/>
        </w:rPr>
        <w:sectPr w:rsidR="00D73401" w:rsidRPr="00340483">
          <w:pgSz w:w="11910" w:h="16840"/>
          <w:pgMar w:top="106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“F” - Lidhja nr. 4</w:t>
      </w:r>
    </w:p>
    <w:p w:rsidR="00D73401" w:rsidRPr="00340483" w:rsidRDefault="009A35A9">
      <w:pPr>
        <w:spacing w:before="161"/>
        <w:ind w:left="762" w:right="1521"/>
        <w:jc w:val="center"/>
        <w:rPr>
          <w:b/>
          <w:sz w:val="24"/>
          <w:lang w:val="sq-AL"/>
        </w:rPr>
      </w:pPr>
      <w:r w:rsidRPr="00340483">
        <w:rPr>
          <w:noProof/>
          <w:lang w:bidi="ar-SA"/>
        </w:rPr>
        <w:drawing>
          <wp:anchor distT="0" distB="0" distL="0" distR="0" simplePos="0" relativeHeight="251642880" behindDoc="1" locked="0" layoutInCell="1" allowOverlap="1" wp14:anchorId="7DC4172B" wp14:editId="66B9CF72">
            <wp:simplePos x="0" y="0"/>
            <wp:positionH relativeFrom="page">
              <wp:posOffset>1237614</wp:posOffset>
            </wp:positionH>
            <wp:positionV relativeFrom="paragraph">
              <wp:posOffset>585376</wp:posOffset>
            </wp:positionV>
            <wp:extent cx="547008" cy="661797"/>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14" cstate="print"/>
                    <a:stretch>
                      <a:fillRect/>
                    </a:stretch>
                  </pic:blipFill>
                  <pic:spPr>
                    <a:xfrm>
                      <a:off x="0" y="0"/>
                      <a:ext cx="547008" cy="661797"/>
                    </a:xfrm>
                    <a:prstGeom prst="rect">
                      <a:avLst/>
                    </a:prstGeom>
                  </pic:spPr>
                </pic:pic>
              </a:graphicData>
            </a:graphic>
          </wp:anchor>
        </w:drawing>
      </w:r>
      <w:r w:rsidRPr="00340483">
        <w:rPr>
          <w:b/>
          <w:sz w:val="24"/>
          <w:lang w:val="sq-AL"/>
        </w:rPr>
        <w:t>MESAZH-FAKS</w:t>
      </w:r>
    </w:p>
    <w:p w:rsidR="00D73401" w:rsidRPr="00340483" w:rsidRDefault="00D73401">
      <w:pPr>
        <w:pStyle w:val="BodyText"/>
        <w:rPr>
          <w:b/>
          <w:sz w:val="20"/>
          <w:lang w:val="sq-AL"/>
        </w:rPr>
      </w:pPr>
    </w:p>
    <w:p w:rsidR="00D73401" w:rsidRPr="00340483" w:rsidRDefault="00D73401">
      <w:pPr>
        <w:pStyle w:val="BodyText"/>
        <w:spacing w:before="5"/>
        <w:rPr>
          <w:b/>
          <w:sz w:val="12"/>
          <w:lang w:val="sq-AL"/>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239"/>
        <w:gridCol w:w="403"/>
        <w:gridCol w:w="1159"/>
        <w:gridCol w:w="1783"/>
        <w:gridCol w:w="1800"/>
        <w:gridCol w:w="1728"/>
      </w:tblGrid>
      <w:tr w:rsidR="00D73401" w:rsidRPr="00340483">
        <w:trPr>
          <w:trHeight w:val="1312"/>
        </w:trPr>
        <w:tc>
          <w:tcPr>
            <w:tcW w:w="9468" w:type="dxa"/>
            <w:gridSpan w:val="7"/>
          </w:tcPr>
          <w:p w:rsidR="00D73401" w:rsidRPr="00340483" w:rsidRDefault="00D73401">
            <w:pPr>
              <w:pStyle w:val="TableParagraph"/>
              <w:spacing w:before="1"/>
              <w:rPr>
                <w:b/>
                <w:sz w:val="38"/>
                <w:lang w:val="sq-AL"/>
              </w:rPr>
            </w:pPr>
          </w:p>
          <w:p w:rsidR="00D73401" w:rsidRPr="00340483" w:rsidRDefault="009A35A9">
            <w:pPr>
              <w:pStyle w:val="TableParagraph"/>
              <w:ind w:left="1307"/>
              <w:rPr>
                <w:b/>
                <w:sz w:val="24"/>
                <w:lang w:val="sq-AL"/>
              </w:rPr>
            </w:pPr>
            <w:r w:rsidRPr="00340483">
              <w:rPr>
                <w:b/>
                <w:sz w:val="24"/>
                <w:lang w:val="sq-AL"/>
              </w:rPr>
              <w:t>MESAZH-FAKS</w:t>
            </w:r>
          </w:p>
        </w:tc>
      </w:tr>
      <w:tr w:rsidR="00D73401" w:rsidRPr="00340483">
        <w:trPr>
          <w:trHeight w:val="875"/>
        </w:trPr>
        <w:tc>
          <w:tcPr>
            <w:tcW w:w="2998" w:type="dxa"/>
            <w:gridSpan w:val="3"/>
          </w:tcPr>
          <w:p w:rsidR="00D73401" w:rsidRPr="00340483" w:rsidRDefault="009A35A9">
            <w:pPr>
              <w:pStyle w:val="TableParagraph"/>
              <w:tabs>
                <w:tab w:val="left" w:pos="1275"/>
                <w:tab w:val="left" w:pos="2823"/>
              </w:tabs>
              <w:spacing w:line="276" w:lineRule="auto"/>
              <w:ind w:left="107" w:right="96"/>
              <w:rPr>
                <w:sz w:val="24"/>
                <w:lang w:val="sq-AL"/>
              </w:rPr>
            </w:pPr>
            <w:r w:rsidRPr="00340483">
              <w:rPr>
                <w:sz w:val="24"/>
                <w:lang w:val="sq-AL"/>
              </w:rPr>
              <w:t>Dërgues:</w:t>
            </w:r>
            <w:r w:rsidRPr="00340483">
              <w:rPr>
                <w:sz w:val="24"/>
                <w:lang w:val="sq-AL"/>
              </w:rPr>
              <w:tab/>
              <w:t>Koordinatori</w:t>
            </w:r>
            <w:r w:rsidRPr="00340483">
              <w:rPr>
                <w:sz w:val="24"/>
                <w:lang w:val="sq-AL"/>
              </w:rPr>
              <w:tab/>
              <w:t>i Kërkim-Shpëtimit në</w:t>
            </w:r>
            <w:r w:rsidRPr="00340483">
              <w:rPr>
                <w:spacing w:val="-3"/>
                <w:sz w:val="24"/>
                <w:lang w:val="sq-AL"/>
              </w:rPr>
              <w:t xml:space="preserve"> </w:t>
            </w:r>
            <w:r w:rsidRPr="00340483">
              <w:rPr>
                <w:sz w:val="24"/>
                <w:lang w:val="sq-AL"/>
              </w:rPr>
              <w:t>RSH</w:t>
            </w:r>
          </w:p>
        </w:tc>
        <w:tc>
          <w:tcPr>
            <w:tcW w:w="2942" w:type="dxa"/>
            <w:gridSpan w:val="2"/>
          </w:tcPr>
          <w:p w:rsidR="00D73401" w:rsidRPr="00340483" w:rsidRDefault="009A35A9">
            <w:pPr>
              <w:pStyle w:val="TableParagraph"/>
              <w:tabs>
                <w:tab w:val="left" w:pos="1334"/>
                <w:tab w:val="left" w:pos="2181"/>
              </w:tabs>
              <w:spacing w:line="270" w:lineRule="exact"/>
              <w:ind w:left="107"/>
              <w:rPr>
                <w:sz w:val="24"/>
                <w:lang w:val="sq-AL"/>
              </w:rPr>
            </w:pPr>
            <w:r w:rsidRPr="00340483">
              <w:rPr>
                <w:sz w:val="24"/>
                <w:lang w:val="sq-AL"/>
              </w:rPr>
              <w:t>Data</w:t>
            </w:r>
            <w:r w:rsidRPr="00340483">
              <w:rPr>
                <w:sz w:val="24"/>
                <w:u w:val="single"/>
                <w:lang w:val="sq-AL"/>
              </w:rPr>
              <w:t xml:space="preserve"> </w:t>
            </w:r>
            <w:r w:rsidRPr="00340483">
              <w:rPr>
                <w:sz w:val="24"/>
                <w:u w:val="single"/>
                <w:lang w:val="sq-AL"/>
              </w:rPr>
              <w:tab/>
            </w:r>
            <w:r w:rsidRPr="00340483">
              <w:rPr>
                <w:sz w:val="24"/>
                <w:lang w:val="sq-AL"/>
              </w:rPr>
              <w:t>/</w:t>
            </w:r>
            <w:r w:rsidRPr="00340483">
              <w:rPr>
                <w:sz w:val="24"/>
                <w:u w:val="single"/>
                <w:lang w:val="sq-AL"/>
              </w:rPr>
              <w:t xml:space="preserve"> </w:t>
            </w:r>
            <w:r w:rsidRPr="00340483">
              <w:rPr>
                <w:sz w:val="24"/>
                <w:u w:val="single"/>
                <w:lang w:val="sq-AL"/>
              </w:rPr>
              <w:tab/>
            </w:r>
            <w:r w:rsidRPr="00340483">
              <w:rPr>
                <w:sz w:val="24"/>
                <w:lang w:val="sq-AL"/>
              </w:rPr>
              <w:t>/</w:t>
            </w:r>
          </w:p>
          <w:p w:rsidR="00D73401" w:rsidRPr="00340483" w:rsidRDefault="009A35A9">
            <w:pPr>
              <w:pStyle w:val="TableParagraph"/>
              <w:tabs>
                <w:tab w:val="left" w:pos="2500"/>
              </w:tabs>
              <w:spacing w:before="161"/>
              <w:ind w:left="107"/>
              <w:rPr>
                <w:sz w:val="24"/>
                <w:lang w:val="sq-AL"/>
              </w:rPr>
            </w:pPr>
            <w:r w:rsidRPr="00340483">
              <w:rPr>
                <w:sz w:val="24"/>
                <w:lang w:val="sq-AL"/>
              </w:rPr>
              <w:t xml:space="preserve">Ora  </w:t>
            </w:r>
            <w:r w:rsidRPr="00340483">
              <w:rPr>
                <w:spacing w:val="-1"/>
                <w:sz w:val="24"/>
                <w:lang w:val="sq-AL"/>
              </w:rPr>
              <w:t xml:space="preserve"> </w:t>
            </w:r>
            <w:r w:rsidRPr="00340483">
              <w:rPr>
                <w:sz w:val="24"/>
                <w:u w:val="single"/>
                <w:lang w:val="sq-AL"/>
              </w:rPr>
              <w:t xml:space="preserve"> </w:t>
            </w:r>
            <w:r w:rsidRPr="00340483">
              <w:rPr>
                <w:sz w:val="24"/>
                <w:u w:val="single"/>
                <w:lang w:val="sq-AL"/>
              </w:rPr>
              <w:tab/>
            </w:r>
          </w:p>
        </w:tc>
        <w:tc>
          <w:tcPr>
            <w:tcW w:w="3528" w:type="dxa"/>
            <w:gridSpan w:val="2"/>
          </w:tcPr>
          <w:p w:rsidR="00D73401" w:rsidRPr="00340483" w:rsidRDefault="009A35A9">
            <w:pPr>
              <w:pStyle w:val="TableParagraph"/>
              <w:tabs>
                <w:tab w:val="left" w:pos="722"/>
                <w:tab w:val="left" w:pos="1950"/>
                <w:tab w:val="left" w:pos="2473"/>
              </w:tabs>
              <w:spacing w:line="276" w:lineRule="auto"/>
              <w:ind w:left="108" w:right="100"/>
              <w:rPr>
                <w:sz w:val="24"/>
                <w:lang w:val="sq-AL"/>
              </w:rPr>
            </w:pPr>
            <w:r w:rsidRPr="00340483">
              <w:rPr>
                <w:sz w:val="24"/>
                <w:lang w:val="sq-AL"/>
              </w:rPr>
              <w:t>Për</w:t>
            </w:r>
            <w:r w:rsidRPr="00340483">
              <w:rPr>
                <w:sz w:val="24"/>
                <w:lang w:val="sq-AL"/>
              </w:rPr>
              <w:tab/>
              <w:t>angazhim</w:t>
            </w:r>
            <w:r w:rsidRPr="00340483">
              <w:rPr>
                <w:sz w:val="24"/>
                <w:lang w:val="sq-AL"/>
              </w:rPr>
              <w:tab/>
              <w:t>në</w:t>
            </w:r>
            <w:r w:rsidRPr="00340483">
              <w:rPr>
                <w:sz w:val="24"/>
                <w:lang w:val="sq-AL"/>
              </w:rPr>
              <w:tab/>
            </w:r>
            <w:r w:rsidRPr="00340483">
              <w:rPr>
                <w:spacing w:val="-1"/>
                <w:sz w:val="24"/>
                <w:lang w:val="sq-AL"/>
              </w:rPr>
              <w:t xml:space="preserve">operacion </w:t>
            </w:r>
            <w:r w:rsidRPr="00340483">
              <w:rPr>
                <w:sz w:val="24"/>
                <w:lang w:val="sq-AL"/>
              </w:rPr>
              <w:t>kërkim-shpëtimi</w:t>
            </w:r>
          </w:p>
        </w:tc>
      </w:tr>
      <w:tr w:rsidR="00D73401" w:rsidRPr="00340483">
        <w:trPr>
          <w:trHeight w:val="1312"/>
        </w:trPr>
        <w:tc>
          <w:tcPr>
            <w:tcW w:w="5940" w:type="dxa"/>
            <w:gridSpan w:val="5"/>
          </w:tcPr>
          <w:p w:rsidR="00D73401" w:rsidRPr="00340483" w:rsidRDefault="009A35A9">
            <w:pPr>
              <w:pStyle w:val="TableParagraph"/>
              <w:tabs>
                <w:tab w:val="left" w:pos="5820"/>
              </w:tabs>
              <w:spacing w:line="271" w:lineRule="exact"/>
              <w:ind w:left="107"/>
              <w:rPr>
                <w:sz w:val="24"/>
                <w:lang w:val="sq-AL"/>
              </w:rPr>
            </w:pPr>
            <w:r w:rsidRPr="00340483">
              <w:rPr>
                <w:sz w:val="24"/>
                <w:lang w:val="sq-AL"/>
              </w:rPr>
              <w:t>Marrësi: Komandanti i</w:t>
            </w:r>
            <w:r w:rsidRPr="00340483">
              <w:rPr>
                <w:spacing w:val="-7"/>
                <w:sz w:val="24"/>
                <w:lang w:val="sq-AL"/>
              </w:rPr>
              <w:t xml:space="preserve"> </w:t>
            </w:r>
            <w:r w:rsidRPr="00340483">
              <w:rPr>
                <w:sz w:val="24"/>
                <w:lang w:val="sq-AL"/>
              </w:rPr>
              <w:t>Repartit</w:t>
            </w:r>
            <w:r w:rsidRPr="00340483">
              <w:rPr>
                <w:sz w:val="24"/>
                <w:u w:val="single"/>
                <w:lang w:val="sq-AL"/>
              </w:rPr>
              <w:t xml:space="preserve"> </w:t>
            </w:r>
            <w:r w:rsidRPr="00340483">
              <w:rPr>
                <w:sz w:val="24"/>
                <w:u w:val="single"/>
                <w:lang w:val="sq-AL"/>
              </w:rPr>
              <w:tab/>
            </w:r>
          </w:p>
          <w:p w:rsidR="00D73401" w:rsidRPr="00340483" w:rsidRDefault="009A35A9">
            <w:pPr>
              <w:pStyle w:val="TableParagraph"/>
              <w:spacing w:before="7" w:line="430" w:lineRule="atLeast"/>
              <w:ind w:left="107" w:right="717"/>
              <w:rPr>
                <w:b/>
                <w:sz w:val="24"/>
                <w:lang w:val="sq-AL"/>
              </w:rPr>
            </w:pPr>
            <w:r w:rsidRPr="00340483">
              <w:rPr>
                <w:sz w:val="24"/>
                <w:lang w:val="sq-AL"/>
              </w:rPr>
              <w:t xml:space="preserve">Për dijeni: Dr. e Operacioneve dhe Stërvitjes në SHP Prioriteti: </w:t>
            </w:r>
            <w:r w:rsidRPr="00340483">
              <w:rPr>
                <w:b/>
                <w:sz w:val="24"/>
                <w:lang w:val="sq-AL"/>
              </w:rPr>
              <w:t>URGJENT</w:t>
            </w:r>
          </w:p>
        </w:tc>
        <w:tc>
          <w:tcPr>
            <w:tcW w:w="1800" w:type="dxa"/>
          </w:tcPr>
          <w:p w:rsidR="00D73401" w:rsidRPr="00340483" w:rsidRDefault="009A35A9">
            <w:pPr>
              <w:pStyle w:val="TableParagraph"/>
              <w:tabs>
                <w:tab w:val="left" w:pos="1586"/>
              </w:tabs>
              <w:spacing w:line="276" w:lineRule="auto"/>
              <w:ind w:left="108" w:right="95"/>
              <w:rPr>
                <w:sz w:val="24"/>
                <w:lang w:val="sq-AL"/>
              </w:rPr>
            </w:pPr>
            <w:r w:rsidRPr="00340483">
              <w:rPr>
                <w:sz w:val="24"/>
                <w:lang w:val="sq-AL"/>
              </w:rPr>
              <w:t>Shkalla</w:t>
            </w:r>
            <w:r w:rsidRPr="00340483">
              <w:rPr>
                <w:sz w:val="24"/>
                <w:lang w:val="sq-AL"/>
              </w:rPr>
              <w:tab/>
              <w:t>e sekretit</w:t>
            </w:r>
          </w:p>
        </w:tc>
        <w:tc>
          <w:tcPr>
            <w:tcW w:w="1728" w:type="dxa"/>
          </w:tcPr>
          <w:p w:rsidR="00D73401" w:rsidRPr="00340483" w:rsidRDefault="00D73401">
            <w:pPr>
              <w:pStyle w:val="TableParagraph"/>
              <w:spacing w:before="6"/>
              <w:rPr>
                <w:b/>
                <w:sz w:val="37"/>
                <w:lang w:val="sq-AL"/>
              </w:rPr>
            </w:pPr>
          </w:p>
          <w:p w:rsidR="00D73401" w:rsidRPr="00340483" w:rsidRDefault="009A35A9">
            <w:pPr>
              <w:pStyle w:val="TableParagraph"/>
              <w:ind w:left="109"/>
              <w:rPr>
                <w:sz w:val="24"/>
                <w:lang w:val="sq-AL"/>
              </w:rPr>
            </w:pPr>
            <w:r w:rsidRPr="00340483">
              <w:rPr>
                <w:sz w:val="24"/>
                <w:lang w:val="sq-AL"/>
              </w:rPr>
              <w:t>I paklasifikuar</w:t>
            </w:r>
          </w:p>
        </w:tc>
      </w:tr>
      <w:tr w:rsidR="00D73401" w:rsidRPr="00340483">
        <w:trPr>
          <w:trHeight w:val="530"/>
        </w:trPr>
        <w:tc>
          <w:tcPr>
            <w:tcW w:w="5940" w:type="dxa"/>
            <w:gridSpan w:val="5"/>
          </w:tcPr>
          <w:p w:rsidR="00D73401" w:rsidRPr="00340483" w:rsidRDefault="009A35A9">
            <w:pPr>
              <w:pStyle w:val="TableParagraph"/>
              <w:spacing w:line="270" w:lineRule="exact"/>
              <w:ind w:left="107"/>
              <w:rPr>
                <w:sz w:val="24"/>
                <w:lang w:val="sq-AL"/>
              </w:rPr>
            </w:pPr>
            <w:r w:rsidRPr="00340483">
              <w:rPr>
                <w:sz w:val="24"/>
                <w:lang w:val="sq-AL"/>
              </w:rPr>
              <w:t>Angazhim në operacion kërkim-shpëtimi</w:t>
            </w:r>
          </w:p>
        </w:tc>
        <w:tc>
          <w:tcPr>
            <w:tcW w:w="1800" w:type="dxa"/>
          </w:tcPr>
          <w:p w:rsidR="00D73401" w:rsidRPr="00340483" w:rsidRDefault="009A35A9">
            <w:pPr>
              <w:pStyle w:val="TableParagraph"/>
              <w:tabs>
                <w:tab w:val="left" w:pos="1648"/>
              </w:tabs>
              <w:spacing w:line="270" w:lineRule="exact"/>
              <w:ind w:left="108"/>
              <w:rPr>
                <w:sz w:val="24"/>
                <w:lang w:val="sq-AL"/>
              </w:rPr>
            </w:pPr>
            <w:r w:rsidRPr="00340483">
              <w:rPr>
                <w:sz w:val="24"/>
                <w:lang w:val="sq-AL"/>
              </w:rPr>
              <w:t>Mesazh</w:t>
            </w:r>
            <w:r w:rsidRPr="00340483">
              <w:rPr>
                <w:spacing w:val="-2"/>
                <w:sz w:val="24"/>
                <w:lang w:val="sq-AL"/>
              </w:rPr>
              <w:t xml:space="preserve"> </w:t>
            </w:r>
            <w:r w:rsidRPr="00340483">
              <w:rPr>
                <w:sz w:val="24"/>
                <w:lang w:val="sq-AL"/>
              </w:rPr>
              <w:t>nr.</w:t>
            </w:r>
            <w:r w:rsidRPr="00340483">
              <w:rPr>
                <w:spacing w:val="-1"/>
                <w:sz w:val="24"/>
                <w:lang w:val="sq-AL"/>
              </w:rPr>
              <w:t xml:space="preserve"> </w:t>
            </w:r>
            <w:r w:rsidRPr="00340483">
              <w:rPr>
                <w:sz w:val="24"/>
                <w:u w:val="single"/>
                <w:lang w:val="sq-AL"/>
              </w:rPr>
              <w:t xml:space="preserve"> </w:t>
            </w:r>
            <w:r w:rsidRPr="00340483">
              <w:rPr>
                <w:sz w:val="24"/>
                <w:u w:val="single"/>
                <w:lang w:val="sq-AL"/>
              </w:rPr>
              <w:tab/>
            </w:r>
          </w:p>
        </w:tc>
        <w:tc>
          <w:tcPr>
            <w:tcW w:w="1728" w:type="dxa"/>
          </w:tcPr>
          <w:p w:rsidR="00D73401" w:rsidRPr="00340483" w:rsidRDefault="00D73401">
            <w:pPr>
              <w:pStyle w:val="TableParagraph"/>
              <w:rPr>
                <w:lang w:val="sq-AL"/>
              </w:rPr>
            </w:pPr>
          </w:p>
        </w:tc>
      </w:tr>
      <w:tr w:rsidR="00D73401" w:rsidRPr="00340483">
        <w:trPr>
          <w:trHeight w:val="4846"/>
        </w:trPr>
        <w:tc>
          <w:tcPr>
            <w:tcW w:w="9468" w:type="dxa"/>
            <w:gridSpan w:val="7"/>
          </w:tcPr>
          <w:p w:rsidR="00D73401" w:rsidRPr="00340483" w:rsidRDefault="009A35A9">
            <w:pPr>
              <w:pStyle w:val="TableParagraph"/>
              <w:tabs>
                <w:tab w:val="left" w:pos="4964"/>
              </w:tabs>
              <w:spacing w:line="271" w:lineRule="auto"/>
              <w:ind w:left="107" w:right="96"/>
              <w:jc w:val="both"/>
              <w:rPr>
                <w:sz w:val="24"/>
                <w:lang w:val="sq-AL"/>
              </w:rPr>
            </w:pPr>
            <w:r w:rsidRPr="00340483">
              <w:rPr>
                <w:sz w:val="24"/>
                <w:lang w:val="sq-AL"/>
              </w:rPr>
              <w:t>Me urdhër të Koordinatorit Kombëtar të Kërkim-Shpëtimit në Republikën e Shqipërisë, Gjeneralmajor</w:t>
            </w:r>
            <w:r w:rsidRPr="00340483">
              <w:rPr>
                <w:sz w:val="24"/>
                <w:u w:val="single"/>
                <w:lang w:val="sq-AL"/>
              </w:rPr>
              <w:t xml:space="preserve"> </w:t>
            </w:r>
            <w:r w:rsidRPr="00340483">
              <w:rPr>
                <w:sz w:val="24"/>
                <w:u w:val="single"/>
                <w:lang w:val="sq-AL"/>
              </w:rPr>
              <w:tab/>
            </w:r>
            <w:r w:rsidRPr="00340483">
              <w:rPr>
                <w:sz w:val="24"/>
                <w:lang w:val="sq-AL"/>
              </w:rPr>
              <w:t>, Komandanti i Rep. Ushtarak nr.</w:t>
            </w:r>
            <w:r w:rsidRPr="00340483">
              <w:rPr>
                <w:sz w:val="24"/>
                <w:u w:val="single"/>
                <w:lang w:val="sq-AL"/>
              </w:rPr>
              <w:t xml:space="preserve">  </w:t>
            </w:r>
            <w:r w:rsidRPr="00340483">
              <w:rPr>
                <w:sz w:val="24"/>
                <w:lang w:val="sq-AL"/>
              </w:rPr>
              <w:t xml:space="preserve">, të  dërgojë në zonën me koordinata: </w:t>
            </w:r>
            <w:r w:rsidRPr="00340483">
              <w:rPr>
                <w:b/>
                <w:sz w:val="24"/>
                <w:lang w:val="sq-AL"/>
              </w:rPr>
              <w:t>A</w:t>
            </w:r>
            <w:r w:rsidRPr="00340483">
              <w:rPr>
                <w:sz w:val="24"/>
                <w:lang w:val="sq-AL"/>
              </w:rPr>
              <w:t>-(xx</w:t>
            </w:r>
            <w:r w:rsidRPr="00340483">
              <w:rPr>
                <w:position w:val="9"/>
                <w:sz w:val="16"/>
                <w:lang w:val="sq-AL"/>
              </w:rPr>
              <w:t xml:space="preserve">◦ </w:t>
            </w:r>
            <w:r w:rsidRPr="00340483">
              <w:rPr>
                <w:spacing w:val="-3"/>
                <w:sz w:val="24"/>
                <w:lang w:val="sq-AL"/>
              </w:rPr>
              <w:t xml:space="preserve">yy’ </w:t>
            </w:r>
            <w:r w:rsidRPr="00340483">
              <w:rPr>
                <w:sz w:val="24"/>
                <w:lang w:val="sq-AL"/>
              </w:rPr>
              <w:t>zz’’N; xx</w:t>
            </w:r>
            <w:r w:rsidRPr="00340483">
              <w:rPr>
                <w:position w:val="9"/>
                <w:sz w:val="16"/>
                <w:lang w:val="sq-AL"/>
              </w:rPr>
              <w:t xml:space="preserve">◦ </w:t>
            </w:r>
            <w:r w:rsidRPr="00340483">
              <w:rPr>
                <w:spacing w:val="-3"/>
                <w:sz w:val="24"/>
                <w:lang w:val="sq-AL"/>
              </w:rPr>
              <w:t xml:space="preserve">yy’ </w:t>
            </w:r>
            <w:r w:rsidRPr="00340483">
              <w:rPr>
                <w:sz w:val="24"/>
                <w:lang w:val="sq-AL"/>
              </w:rPr>
              <w:t xml:space="preserve">zz’’E), </w:t>
            </w:r>
            <w:r w:rsidRPr="00340483">
              <w:rPr>
                <w:b/>
                <w:sz w:val="24"/>
                <w:lang w:val="sq-AL"/>
              </w:rPr>
              <w:t>B</w:t>
            </w:r>
            <w:r w:rsidRPr="00340483">
              <w:rPr>
                <w:sz w:val="24"/>
                <w:lang w:val="sq-AL"/>
              </w:rPr>
              <w:t>-(xx</w:t>
            </w:r>
            <w:r w:rsidRPr="00340483">
              <w:rPr>
                <w:position w:val="9"/>
                <w:sz w:val="16"/>
                <w:lang w:val="sq-AL"/>
              </w:rPr>
              <w:t xml:space="preserve">◦ </w:t>
            </w:r>
            <w:r w:rsidRPr="00340483">
              <w:rPr>
                <w:spacing w:val="-3"/>
                <w:sz w:val="24"/>
                <w:lang w:val="sq-AL"/>
              </w:rPr>
              <w:t xml:space="preserve">yy’ </w:t>
            </w:r>
            <w:r w:rsidRPr="00340483">
              <w:rPr>
                <w:sz w:val="24"/>
                <w:lang w:val="sq-AL"/>
              </w:rPr>
              <w:t>zz’’N; oxx</w:t>
            </w:r>
            <w:r w:rsidRPr="00340483">
              <w:rPr>
                <w:position w:val="9"/>
                <w:sz w:val="16"/>
                <w:lang w:val="sq-AL"/>
              </w:rPr>
              <w:t xml:space="preserve">◦ </w:t>
            </w:r>
            <w:r w:rsidRPr="00340483">
              <w:rPr>
                <w:spacing w:val="-3"/>
                <w:sz w:val="24"/>
                <w:lang w:val="sq-AL"/>
              </w:rPr>
              <w:t xml:space="preserve">yy’ </w:t>
            </w:r>
            <w:r w:rsidRPr="00340483">
              <w:rPr>
                <w:sz w:val="24"/>
                <w:lang w:val="sq-AL"/>
              </w:rPr>
              <w:t xml:space="preserve">zz’’E), </w:t>
            </w:r>
            <w:r w:rsidRPr="00340483">
              <w:rPr>
                <w:b/>
                <w:sz w:val="24"/>
                <w:lang w:val="sq-AL"/>
              </w:rPr>
              <w:t>C</w:t>
            </w:r>
            <w:r w:rsidRPr="00340483">
              <w:rPr>
                <w:sz w:val="24"/>
                <w:lang w:val="sq-AL"/>
              </w:rPr>
              <w:t>-(xx</w:t>
            </w:r>
            <w:r w:rsidRPr="00340483">
              <w:rPr>
                <w:position w:val="9"/>
                <w:sz w:val="16"/>
                <w:lang w:val="sq-AL"/>
              </w:rPr>
              <w:t xml:space="preserve">◦ </w:t>
            </w:r>
            <w:r w:rsidRPr="00340483">
              <w:rPr>
                <w:spacing w:val="-3"/>
                <w:sz w:val="24"/>
                <w:lang w:val="sq-AL"/>
              </w:rPr>
              <w:t xml:space="preserve">yy’ </w:t>
            </w:r>
            <w:r w:rsidRPr="00340483">
              <w:rPr>
                <w:sz w:val="24"/>
                <w:lang w:val="sq-AL"/>
              </w:rPr>
              <w:t>zz’’N; oxx</w:t>
            </w:r>
            <w:r w:rsidRPr="00340483">
              <w:rPr>
                <w:position w:val="9"/>
                <w:sz w:val="16"/>
                <w:lang w:val="sq-AL"/>
              </w:rPr>
              <w:t xml:space="preserve">◦ </w:t>
            </w:r>
            <w:r w:rsidRPr="00340483">
              <w:rPr>
                <w:spacing w:val="-3"/>
                <w:sz w:val="24"/>
                <w:lang w:val="sq-AL"/>
              </w:rPr>
              <w:t xml:space="preserve">yy’ </w:t>
            </w:r>
            <w:r w:rsidRPr="00340483">
              <w:rPr>
                <w:sz w:val="24"/>
                <w:lang w:val="sq-AL"/>
              </w:rPr>
              <w:t xml:space="preserve">zz’’E), </w:t>
            </w:r>
            <w:r w:rsidRPr="00340483">
              <w:rPr>
                <w:b/>
                <w:sz w:val="24"/>
                <w:lang w:val="sq-AL"/>
              </w:rPr>
              <w:t>D</w:t>
            </w:r>
            <w:r w:rsidRPr="00340483">
              <w:rPr>
                <w:sz w:val="24"/>
                <w:lang w:val="sq-AL"/>
              </w:rPr>
              <w:t>-(xx</w:t>
            </w:r>
            <w:r w:rsidRPr="00340483">
              <w:rPr>
                <w:position w:val="9"/>
                <w:sz w:val="16"/>
                <w:lang w:val="sq-AL"/>
              </w:rPr>
              <w:t xml:space="preserve">◦ </w:t>
            </w:r>
            <w:r w:rsidRPr="00340483">
              <w:rPr>
                <w:spacing w:val="-3"/>
                <w:sz w:val="24"/>
                <w:lang w:val="sq-AL"/>
              </w:rPr>
              <w:t xml:space="preserve">yy’ </w:t>
            </w:r>
            <w:r w:rsidRPr="00340483">
              <w:rPr>
                <w:sz w:val="24"/>
                <w:lang w:val="sq-AL"/>
              </w:rPr>
              <w:t>zz’’N; oxx</w:t>
            </w:r>
            <w:r w:rsidRPr="00340483">
              <w:rPr>
                <w:position w:val="9"/>
                <w:sz w:val="16"/>
                <w:lang w:val="sq-AL"/>
              </w:rPr>
              <w:t xml:space="preserve">◦ </w:t>
            </w:r>
            <w:r w:rsidRPr="00340483">
              <w:rPr>
                <w:spacing w:val="-3"/>
                <w:sz w:val="24"/>
                <w:lang w:val="sq-AL"/>
              </w:rPr>
              <w:t xml:space="preserve">yy’ </w:t>
            </w:r>
            <w:r w:rsidRPr="00340483">
              <w:rPr>
                <w:sz w:val="24"/>
                <w:lang w:val="sq-AL"/>
              </w:rPr>
              <w:t>zz’’E) mjetin (tipin)/forcat/ajrore/detare/tokësore, të pajisur me mjetet e nevojshme për kërkimin dhe shpëtimin e personit/ave të humbur, mjetin, ekuipazhin, të aksidentuar ose në rrezik për jetën, pas incidentit/përmbytjes/humbjes/ të ndodhur në këtë rajon (emri i</w:t>
            </w:r>
            <w:r w:rsidRPr="00340483">
              <w:rPr>
                <w:spacing w:val="-6"/>
                <w:sz w:val="24"/>
                <w:lang w:val="sq-AL"/>
              </w:rPr>
              <w:t xml:space="preserve"> </w:t>
            </w:r>
            <w:r w:rsidRPr="00340483">
              <w:rPr>
                <w:sz w:val="24"/>
                <w:lang w:val="sq-AL"/>
              </w:rPr>
              <w:t>rajonit).</w:t>
            </w:r>
          </w:p>
          <w:p w:rsidR="00D73401" w:rsidRPr="00340483" w:rsidRDefault="009A35A9">
            <w:pPr>
              <w:pStyle w:val="TableParagraph"/>
              <w:tabs>
                <w:tab w:val="left" w:pos="3502"/>
                <w:tab w:val="left" w:pos="8920"/>
              </w:tabs>
              <w:spacing w:before="121"/>
              <w:ind w:left="107"/>
              <w:rPr>
                <w:sz w:val="24"/>
                <w:lang w:val="sq-AL"/>
              </w:rPr>
            </w:pPr>
            <w:r w:rsidRPr="00340483">
              <w:rPr>
                <w:sz w:val="24"/>
                <w:lang w:val="sq-AL"/>
              </w:rPr>
              <w:t>Metoda e</w:t>
            </w:r>
            <w:r w:rsidRPr="00340483">
              <w:rPr>
                <w:spacing w:val="-3"/>
                <w:sz w:val="24"/>
                <w:lang w:val="sq-AL"/>
              </w:rPr>
              <w:t xml:space="preserve"> </w:t>
            </w:r>
            <w:r w:rsidRPr="00340483">
              <w:rPr>
                <w:sz w:val="24"/>
                <w:lang w:val="sq-AL"/>
              </w:rPr>
              <w:t>kërkimit:</w:t>
            </w:r>
            <w:r w:rsidRPr="00340483">
              <w:rPr>
                <w:sz w:val="24"/>
                <w:u w:val="single"/>
                <w:lang w:val="sq-AL"/>
              </w:rPr>
              <w:t xml:space="preserve"> </w:t>
            </w:r>
            <w:r w:rsidRPr="00340483">
              <w:rPr>
                <w:sz w:val="24"/>
                <w:u w:val="single"/>
                <w:lang w:val="sq-AL"/>
              </w:rPr>
              <w:tab/>
            </w:r>
            <w:r w:rsidRPr="00340483">
              <w:rPr>
                <w:sz w:val="24"/>
                <w:lang w:val="sq-AL"/>
              </w:rPr>
              <w:t>Itinerari i</w:t>
            </w:r>
            <w:r w:rsidRPr="00340483">
              <w:rPr>
                <w:spacing w:val="-7"/>
                <w:sz w:val="24"/>
                <w:lang w:val="sq-AL"/>
              </w:rPr>
              <w:t xml:space="preserve"> </w:t>
            </w:r>
            <w:r w:rsidRPr="00340483">
              <w:rPr>
                <w:sz w:val="24"/>
                <w:lang w:val="sq-AL"/>
              </w:rPr>
              <w:t>lëvizjes:</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5861"/>
                <w:tab w:val="left" w:pos="7058"/>
                <w:tab w:val="left" w:pos="8959"/>
              </w:tabs>
              <w:spacing w:before="163"/>
              <w:ind w:left="107"/>
              <w:rPr>
                <w:sz w:val="24"/>
                <w:lang w:val="sq-AL"/>
              </w:rPr>
            </w:pPr>
            <w:r w:rsidRPr="00340483">
              <w:rPr>
                <w:sz w:val="24"/>
                <w:lang w:val="sq-AL"/>
              </w:rPr>
              <w:t>POC në QKKSH:</w:t>
            </w:r>
            <w:r w:rsidRPr="00340483">
              <w:rPr>
                <w:spacing w:val="-2"/>
                <w:sz w:val="24"/>
                <w:lang w:val="sq-AL"/>
              </w:rPr>
              <w:t xml:space="preserve"> </w:t>
            </w:r>
            <w:r w:rsidRPr="00340483">
              <w:rPr>
                <w:sz w:val="24"/>
                <w:lang w:val="sq-AL"/>
              </w:rPr>
              <w:t>Koordinatori SAR</w:t>
            </w:r>
            <w:r w:rsidRPr="00340483">
              <w:rPr>
                <w:sz w:val="24"/>
                <w:u w:val="single"/>
                <w:lang w:val="sq-AL"/>
              </w:rPr>
              <w:t xml:space="preserve"> </w:t>
            </w:r>
            <w:r w:rsidRPr="00340483">
              <w:rPr>
                <w:sz w:val="24"/>
                <w:u w:val="single"/>
                <w:lang w:val="sq-AL"/>
              </w:rPr>
              <w:tab/>
            </w:r>
            <w:r w:rsidRPr="00340483">
              <w:rPr>
                <w:sz w:val="24"/>
                <w:lang w:val="sq-AL"/>
              </w:rPr>
              <w:t>tel.</w:t>
            </w:r>
            <w:r w:rsidRPr="00340483">
              <w:rPr>
                <w:sz w:val="24"/>
                <w:u w:val="single"/>
                <w:lang w:val="sq-AL"/>
              </w:rPr>
              <w:t xml:space="preserve"> </w:t>
            </w:r>
            <w:r w:rsidRPr="00340483">
              <w:rPr>
                <w:sz w:val="24"/>
                <w:u w:val="single"/>
                <w:lang w:val="sq-AL"/>
              </w:rPr>
              <w:tab/>
            </w:r>
            <w:r w:rsidRPr="00340483">
              <w:rPr>
                <w:sz w:val="24"/>
                <w:lang w:val="sq-AL"/>
              </w:rPr>
              <w:t>.cel.</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8554"/>
              </w:tabs>
              <w:spacing w:before="161" w:line="276" w:lineRule="auto"/>
              <w:ind w:left="107" w:right="102"/>
              <w:rPr>
                <w:sz w:val="24"/>
                <w:lang w:val="sq-AL"/>
              </w:rPr>
            </w:pPr>
            <w:r w:rsidRPr="00340483">
              <w:rPr>
                <w:sz w:val="24"/>
                <w:lang w:val="sq-AL"/>
              </w:rPr>
              <w:t xml:space="preserve">Komunikimi me QKKSH gjatë gjithë kohës së operacionit do të mbahet me telefon dhe radio në frekuencën: </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4553"/>
                <w:tab w:val="left" w:pos="6473"/>
                <w:tab w:val="left" w:pos="8972"/>
              </w:tabs>
              <w:spacing w:before="119"/>
              <w:ind w:left="107"/>
              <w:jc w:val="both"/>
              <w:rPr>
                <w:sz w:val="24"/>
                <w:lang w:val="sq-AL"/>
              </w:rPr>
            </w:pPr>
            <w:r w:rsidRPr="00340483">
              <w:rPr>
                <w:sz w:val="24"/>
                <w:lang w:val="sq-AL"/>
              </w:rPr>
              <w:t>PoC në vendngjarje:</w:t>
            </w:r>
            <w:r w:rsidRPr="00340483">
              <w:rPr>
                <w:spacing w:val="-2"/>
                <w:sz w:val="24"/>
                <w:lang w:val="sq-AL"/>
              </w:rPr>
              <w:t xml:space="preserve"> </w:t>
            </w:r>
            <w:r w:rsidRPr="00340483">
              <w:rPr>
                <w:sz w:val="24"/>
                <w:lang w:val="sq-AL"/>
              </w:rPr>
              <w:t>Z.</w:t>
            </w:r>
            <w:r w:rsidRPr="00340483">
              <w:rPr>
                <w:spacing w:val="-1"/>
                <w:sz w:val="24"/>
                <w:lang w:val="sq-AL"/>
              </w:rPr>
              <w:t xml:space="preserve"> </w:t>
            </w:r>
            <w:r w:rsidRPr="00340483">
              <w:rPr>
                <w:sz w:val="24"/>
                <w:lang w:val="sq-AL"/>
              </w:rPr>
              <w:t>_</w:t>
            </w:r>
            <w:r w:rsidRPr="00340483">
              <w:rPr>
                <w:sz w:val="24"/>
                <w:u w:val="single"/>
                <w:lang w:val="sq-AL"/>
              </w:rPr>
              <w:t xml:space="preserve"> </w:t>
            </w:r>
            <w:r w:rsidRPr="00340483">
              <w:rPr>
                <w:sz w:val="24"/>
                <w:u w:val="single"/>
                <w:lang w:val="sq-AL"/>
              </w:rPr>
              <w:tab/>
            </w:r>
            <w:r w:rsidRPr="00340483">
              <w:rPr>
                <w:sz w:val="24"/>
                <w:lang w:val="sq-AL"/>
              </w:rPr>
              <w:t>tel.</w:t>
            </w:r>
            <w:r w:rsidRPr="00340483">
              <w:rPr>
                <w:sz w:val="24"/>
                <w:u w:val="single"/>
                <w:lang w:val="sq-AL"/>
              </w:rPr>
              <w:t xml:space="preserve"> </w:t>
            </w:r>
            <w:r w:rsidRPr="00340483">
              <w:rPr>
                <w:sz w:val="24"/>
                <w:u w:val="single"/>
                <w:lang w:val="sq-AL"/>
              </w:rPr>
              <w:tab/>
            </w:r>
            <w:r w:rsidRPr="00340483">
              <w:rPr>
                <w:sz w:val="24"/>
                <w:lang w:val="sq-AL"/>
              </w:rPr>
              <w:t xml:space="preserve">cel. </w:t>
            </w:r>
            <w:r w:rsidRPr="00340483">
              <w:rPr>
                <w:sz w:val="24"/>
                <w:u w:val="single"/>
                <w:lang w:val="sq-AL"/>
              </w:rPr>
              <w:t xml:space="preserve"> </w:t>
            </w:r>
            <w:r w:rsidRPr="00340483">
              <w:rPr>
                <w:sz w:val="24"/>
                <w:u w:val="single"/>
                <w:lang w:val="sq-AL"/>
              </w:rPr>
              <w:tab/>
            </w:r>
          </w:p>
          <w:p w:rsidR="00D73401" w:rsidRPr="00340483" w:rsidRDefault="009A35A9">
            <w:pPr>
              <w:pStyle w:val="TableParagraph"/>
              <w:tabs>
                <w:tab w:val="left" w:pos="9060"/>
              </w:tabs>
              <w:spacing w:before="163"/>
              <w:ind w:left="107"/>
              <w:jc w:val="both"/>
              <w:rPr>
                <w:sz w:val="24"/>
                <w:lang w:val="sq-AL"/>
              </w:rPr>
            </w:pPr>
            <w:r w:rsidRPr="00340483">
              <w:rPr>
                <w:sz w:val="24"/>
                <w:lang w:val="sq-AL"/>
              </w:rPr>
              <w:t>Koordinator në</w:t>
            </w:r>
            <w:r w:rsidRPr="00340483">
              <w:rPr>
                <w:spacing w:val="-6"/>
                <w:sz w:val="24"/>
                <w:lang w:val="sq-AL"/>
              </w:rPr>
              <w:t xml:space="preserve"> </w:t>
            </w:r>
            <w:r w:rsidRPr="00340483">
              <w:rPr>
                <w:sz w:val="24"/>
                <w:lang w:val="sq-AL"/>
              </w:rPr>
              <w:t xml:space="preserve">vendngjarje: </w:t>
            </w:r>
            <w:r w:rsidRPr="00340483">
              <w:rPr>
                <w:sz w:val="24"/>
                <w:u w:val="single"/>
                <w:lang w:val="sq-AL"/>
              </w:rPr>
              <w:t xml:space="preserve"> </w:t>
            </w:r>
            <w:r w:rsidRPr="00340483">
              <w:rPr>
                <w:sz w:val="24"/>
                <w:u w:val="single"/>
                <w:lang w:val="sq-AL"/>
              </w:rPr>
              <w:tab/>
            </w:r>
          </w:p>
        </w:tc>
      </w:tr>
      <w:tr w:rsidR="00D73401" w:rsidRPr="00340483">
        <w:trPr>
          <w:trHeight w:val="1825"/>
        </w:trPr>
        <w:tc>
          <w:tcPr>
            <w:tcW w:w="1356" w:type="dxa"/>
          </w:tcPr>
          <w:p w:rsidR="00D73401" w:rsidRPr="00340483" w:rsidRDefault="00D73401">
            <w:pPr>
              <w:pStyle w:val="TableParagraph"/>
              <w:spacing w:before="5"/>
              <w:rPr>
                <w:b/>
                <w:sz w:val="37"/>
                <w:lang w:val="sq-AL"/>
              </w:rPr>
            </w:pPr>
          </w:p>
          <w:p w:rsidR="00D73401" w:rsidRPr="00340483" w:rsidRDefault="009A35A9">
            <w:pPr>
              <w:pStyle w:val="TableParagraph"/>
              <w:tabs>
                <w:tab w:val="left" w:pos="1139"/>
              </w:tabs>
              <w:spacing w:line="276" w:lineRule="auto"/>
              <w:ind w:left="107" w:right="98"/>
              <w:rPr>
                <w:sz w:val="24"/>
                <w:lang w:val="sq-AL"/>
              </w:rPr>
            </w:pPr>
            <w:r w:rsidRPr="00340483">
              <w:rPr>
                <w:sz w:val="24"/>
                <w:lang w:val="sq-AL"/>
              </w:rPr>
              <w:t>Sasia</w:t>
            </w:r>
            <w:r w:rsidRPr="00340483">
              <w:rPr>
                <w:sz w:val="24"/>
                <w:lang w:val="sq-AL"/>
              </w:rPr>
              <w:tab/>
              <w:t>e faqeve</w:t>
            </w:r>
            <w:r w:rsidRPr="00340483">
              <w:rPr>
                <w:spacing w:val="-2"/>
                <w:sz w:val="24"/>
                <w:lang w:val="sq-AL"/>
              </w:rPr>
              <w:t xml:space="preserve"> </w:t>
            </w:r>
            <w:r w:rsidRPr="00340483">
              <w:rPr>
                <w:sz w:val="24"/>
                <w:lang w:val="sq-AL"/>
              </w:rPr>
              <w:t>...</w:t>
            </w:r>
          </w:p>
        </w:tc>
        <w:tc>
          <w:tcPr>
            <w:tcW w:w="4584" w:type="dxa"/>
            <w:gridSpan w:val="4"/>
          </w:tcPr>
          <w:p w:rsidR="00D73401" w:rsidRPr="00340483" w:rsidRDefault="009A35A9">
            <w:pPr>
              <w:pStyle w:val="TableParagraph"/>
              <w:spacing w:line="276" w:lineRule="auto"/>
              <w:ind w:left="105"/>
              <w:rPr>
                <w:sz w:val="24"/>
                <w:lang w:val="sq-AL"/>
              </w:rPr>
            </w:pPr>
            <w:r w:rsidRPr="00340483">
              <w:rPr>
                <w:sz w:val="24"/>
                <w:lang w:val="sq-AL"/>
              </w:rPr>
              <w:t>Ref.: Ligji nr. 10435, dt 23.06.2011 “Për SAR”, VKM nr. 742, datë 16. 10.2012 “Për</w:t>
            </w:r>
          </w:p>
          <w:p w:rsidR="00D73401" w:rsidRPr="00340483" w:rsidRDefault="009A35A9">
            <w:pPr>
              <w:pStyle w:val="TableParagraph"/>
              <w:spacing w:line="275" w:lineRule="exact"/>
              <w:ind w:left="105"/>
              <w:rPr>
                <w:sz w:val="24"/>
                <w:lang w:val="sq-AL"/>
              </w:rPr>
            </w:pPr>
            <w:r w:rsidRPr="00340483">
              <w:rPr>
                <w:sz w:val="24"/>
                <w:lang w:val="sq-AL"/>
              </w:rPr>
              <w:t>QKKSH; VKM nr. 965, dt. 16.12.2015;</w:t>
            </w:r>
          </w:p>
          <w:p w:rsidR="00D73401" w:rsidRPr="00340483" w:rsidRDefault="009A35A9">
            <w:pPr>
              <w:pStyle w:val="TableParagraph"/>
              <w:tabs>
                <w:tab w:val="left" w:pos="885"/>
                <w:tab w:val="left" w:pos="1247"/>
                <w:tab w:val="left" w:pos="1311"/>
                <w:tab w:val="left" w:pos="2871"/>
                <w:tab w:val="left" w:pos="3636"/>
                <w:tab w:val="left" w:pos="4531"/>
              </w:tabs>
              <w:spacing w:before="157" w:line="276" w:lineRule="auto"/>
              <w:ind w:left="105" w:right="40"/>
              <w:rPr>
                <w:sz w:val="24"/>
                <w:lang w:val="sq-AL"/>
              </w:rPr>
            </w:pPr>
            <w:r w:rsidRPr="00340483">
              <w:rPr>
                <w:sz w:val="24"/>
                <w:lang w:val="sq-AL"/>
              </w:rPr>
              <w:t>Urdhri</w:t>
            </w:r>
            <w:r w:rsidRPr="00340483">
              <w:rPr>
                <w:sz w:val="24"/>
                <w:lang w:val="sq-AL"/>
              </w:rPr>
              <w:tab/>
            </w:r>
            <w:r w:rsidRPr="00340483">
              <w:rPr>
                <w:sz w:val="24"/>
                <w:lang w:val="sq-AL"/>
              </w:rPr>
              <w:tab/>
              <w:t>operacional</w:t>
            </w:r>
            <w:r w:rsidRPr="00340483">
              <w:rPr>
                <w:sz w:val="24"/>
                <w:lang w:val="sq-AL"/>
              </w:rPr>
              <w:tab/>
              <w:t>nr.</w:t>
            </w:r>
            <w:r w:rsidRPr="00340483">
              <w:rPr>
                <w:sz w:val="24"/>
                <w:lang w:val="sq-AL"/>
              </w:rPr>
              <w:tab/>
            </w:r>
            <w:r w:rsidRPr="00340483">
              <w:rPr>
                <w:sz w:val="24"/>
                <w:u w:val="single"/>
                <w:lang w:val="sq-AL"/>
              </w:rPr>
              <w:tab/>
            </w:r>
            <w:r w:rsidRPr="00340483">
              <w:rPr>
                <w:sz w:val="24"/>
                <w:lang w:val="sq-AL"/>
              </w:rPr>
              <w:t xml:space="preserve"> Dt.</w:t>
            </w:r>
            <w:r w:rsidRPr="00340483">
              <w:rPr>
                <w:sz w:val="24"/>
                <w:u w:val="single"/>
                <w:lang w:val="sq-AL"/>
              </w:rPr>
              <w:t xml:space="preserve"> </w:t>
            </w:r>
            <w:r w:rsidRPr="00340483">
              <w:rPr>
                <w:sz w:val="24"/>
                <w:u w:val="single"/>
                <w:lang w:val="sq-AL"/>
              </w:rPr>
              <w:tab/>
            </w:r>
            <w:r w:rsidRPr="00340483">
              <w:rPr>
                <w:sz w:val="24"/>
                <w:lang w:val="sq-AL"/>
              </w:rPr>
              <w:t>/</w:t>
            </w:r>
            <w:r w:rsidRPr="00340483">
              <w:rPr>
                <w:sz w:val="24"/>
                <w:u w:val="single"/>
                <w:lang w:val="sq-AL"/>
              </w:rPr>
              <w:t xml:space="preserve"> </w:t>
            </w:r>
            <w:r w:rsidRPr="00340483">
              <w:rPr>
                <w:sz w:val="24"/>
                <w:u w:val="single"/>
                <w:lang w:val="sq-AL"/>
              </w:rPr>
              <w:tab/>
            </w:r>
            <w:r w:rsidRPr="00340483">
              <w:rPr>
                <w:sz w:val="24"/>
                <w:u w:val="single"/>
                <w:lang w:val="sq-AL"/>
              </w:rPr>
              <w:tab/>
            </w:r>
            <w:r w:rsidRPr="00340483">
              <w:rPr>
                <w:sz w:val="24"/>
                <w:lang w:val="sq-AL"/>
              </w:rPr>
              <w:t>/2016</w:t>
            </w:r>
          </w:p>
        </w:tc>
        <w:tc>
          <w:tcPr>
            <w:tcW w:w="3528" w:type="dxa"/>
            <w:gridSpan w:val="2"/>
          </w:tcPr>
          <w:p w:rsidR="00D73401" w:rsidRPr="00340483" w:rsidRDefault="00D73401">
            <w:pPr>
              <w:pStyle w:val="TableParagraph"/>
              <w:spacing w:before="5"/>
              <w:rPr>
                <w:b/>
                <w:sz w:val="37"/>
                <w:lang w:val="sq-AL"/>
              </w:rPr>
            </w:pPr>
          </w:p>
          <w:p w:rsidR="00D73401" w:rsidRPr="00340483" w:rsidRDefault="009A35A9">
            <w:pPr>
              <w:pStyle w:val="TableParagraph"/>
              <w:tabs>
                <w:tab w:val="left" w:pos="3403"/>
              </w:tabs>
              <w:spacing w:line="379" w:lineRule="auto"/>
              <w:ind w:left="108" w:right="112"/>
              <w:rPr>
                <w:sz w:val="24"/>
                <w:lang w:val="sq-AL"/>
              </w:rPr>
            </w:pPr>
            <w:r w:rsidRPr="00340483">
              <w:rPr>
                <w:sz w:val="24"/>
                <w:lang w:val="sq-AL"/>
              </w:rPr>
              <w:t>Kolonel</w:t>
            </w:r>
            <w:r w:rsidRPr="00340483">
              <w:rPr>
                <w:spacing w:val="-2"/>
                <w:sz w:val="24"/>
                <w:lang w:val="sq-AL"/>
              </w:rPr>
              <w:t xml:space="preserve"> </w:t>
            </w:r>
            <w:r w:rsidRPr="00340483">
              <w:rPr>
                <w:sz w:val="24"/>
                <w:lang w:val="sq-AL"/>
              </w:rPr>
              <w:t>:</w:t>
            </w:r>
            <w:r w:rsidRPr="00340483">
              <w:rPr>
                <w:w w:val="99"/>
                <w:sz w:val="24"/>
                <w:lang w:val="sq-AL"/>
              </w:rPr>
              <w:t xml:space="preserve"> </w:t>
            </w:r>
            <w:r w:rsidRPr="00340483">
              <w:rPr>
                <w:w w:val="99"/>
                <w:sz w:val="24"/>
                <w:u w:val="single"/>
                <w:lang w:val="sq-AL"/>
              </w:rPr>
              <w:t xml:space="preserve"> </w:t>
            </w:r>
            <w:r w:rsidRPr="00340483">
              <w:rPr>
                <w:w w:val="99"/>
                <w:sz w:val="24"/>
                <w:u w:val="single"/>
                <w:lang w:val="sq-AL"/>
              </w:rPr>
              <w:tab/>
            </w:r>
            <w:r w:rsidRPr="00340483">
              <w:rPr>
                <w:w w:val="99"/>
                <w:sz w:val="24"/>
                <w:lang w:val="sq-AL"/>
              </w:rPr>
              <w:t xml:space="preserve"> </w:t>
            </w:r>
            <w:r w:rsidRPr="00340483">
              <w:rPr>
                <w:sz w:val="24"/>
                <w:lang w:val="sq-AL"/>
              </w:rPr>
              <w:t>Kryetari i</w:t>
            </w:r>
            <w:r w:rsidRPr="00340483">
              <w:rPr>
                <w:spacing w:val="-1"/>
                <w:sz w:val="24"/>
                <w:lang w:val="sq-AL"/>
              </w:rPr>
              <w:t xml:space="preserve"> </w:t>
            </w:r>
            <w:r w:rsidRPr="00340483">
              <w:rPr>
                <w:sz w:val="24"/>
                <w:lang w:val="sq-AL"/>
              </w:rPr>
              <w:t>QKKSH</w:t>
            </w:r>
          </w:p>
        </w:tc>
      </w:tr>
      <w:tr w:rsidR="00D73401" w:rsidRPr="00340483">
        <w:trPr>
          <w:trHeight w:val="875"/>
        </w:trPr>
        <w:tc>
          <w:tcPr>
            <w:tcW w:w="2595" w:type="dxa"/>
            <w:gridSpan w:val="2"/>
          </w:tcPr>
          <w:p w:rsidR="00D73401" w:rsidRPr="00340483" w:rsidRDefault="009A35A9">
            <w:pPr>
              <w:pStyle w:val="TableParagraph"/>
              <w:spacing w:line="270" w:lineRule="exact"/>
              <w:ind w:left="107"/>
              <w:rPr>
                <w:sz w:val="24"/>
                <w:lang w:val="sq-AL"/>
              </w:rPr>
            </w:pPr>
            <w:r w:rsidRPr="00340483">
              <w:rPr>
                <w:sz w:val="24"/>
                <w:lang w:val="sq-AL"/>
              </w:rPr>
              <w:t>Koha e marrjes</w:t>
            </w:r>
          </w:p>
          <w:p w:rsidR="00D73401" w:rsidRPr="00340483" w:rsidRDefault="009A35A9">
            <w:pPr>
              <w:pStyle w:val="TableParagraph"/>
              <w:spacing w:before="163"/>
              <w:ind w:left="107"/>
              <w:rPr>
                <w:sz w:val="24"/>
                <w:lang w:val="sq-AL"/>
              </w:rPr>
            </w:pPr>
            <w:r w:rsidRPr="00340483">
              <w:rPr>
                <w:sz w:val="24"/>
                <w:lang w:val="sq-AL"/>
              </w:rPr>
              <w:t>së mesazhit</w:t>
            </w:r>
          </w:p>
        </w:tc>
        <w:tc>
          <w:tcPr>
            <w:tcW w:w="3345" w:type="dxa"/>
            <w:gridSpan w:val="3"/>
          </w:tcPr>
          <w:p w:rsidR="00D73401" w:rsidRPr="00340483" w:rsidRDefault="009A35A9">
            <w:pPr>
              <w:pStyle w:val="TableParagraph"/>
              <w:spacing w:line="270" w:lineRule="exact"/>
              <w:ind w:left="107"/>
              <w:rPr>
                <w:sz w:val="24"/>
                <w:lang w:val="sq-AL"/>
              </w:rPr>
            </w:pPr>
            <w:r w:rsidRPr="00340483">
              <w:rPr>
                <w:sz w:val="24"/>
                <w:lang w:val="sq-AL"/>
              </w:rPr>
              <w:t>Koha e transmetimit</w:t>
            </w:r>
          </w:p>
          <w:p w:rsidR="00D73401" w:rsidRPr="00340483" w:rsidRDefault="009A35A9">
            <w:pPr>
              <w:pStyle w:val="TableParagraph"/>
              <w:spacing w:before="163"/>
              <w:ind w:left="107"/>
              <w:rPr>
                <w:sz w:val="24"/>
                <w:lang w:val="sq-AL"/>
              </w:rPr>
            </w:pPr>
            <w:r w:rsidRPr="00340483">
              <w:rPr>
                <w:sz w:val="24"/>
                <w:lang w:val="sq-AL"/>
              </w:rPr>
              <w:t>të mesazhit</w:t>
            </w:r>
          </w:p>
        </w:tc>
        <w:tc>
          <w:tcPr>
            <w:tcW w:w="3528" w:type="dxa"/>
            <w:gridSpan w:val="2"/>
            <w:vMerge w:val="restart"/>
          </w:tcPr>
          <w:p w:rsidR="00D73401" w:rsidRPr="00340483" w:rsidRDefault="00D73401">
            <w:pPr>
              <w:pStyle w:val="TableParagraph"/>
              <w:spacing w:before="7"/>
              <w:rPr>
                <w:b/>
                <w:sz w:val="37"/>
                <w:lang w:val="sq-AL"/>
              </w:rPr>
            </w:pPr>
          </w:p>
          <w:p w:rsidR="00D73401" w:rsidRPr="00340483" w:rsidRDefault="009A35A9">
            <w:pPr>
              <w:pStyle w:val="TableParagraph"/>
              <w:tabs>
                <w:tab w:val="left" w:pos="3469"/>
              </w:tabs>
              <w:spacing w:before="1"/>
              <w:ind w:left="108"/>
              <w:rPr>
                <w:sz w:val="24"/>
                <w:lang w:val="sq-AL"/>
              </w:rPr>
            </w:pPr>
            <w:r w:rsidRPr="00340483">
              <w:rPr>
                <w:sz w:val="24"/>
                <w:lang w:val="sq-AL"/>
              </w:rPr>
              <w:t>Gjeneralmajor</w:t>
            </w:r>
            <w:r w:rsidRPr="00340483">
              <w:rPr>
                <w:sz w:val="24"/>
                <w:u w:val="single"/>
                <w:lang w:val="sq-AL"/>
              </w:rPr>
              <w:t xml:space="preserve"> </w:t>
            </w:r>
            <w:r w:rsidRPr="00340483">
              <w:rPr>
                <w:sz w:val="24"/>
                <w:u w:val="single"/>
                <w:lang w:val="sq-AL"/>
              </w:rPr>
              <w:tab/>
            </w:r>
          </w:p>
          <w:p w:rsidR="00D73401" w:rsidRPr="00340483" w:rsidRDefault="009A35A9">
            <w:pPr>
              <w:pStyle w:val="TableParagraph"/>
              <w:spacing w:before="161" w:line="276" w:lineRule="auto"/>
              <w:ind w:left="108" w:right="100"/>
              <w:rPr>
                <w:sz w:val="24"/>
                <w:lang w:val="sq-AL"/>
              </w:rPr>
            </w:pPr>
            <w:r w:rsidRPr="00340483">
              <w:rPr>
                <w:sz w:val="24"/>
                <w:lang w:val="sq-AL"/>
              </w:rPr>
              <w:t>Koordinatori Kombëtar i Kërkim- Shpëtimit në RSH</w:t>
            </w:r>
          </w:p>
        </w:tc>
      </w:tr>
      <w:tr w:rsidR="00D73401" w:rsidRPr="00340483">
        <w:trPr>
          <w:trHeight w:val="436"/>
        </w:trPr>
        <w:tc>
          <w:tcPr>
            <w:tcW w:w="1356" w:type="dxa"/>
          </w:tcPr>
          <w:p w:rsidR="00D73401" w:rsidRPr="00340483" w:rsidRDefault="009A35A9">
            <w:pPr>
              <w:pStyle w:val="TableParagraph"/>
              <w:spacing w:line="271" w:lineRule="exact"/>
              <w:ind w:left="107"/>
              <w:rPr>
                <w:sz w:val="24"/>
                <w:lang w:val="sq-AL"/>
              </w:rPr>
            </w:pPr>
            <w:r w:rsidRPr="00340483">
              <w:rPr>
                <w:sz w:val="24"/>
                <w:lang w:val="sq-AL"/>
              </w:rPr>
              <w:t>Data</w:t>
            </w:r>
          </w:p>
        </w:tc>
        <w:tc>
          <w:tcPr>
            <w:tcW w:w="1239" w:type="dxa"/>
          </w:tcPr>
          <w:p w:rsidR="00D73401" w:rsidRPr="00340483" w:rsidRDefault="009A35A9">
            <w:pPr>
              <w:pStyle w:val="TableParagraph"/>
              <w:spacing w:line="271" w:lineRule="exact"/>
              <w:ind w:left="105"/>
              <w:rPr>
                <w:sz w:val="24"/>
                <w:lang w:val="sq-AL"/>
              </w:rPr>
            </w:pPr>
            <w:r w:rsidRPr="00340483">
              <w:rPr>
                <w:sz w:val="24"/>
                <w:lang w:val="sq-AL"/>
              </w:rPr>
              <w:t>Koha</w:t>
            </w:r>
          </w:p>
        </w:tc>
        <w:tc>
          <w:tcPr>
            <w:tcW w:w="1562" w:type="dxa"/>
            <w:gridSpan w:val="2"/>
          </w:tcPr>
          <w:p w:rsidR="00D73401" w:rsidRPr="00340483" w:rsidRDefault="009A35A9">
            <w:pPr>
              <w:pStyle w:val="TableParagraph"/>
              <w:spacing w:line="271" w:lineRule="exact"/>
              <w:ind w:left="107"/>
              <w:rPr>
                <w:sz w:val="24"/>
                <w:lang w:val="sq-AL"/>
              </w:rPr>
            </w:pPr>
            <w:r w:rsidRPr="00340483">
              <w:rPr>
                <w:sz w:val="24"/>
                <w:lang w:val="sq-AL"/>
              </w:rPr>
              <w:t>Data</w:t>
            </w:r>
          </w:p>
        </w:tc>
        <w:tc>
          <w:tcPr>
            <w:tcW w:w="1783" w:type="dxa"/>
          </w:tcPr>
          <w:p w:rsidR="00D73401" w:rsidRPr="00340483" w:rsidRDefault="009A35A9">
            <w:pPr>
              <w:pStyle w:val="TableParagraph"/>
              <w:spacing w:line="271" w:lineRule="exact"/>
              <w:ind w:left="108"/>
              <w:rPr>
                <w:sz w:val="24"/>
                <w:lang w:val="sq-AL"/>
              </w:rPr>
            </w:pPr>
            <w:r w:rsidRPr="00340483">
              <w:rPr>
                <w:sz w:val="24"/>
                <w:lang w:val="sq-AL"/>
              </w:rPr>
              <w:t>Koha</w:t>
            </w:r>
          </w:p>
        </w:tc>
        <w:tc>
          <w:tcPr>
            <w:tcW w:w="3528" w:type="dxa"/>
            <w:gridSpan w:val="2"/>
            <w:vMerge/>
            <w:tcBorders>
              <w:top w:val="nil"/>
            </w:tcBorders>
          </w:tcPr>
          <w:p w:rsidR="00D73401" w:rsidRPr="00340483" w:rsidRDefault="00D73401">
            <w:pPr>
              <w:rPr>
                <w:sz w:val="2"/>
                <w:szCs w:val="2"/>
                <w:lang w:val="sq-AL"/>
              </w:rPr>
            </w:pPr>
          </w:p>
        </w:tc>
      </w:tr>
      <w:tr w:rsidR="00D73401" w:rsidRPr="00340483">
        <w:trPr>
          <w:trHeight w:val="438"/>
        </w:trPr>
        <w:tc>
          <w:tcPr>
            <w:tcW w:w="1356" w:type="dxa"/>
          </w:tcPr>
          <w:p w:rsidR="00D73401" w:rsidRPr="00340483" w:rsidRDefault="00D73401">
            <w:pPr>
              <w:pStyle w:val="TableParagraph"/>
              <w:rPr>
                <w:lang w:val="sq-AL"/>
              </w:rPr>
            </w:pPr>
          </w:p>
        </w:tc>
        <w:tc>
          <w:tcPr>
            <w:tcW w:w="1239" w:type="dxa"/>
          </w:tcPr>
          <w:p w:rsidR="00D73401" w:rsidRPr="00340483" w:rsidRDefault="00D73401">
            <w:pPr>
              <w:pStyle w:val="TableParagraph"/>
              <w:rPr>
                <w:lang w:val="sq-AL"/>
              </w:rPr>
            </w:pPr>
          </w:p>
        </w:tc>
        <w:tc>
          <w:tcPr>
            <w:tcW w:w="1562" w:type="dxa"/>
            <w:gridSpan w:val="2"/>
          </w:tcPr>
          <w:p w:rsidR="00D73401" w:rsidRPr="00340483" w:rsidRDefault="009A35A9">
            <w:pPr>
              <w:pStyle w:val="TableParagraph"/>
              <w:spacing w:line="270" w:lineRule="exact"/>
              <w:ind w:left="107"/>
              <w:rPr>
                <w:sz w:val="24"/>
                <w:lang w:val="sq-AL"/>
              </w:rPr>
            </w:pPr>
            <w:r w:rsidRPr="00340483">
              <w:rPr>
                <w:sz w:val="24"/>
                <w:lang w:val="sq-AL"/>
              </w:rPr>
              <w:t>.....................</w:t>
            </w:r>
          </w:p>
        </w:tc>
        <w:tc>
          <w:tcPr>
            <w:tcW w:w="1783" w:type="dxa"/>
          </w:tcPr>
          <w:p w:rsidR="00D73401" w:rsidRPr="00340483" w:rsidRDefault="009A35A9">
            <w:pPr>
              <w:pStyle w:val="TableParagraph"/>
              <w:spacing w:line="270" w:lineRule="exact"/>
              <w:ind w:left="108"/>
              <w:rPr>
                <w:sz w:val="24"/>
                <w:lang w:val="sq-AL"/>
              </w:rPr>
            </w:pPr>
            <w:r w:rsidRPr="00340483">
              <w:rPr>
                <w:sz w:val="24"/>
                <w:lang w:val="sq-AL"/>
              </w:rPr>
              <w:t>.......................</w:t>
            </w:r>
          </w:p>
        </w:tc>
        <w:tc>
          <w:tcPr>
            <w:tcW w:w="3528" w:type="dxa"/>
            <w:gridSpan w:val="2"/>
            <w:vMerge/>
            <w:tcBorders>
              <w:top w:val="nil"/>
            </w:tcBorders>
          </w:tcPr>
          <w:p w:rsidR="00D73401" w:rsidRPr="00340483" w:rsidRDefault="00D73401">
            <w:pPr>
              <w:rPr>
                <w:sz w:val="2"/>
                <w:szCs w:val="2"/>
                <w:lang w:val="sq-AL"/>
              </w:rPr>
            </w:pPr>
          </w:p>
        </w:tc>
      </w:tr>
    </w:tbl>
    <w:p w:rsidR="00D73401" w:rsidRPr="00340483" w:rsidRDefault="00D73401">
      <w:pPr>
        <w:rPr>
          <w:sz w:val="2"/>
          <w:szCs w:val="2"/>
          <w:lang w:val="sq-AL"/>
        </w:rPr>
        <w:sectPr w:rsidR="00D73401" w:rsidRPr="00340483">
          <w:pgSz w:w="11910" w:h="16840"/>
          <w:pgMar w:top="1060" w:right="720" w:bottom="1120" w:left="1480" w:header="0" w:footer="927" w:gutter="0"/>
          <w:cols w:space="720"/>
        </w:sectPr>
      </w:pPr>
    </w:p>
    <w:p w:rsidR="00D73401" w:rsidRPr="00340483" w:rsidRDefault="009A35A9">
      <w:pPr>
        <w:spacing w:before="63"/>
        <w:ind w:left="219"/>
        <w:rPr>
          <w:b/>
          <w:sz w:val="24"/>
          <w:lang w:val="sq-AL"/>
        </w:rPr>
      </w:pPr>
      <w:r w:rsidRPr="00340483">
        <w:rPr>
          <w:b/>
          <w:sz w:val="24"/>
          <w:lang w:val="sq-AL"/>
        </w:rPr>
        <w:lastRenderedPageBreak/>
        <w:t>Shtojca “F” - Lidhja nr. 5</w:t>
      </w:r>
    </w:p>
    <w:p w:rsidR="00D73401" w:rsidRPr="00340483" w:rsidRDefault="009A35A9">
      <w:pPr>
        <w:tabs>
          <w:tab w:val="left" w:pos="4258"/>
        </w:tabs>
        <w:spacing w:before="161" w:line="376" w:lineRule="auto"/>
        <w:ind w:left="219" w:right="2002" w:firstLine="1019"/>
        <w:rPr>
          <w:sz w:val="24"/>
          <w:lang w:val="sq-AL"/>
        </w:rPr>
      </w:pPr>
      <w:r w:rsidRPr="00340483">
        <w:rPr>
          <w:b/>
          <w:sz w:val="24"/>
          <w:lang w:val="sq-AL"/>
        </w:rPr>
        <w:t xml:space="preserve">PËRMBLEDHJA PËRFUNDIMTARE E AKTIVITETIT SAR REF: </w:t>
      </w:r>
      <w:r w:rsidRPr="00340483">
        <w:rPr>
          <w:sz w:val="24"/>
          <w:lang w:val="sq-AL"/>
        </w:rPr>
        <w:t>ORDER</w:t>
      </w:r>
      <w:r w:rsidRPr="00340483">
        <w:rPr>
          <w:spacing w:val="-1"/>
          <w:sz w:val="24"/>
          <w:lang w:val="sq-AL"/>
        </w:rPr>
        <w:t xml:space="preserve"> </w:t>
      </w:r>
      <w:r w:rsidRPr="00340483">
        <w:rPr>
          <w:sz w:val="24"/>
          <w:lang w:val="sq-AL"/>
        </w:rPr>
        <w:t>No.</w:t>
      </w:r>
      <w:r w:rsidRPr="00340483">
        <w:rPr>
          <w:spacing w:val="-1"/>
          <w:sz w:val="24"/>
          <w:lang w:val="sq-AL"/>
        </w:rPr>
        <w:t xml:space="preserve"> </w:t>
      </w:r>
      <w:r w:rsidRPr="00340483">
        <w:rPr>
          <w:sz w:val="24"/>
          <w:lang w:val="sq-AL"/>
        </w:rPr>
        <w:t>Date</w:t>
      </w:r>
      <w:r w:rsidRPr="00340483">
        <w:rPr>
          <w:sz w:val="24"/>
          <w:u w:val="single"/>
          <w:lang w:val="sq-AL"/>
        </w:rPr>
        <w:t xml:space="preserve"> </w:t>
      </w:r>
      <w:r w:rsidRPr="00340483">
        <w:rPr>
          <w:sz w:val="24"/>
          <w:u w:val="single"/>
          <w:lang w:val="sq-AL"/>
        </w:rPr>
        <w:tab/>
      </w:r>
      <w:r w:rsidRPr="00340483">
        <w:rPr>
          <w:sz w:val="24"/>
          <w:lang w:val="sq-AL"/>
        </w:rPr>
        <w:t>2016</w:t>
      </w:r>
    </w:p>
    <w:p w:rsidR="00D73401" w:rsidRPr="00340483" w:rsidRDefault="009A35A9">
      <w:pPr>
        <w:pStyle w:val="BodyText"/>
        <w:tabs>
          <w:tab w:val="left" w:pos="8692"/>
          <w:tab w:val="left" w:pos="8747"/>
          <w:tab w:val="left" w:pos="8779"/>
        </w:tabs>
        <w:spacing w:before="5" w:line="379" w:lineRule="auto"/>
        <w:ind w:left="219" w:right="924"/>
        <w:jc w:val="both"/>
        <w:rPr>
          <w:lang w:val="sq-AL"/>
        </w:rPr>
      </w:pPr>
      <w:r w:rsidRPr="00340483">
        <w:rPr>
          <w:lang w:val="sq-AL"/>
        </w:rPr>
        <w:t>Data</w:t>
      </w:r>
      <w:r w:rsidRPr="00340483">
        <w:rPr>
          <w:u w:val="single"/>
          <w:lang w:val="sq-AL"/>
        </w:rPr>
        <w:t xml:space="preserve">  </w:t>
      </w:r>
      <w:r w:rsidRPr="00340483">
        <w:rPr>
          <w:lang w:val="sq-AL"/>
        </w:rPr>
        <w:t>/</w:t>
      </w:r>
      <w:r w:rsidRPr="00340483">
        <w:rPr>
          <w:u w:val="single"/>
          <w:lang w:val="sq-AL"/>
        </w:rPr>
        <w:t xml:space="preserve">   </w:t>
      </w:r>
      <w:r w:rsidRPr="00340483">
        <w:rPr>
          <w:lang w:val="sq-AL"/>
        </w:rPr>
        <w:t>/2016/</w:t>
      </w:r>
      <w:r w:rsidRPr="00340483">
        <w:rPr>
          <w:spacing w:val="-6"/>
          <w:lang w:val="sq-AL"/>
        </w:rPr>
        <w:t xml:space="preserve"> </w:t>
      </w:r>
      <w:r w:rsidRPr="00340483">
        <w:rPr>
          <w:lang w:val="sq-AL"/>
        </w:rPr>
        <w:t>enti/personi</w:t>
      </w:r>
      <w:r w:rsidRPr="00340483">
        <w:rPr>
          <w:spacing w:val="-1"/>
          <w:lang w:val="sq-AL"/>
        </w:rPr>
        <w:t xml:space="preserve"> </w:t>
      </w:r>
      <w:r w:rsidRPr="00340483">
        <w:rPr>
          <w:lang w:val="sq-AL"/>
        </w:rPr>
        <w:t>kërkues</w:t>
      </w:r>
      <w:r w:rsidRPr="00340483">
        <w:rPr>
          <w:u w:val="single"/>
          <w:lang w:val="sq-AL"/>
        </w:rPr>
        <w:t xml:space="preserve"> </w:t>
      </w:r>
      <w:r w:rsidRPr="00340483">
        <w:rPr>
          <w:u w:val="single"/>
          <w:lang w:val="sq-AL"/>
        </w:rPr>
        <w:tab/>
      </w:r>
      <w:r w:rsidRPr="00340483">
        <w:rPr>
          <w:u w:val="single"/>
          <w:lang w:val="sq-AL"/>
        </w:rPr>
        <w:tab/>
      </w:r>
      <w:r w:rsidRPr="00340483">
        <w:rPr>
          <w:lang w:val="sq-AL"/>
        </w:rPr>
        <w:t xml:space="preserve"> Qëllimi i</w:t>
      </w:r>
      <w:r w:rsidRPr="00340483">
        <w:rPr>
          <w:spacing w:val="-3"/>
          <w:lang w:val="sq-AL"/>
        </w:rPr>
        <w:t xml:space="preserve"> </w:t>
      </w:r>
      <w:r w:rsidRPr="00340483">
        <w:rPr>
          <w:lang w:val="sq-AL"/>
        </w:rPr>
        <w:t>misionit SAR</w:t>
      </w:r>
      <w:r w:rsidRPr="00340483">
        <w:rPr>
          <w:u w:val="single"/>
          <w:lang w:val="sq-AL"/>
        </w:rPr>
        <w:t xml:space="preserve"> </w:t>
      </w:r>
      <w:r w:rsidRPr="00340483">
        <w:rPr>
          <w:u w:val="single"/>
          <w:lang w:val="sq-AL"/>
        </w:rPr>
        <w:tab/>
      </w:r>
      <w:r w:rsidRPr="00340483">
        <w:rPr>
          <w:u w:val="single"/>
          <w:lang w:val="sq-AL"/>
        </w:rPr>
        <w:tab/>
      </w:r>
      <w:r w:rsidRPr="00340483">
        <w:rPr>
          <w:w w:val="1"/>
          <w:u w:val="single"/>
          <w:lang w:val="sq-AL"/>
        </w:rPr>
        <w:t xml:space="preserve"> </w:t>
      </w:r>
      <w:r w:rsidRPr="00340483">
        <w:rPr>
          <w:lang w:val="sq-AL"/>
        </w:rPr>
        <w:t xml:space="preserve"> Njësitë</w:t>
      </w:r>
      <w:r w:rsidRPr="00340483">
        <w:rPr>
          <w:spacing w:val="-3"/>
          <w:lang w:val="sq-AL"/>
        </w:rPr>
        <w:t xml:space="preserve"> </w:t>
      </w:r>
      <w:r w:rsidRPr="00340483">
        <w:rPr>
          <w:lang w:val="sq-AL"/>
        </w:rPr>
        <w:t>e</w:t>
      </w:r>
      <w:r w:rsidRPr="00340483">
        <w:rPr>
          <w:spacing w:val="-2"/>
          <w:lang w:val="sq-AL"/>
        </w:rPr>
        <w:t xml:space="preserve"> </w:t>
      </w:r>
      <w:r w:rsidRPr="00340483">
        <w:rPr>
          <w:lang w:val="sq-AL"/>
        </w:rPr>
        <w:t>angazhuara</w:t>
      </w:r>
      <w:r w:rsidRPr="00340483">
        <w:rPr>
          <w:spacing w:val="-2"/>
          <w:lang w:val="sq-AL"/>
        </w:rPr>
        <w:t xml:space="preserve"> </w:t>
      </w:r>
      <w:r w:rsidRPr="00340483">
        <w:rPr>
          <w:u w:val="single"/>
          <w:lang w:val="sq-AL"/>
        </w:rPr>
        <w:t xml:space="preserve"> </w:t>
      </w:r>
      <w:r w:rsidRPr="00340483">
        <w:rPr>
          <w:u w:val="single"/>
          <w:lang w:val="sq-AL"/>
        </w:rPr>
        <w:tab/>
      </w:r>
      <w:r w:rsidRPr="00340483">
        <w:rPr>
          <w:lang w:val="sq-AL"/>
        </w:rPr>
        <w:t xml:space="preserve"> Mjetet</w:t>
      </w:r>
      <w:r w:rsidRPr="00340483">
        <w:rPr>
          <w:spacing w:val="-3"/>
          <w:lang w:val="sq-AL"/>
        </w:rPr>
        <w:t xml:space="preserve"> </w:t>
      </w:r>
      <w:r w:rsidRPr="00340483">
        <w:rPr>
          <w:lang w:val="sq-AL"/>
        </w:rPr>
        <w:t>e</w:t>
      </w:r>
      <w:r w:rsidRPr="00340483">
        <w:rPr>
          <w:spacing w:val="-2"/>
          <w:lang w:val="sq-AL"/>
        </w:rPr>
        <w:t xml:space="preserve"> </w:t>
      </w:r>
      <w:r w:rsidRPr="00340483">
        <w:rPr>
          <w:lang w:val="sq-AL"/>
        </w:rPr>
        <w:t>përdorura</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lang w:val="sq-AL"/>
        </w:rPr>
        <w:t xml:space="preserve"> Ora e kërkesës/lajm:</w:t>
      </w:r>
      <w:r w:rsidRPr="00340483">
        <w:rPr>
          <w:u w:val="single"/>
          <w:lang w:val="sq-AL"/>
        </w:rPr>
        <w:t xml:space="preserve"> </w:t>
      </w:r>
      <w:r w:rsidRPr="00340483">
        <w:rPr>
          <w:lang w:val="sq-AL"/>
        </w:rPr>
        <w:t>:</w:t>
      </w:r>
      <w:r w:rsidRPr="00340483">
        <w:rPr>
          <w:u w:val="single"/>
          <w:lang w:val="sq-AL"/>
        </w:rPr>
        <w:t xml:space="preserve"> </w:t>
      </w:r>
      <w:r w:rsidRPr="00340483">
        <w:rPr>
          <w:lang w:val="sq-AL"/>
        </w:rPr>
        <w:t>Zulu / ora e</w:t>
      </w:r>
      <w:r w:rsidRPr="00340483">
        <w:rPr>
          <w:spacing w:val="-10"/>
          <w:lang w:val="sq-AL"/>
        </w:rPr>
        <w:t xml:space="preserve"> </w:t>
      </w:r>
      <w:r w:rsidRPr="00340483">
        <w:rPr>
          <w:lang w:val="sq-AL"/>
        </w:rPr>
        <w:t>fillimit</w:t>
      </w:r>
      <w:r w:rsidRPr="00340483">
        <w:rPr>
          <w:spacing w:val="-1"/>
          <w:lang w:val="sq-AL"/>
        </w:rPr>
        <w:t xml:space="preserve"> </w:t>
      </w:r>
      <w:r w:rsidRPr="00340483">
        <w:rPr>
          <w:lang w:val="sq-AL"/>
        </w:rPr>
        <w:t>operacionit:</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lang w:val="sq-AL"/>
        </w:rPr>
        <w:t xml:space="preserve"> fillimi</w:t>
      </w:r>
      <w:r w:rsidRPr="00340483">
        <w:rPr>
          <w:u w:val="single"/>
          <w:lang w:val="sq-AL"/>
        </w:rPr>
        <w:t xml:space="preserve"> </w:t>
      </w:r>
      <w:r w:rsidRPr="00340483">
        <w:rPr>
          <w:lang w:val="sq-AL"/>
        </w:rPr>
        <w:t>:</w:t>
      </w:r>
      <w:r w:rsidRPr="00340483">
        <w:rPr>
          <w:u w:val="single"/>
          <w:lang w:val="sq-AL"/>
        </w:rPr>
        <w:t xml:space="preserve"> </w:t>
      </w:r>
      <w:r w:rsidRPr="00340483">
        <w:rPr>
          <w:lang w:val="sq-AL"/>
        </w:rPr>
        <w:t>Zulu/ përfundimi i misionit</w:t>
      </w:r>
      <w:r w:rsidRPr="00340483">
        <w:rPr>
          <w:u w:val="single"/>
          <w:lang w:val="sq-AL"/>
        </w:rPr>
        <w:t xml:space="preserve"> </w:t>
      </w:r>
      <w:r w:rsidRPr="00340483">
        <w:rPr>
          <w:lang w:val="sq-AL"/>
        </w:rPr>
        <w:t>:</w:t>
      </w:r>
      <w:r w:rsidRPr="00340483">
        <w:rPr>
          <w:spacing w:val="51"/>
          <w:u w:val="single"/>
          <w:lang w:val="sq-AL"/>
        </w:rPr>
        <w:t xml:space="preserve"> </w:t>
      </w:r>
      <w:r w:rsidRPr="00340483">
        <w:rPr>
          <w:lang w:val="sq-AL"/>
        </w:rPr>
        <w:t>Zulu</w:t>
      </w:r>
    </w:p>
    <w:p w:rsidR="00D73401" w:rsidRPr="00340483" w:rsidRDefault="009A35A9">
      <w:pPr>
        <w:pStyle w:val="BodyText"/>
        <w:tabs>
          <w:tab w:val="left" w:pos="4543"/>
          <w:tab w:val="left" w:pos="4604"/>
          <w:tab w:val="left" w:pos="5269"/>
          <w:tab w:val="left" w:pos="6203"/>
          <w:tab w:val="left" w:pos="8680"/>
          <w:tab w:val="left" w:pos="8745"/>
        </w:tabs>
        <w:spacing w:before="7" w:line="381" w:lineRule="auto"/>
        <w:ind w:left="219" w:right="934"/>
        <w:rPr>
          <w:lang w:val="sq-AL"/>
        </w:rPr>
      </w:pPr>
      <w:r w:rsidRPr="00340483">
        <w:rPr>
          <w:lang w:val="sq-AL"/>
        </w:rPr>
        <w:t>Gjithsej</w:t>
      </w:r>
      <w:r w:rsidRPr="00340483">
        <w:rPr>
          <w:spacing w:val="-2"/>
          <w:lang w:val="sq-AL"/>
        </w:rPr>
        <w:t xml:space="preserve"> </w:t>
      </w:r>
      <w:r w:rsidRPr="00340483">
        <w:rPr>
          <w:lang w:val="sq-AL"/>
        </w:rPr>
        <w:t>orë</w:t>
      </w:r>
      <w:r w:rsidRPr="00340483">
        <w:rPr>
          <w:spacing w:val="-3"/>
          <w:lang w:val="sq-AL"/>
        </w:rPr>
        <w:t xml:space="preserve"> </w:t>
      </w:r>
      <w:r w:rsidRPr="00340483">
        <w:rPr>
          <w:lang w:val="sq-AL"/>
        </w:rPr>
        <w:t>fluturimi/lundrimi/marshimi</w:t>
      </w:r>
      <w:r w:rsidRPr="00340483">
        <w:rPr>
          <w:u w:val="single"/>
          <w:lang w:val="sq-AL"/>
        </w:rPr>
        <w:t xml:space="preserve"> </w:t>
      </w:r>
      <w:r w:rsidRPr="00340483">
        <w:rPr>
          <w:u w:val="single"/>
          <w:lang w:val="sq-AL"/>
        </w:rPr>
        <w:tab/>
      </w:r>
      <w:r w:rsidRPr="00340483">
        <w:rPr>
          <w:u w:val="single"/>
          <w:lang w:val="sq-AL"/>
        </w:rPr>
        <w:tab/>
      </w:r>
      <w:r w:rsidRPr="00340483">
        <w:rPr>
          <w:lang w:val="sq-AL"/>
        </w:rPr>
        <w:t>orë</w:t>
      </w:r>
      <w:r w:rsidRPr="00340483">
        <w:rPr>
          <w:u w:val="single"/>
          <w:lang w:val="sq-AL"/>
        </w:rPr>
        <w:t xml:space="preserve"> </w:t>
      </w:r>
      <w:r w:rsidRPr="00340483">
        <w:rPr>
          <w:u w:val="single"/>
          <w:lang w:val="sq-AL"/>
        </w:rPr>
        <w:tab/>
      </w:r>
      <w:r w:rsidRPr="00340483">
        <w:rPr>
          <w:lang w:val="sq-AL"/>
        </w:rPr>
        <w:t>min/dalja</w:t>
      </w:r>
      <w:r w:rsidRPr="00340483">
        <w:rPr>
          <w:u w:val="single"/>
          <w:lang w:val="sq-AL"/>
        </w:rPr>
        <w:tab/>
      </w:r>
      <w:r w:rsidRPr="00340483">
        <w:rPr>
          <w:u w:val="single"/>
          <w:lang w:val="sq-AL"/>
        </w:rPr>
        <w:tab/>
      </w:r>
      <w:r w:rsidRPr="00340483">
        <w:rPr>
          <w:lang w:val="sq-AL"/>
        </w:rPr>
        <w:t xml:space="preserve"> Persona</w:t>
      </w:r>
      <w:r w:rsidRPr="00340483">
        <w:rPr>
          <w:spacing w:val="-3"/>
          <w:lang w:val="sq-AL"/>
        </w:rPr>
        <w:t xml:space="preserve"> </w:t>
      </w:r>
      <w:r w:rsidRPr="00340483">
        <w:rPr>
          <w:lang w:val="sq-AL"/>
        </w:rPr>
        <w:t>të</w:t>
      </w:r>
      <w:r w:rsidRPr="00340483">
        <w:rPr>
          <w:spacing w:val="-2"/>
          <w:lang w:val="sq-AL"/>
        </w:rPr>
        <w:t xml:space="preserve"> </w:t>
      </w:r>
      <w:r w:rsidRPr="00340483">
        <w:rPr>
          <w:lang w:val="sq-AL"/>
        </w:rPr>
        <w:t xml:space="preserve">shpëtuar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lang w:val="sq-AL"/>
        </w:rPr>
        <w:t xml:space="preserve"> Të</w:t>
      </w:r>
      <w:r w:rsidRPr="00340483">
        <w:rPr>
          <w:spacing w:val="-3"/>
          <w:lang w:val="sq-AL"/>
        </w:rPr>
        <w:t xml:space="preserve"> </w:t>
      </w:r>
      <w:r w:rsidRPr="00340483">
        <w:rPr>
          <w:lang w:val="sq-AL"/>
        </w:rPr>
        <w:t>dhëna</w:t>
      </w:r>
      <w:r w:rsidRPr="00340483">
        <w:rPr>
          <w:spacing w:val="-1"/>
          <w:lang w:val="sq-AL"/>
        </w:rPr>
        <w:t xml:space="preserve"> </w:t>
      </w:r>
      <w:r w:rsidRPr="00340483">
        <w:rPr>
          <w:lang w:val="sq-AL"/>
        </w:rPr>
        <w:t>personale</w:t>
      </w:r>
      <w:r w:rsidRPr="00340483">
        <w:rPr>
          <w:u w:val="single"/>
          <w:lang w:val="sq-AL"/>
        </w:rPr>
        <w:t xml:space="preserve"> </w:t>
      </w:r>
      <w:r w:rsidRPr="00340483">
        <w:rPr>
          <w:u w:val="single"/>
          <w:lang w:val="sq-AL"/>
        </w:rPr>
        <w:tab/>
      </w:r>
      <w:r w:rsidRPr="00340483">
        <w:rPr>
          <w:lang w:val="sq-AL"/>
        </w:rPr>
        <w:t>/mosha:</w:t>
      </w:r>
      <w:r w:rsidRPr="00340483">
        <w:rPr>
          <w:u w:val="single"/>
          <w:lang w:val="sq-AL"/>
        </w:rPr>
        <w:t xml:space="preserve"> </w:t>
      </w:r>
      <w:r w:rsidRPr="00340483">
        <w:rPr>
          <w:u w:val="single"/>
          <w:lang w:val="sq-AL"/>
        </w:rPr>
        <w:tab/>
      </w:r>
      <w:r w:rsidRPr="00340483">
        <w:rPr>
          <w:lang w:val="sq-AL"/>
        </w:rPr>
        <w:t>/kombësia</w:t>
      </w:r>
      <w:r w:rsidRPr="00340483">
        <w:rPr>
          <w:u w:val="single"/>
          <w:lang w:val="sq-AL"/>
        </w:rPr>
        <w:tab/>
      </w:r>
      <w:r w:rsidRPr="00340483">
        <w:rPr>
          <w:u w:val="single"/>
          <w:lang w:val="sq-AL"/>
        </w:rPr>
        <w:tab/>
      </w:r>
      <w:r w:rsidRPr="00340483">
        <w:rPr>
          <w:lang w:val="sq-AL"/>
        </w:rPr>
        <w:t xml:space="preserve"> Diagnoza /</w:t>
      </w:r>
      <w:r w:rsidRPr="00340483">
        <w:rPr>
          <w:spacing w:val="-5"/>
          <w:lang w:val="sq-AL"/>
        </w:rPr>
        <w:t xml:space="preserve"> </w:t>
      </w:r>
      <w:r w:rsidRPr="00340483">
        <w:rPr>
          <w:lang w:val="sq-AL"/>
        </w:rPr>
        <w:t xml:space="preserve">organi </w:t>
      </w:r>
      <w:r w:rsidRPr="00340483">
        <w:rPr>
          <w:u w:val="single"/>
          <w:lang w:val="sq-AL"/>
        </w:rPr>
        <w:t xml:space="preserve"> </w:t>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u w:val="single"/>
          <w:lang w:val="sq-AL"/>
        </w:rPr>
        <w:tab/>
      </w:r>
      <w:r w:rsidRPr="00340483">
        <w:rPr>
          <w:w w:val="16"/>
          <w:u w:val="single"/>
          <w:lang w:val="sq-AL"/>
        </w:rPr>
        <w:t xml:space="preserve"> </w:t>
      </w:r>
    </w:p>
    <w:p w:rsidR="00D73401" w:rsidRPr="00340483" w:rsidRDefault="009A35A9">
      <w:pPr>
        <w:pStyle w:val="ListParagraph"/>
        <w:numPr>
          <w:ilvl w:val="0"/>
          <w:numId w:val="16"/>
        </w:numPr>
        <w:tabs>
          <w:tab w:val="left" w:pos="580"/>
          <w:tab w:val="left" w:pos="8034"/>
          <w:tab w:val="left" w:pos="8767"/>
        </w:tabs>
        <w:spacing w:before="0" w:line="381" w:lineRule="auto"/>
        <w:ind w:right="939" w:firstLine="0"/>
        <w:rPr>
          <w:sz w:val="24"/>
          <w:lang w:val="sq-AL"/>
        </w:rPr>
      </w:pPr>
      <w:r w:rsidRPr="00340483">
        <w:rPr>
          <w:sz w:val="24"/>
          <w:lang w:val="sq-AL"/>
        </w:rPr>
        <w:t>Shoqëruesit / ndihmësit /</w:t>
      </w:r>
      <w:r w:rsidRPr="00340483">
        <w:rPr>
          <w:spacing w:val="-5"/>
          <w:sz w:val="24"/>
          <w:lang w:val="sq-AL"/>
        </w:rPr>
        <w:t xml:space="preserve"> </w:t>
      </w:r>
      <w:r w:rsidRPr="00340483">
        <w:rPr>
          <w:sz w:val="24"/>
          <w:lang w:val="sq-AL"/>
        </w:rPr>
        <w:t>ekipi</w:t>
      </w:r>
      <w:r w:rsidRPr="00340483">
        <w:rPr>
          <w:spacing w:val="-1"/>
          <w:sz w:val="24"/>
          <w:lang w:val="sq-AL"/>
        </w:rPr>
        <w:t xml:space="preserve"> </w:t>
      </w:r>
      <w:r w:rsidRPr="00340483">
        <w:rPr>
          <w:sz w:val="24"/>
          <w:lang w:val="sq-AL"/>
        </w:rPr>
        <w:t xml:space="preserve">mjekësor </w:t>
      </w:r>
      <w:r w:rsidRPr="00340483">
        <w:rPr>
          <w:sz w:val="24"/>
          <w:u w:val="single"/>
          <w:lang w:val="sq-AL"/>
        </w:rPr>
        <w:t xml:space="preserve"> </w:t>
      </w:r>
      <w:r w:rsidRPr="00340483">
        <w:rPr>
          <w:sz w:val="24"/>
          <w:u w:val="single"/>
          <w:lang w:val="sq-AL"/>
        </w:rPr>
        <w:tab/>
      </w:r>
      <w:r w:rsidRPr="00340483">
        <w:rPr>
          <w:sz w:val="24"/>
          <w:u w:val="single"/>
          <w:lang w:val="sq-AL"/>
        </w:rPr>
        <w:tab/>
      </w:r>
      <w:r w:rsidRPr="00340483">
        <w:rPr>
          <w:sz w:val="24"/>
          <w:lang w:val="sq-AL"/>
        </w:rPr>
        <w:t xml:space="preserve"> Njësia e sipërfaqes së</w:t>
      </w:r>
      <w:r w:rsidRPr="00340483">
        <w:rPr>
          <w:spacing w:val="-5"/>
          <w:sz w:val="24"/>
          <w:lang w:val="sq-AL"/>
        </w:rPr>
        <w:t xml:space="preserve"> </w:t>
      </w:r>
      <w:r w:rsidRPr="00340483">
        <w:rPr>
          <w:sz w:val="24"/>
          <w:lang w:val="sq-AL"/>
        </w:rPr>
        <w:t>përdorur</w:t>
      </w:r>
      <w:r w:rsidRPr="00340483">
        <w:rPr>
          <w:sz w:val="24"/>
          <w:u w:val="single"/>
          <w:lang w:val="sq-AL"/>
        </w:rPr>
        <w:t xml:space="preserve"> </w:t>
      </w:r>
      <w:r w:rsidRPr="00340483">
        <w:rPr>
          <w:sz w:val="24"/>
          <w:u w:val="single"/>
          <w:lang w:val="sq-AL"/>
        </w:rPr>
        <w:tab/>
      </w:r>
    </w:p>
    <w:p w:rsidR="00D73401" w:rsidRPr="00340483" w:rsidRDefault="009A35A9">
      <w:pPr>
        <w:pStyle w:val="ListParagraph"/>
        <w:numPr>
          <w:ilvl w:val="0"/>
          <w:numId w:val="16"/>
        </w:numPr>
        <w:tabs>
          <w:tab w:val="left" w:pos="580"/>
          <w:tab w:val="left" w:pos="8749"/>
        </w:tabs>
        <w:spacing w:before="0" w:line="275" w:lineRule="exact"/>
        <w:ind w:firstLine="0"/>
        <w:rPr>
          <w:sz w:val="24"/>
          <w:lang w:val="sq-AL"/>
        </w:rPr>
      </w:pPr>
      <w:r w:rsidRPr="00340483">
        <w:rPr>
          <w:sz w:val="24"/>
          <w:lang w:val="sq-AL"/>
        </w:rPr>
        <w:t>Baza e ngritjes e mjetit të përdorur</w:t>
      </w:r>
      <w:r w:rsidRPr="00340483">
        <w:rPr>
          <w:spacing w:val="-10"/>
          <w:sz w:val="24"/>
          <w:lang w:val="sq-AL"/>
        </w:rPr>
        <w:t xml:space="preserve"> </w:t>
      </w:r>
      <w:r w:rsidRPr="00340483">
        <w:rPr>
          <w:sz w:val="24"/>
          <w:lang w:val="sq-AL"/>
        </w:rPr>
        <w:t>ad.</w:t>
      </w:r>
      <w:r w:rsidRPr="00340483">
        <w:rPr>
          <w:sz w:val="24"/>
          <w:u w:val="single"/>
          <w:lang w:val="sq-AL"/>
        </w:rPr>
        <w:t xml:space="preserve"> </w:t>
      </w:r>
      <w:r w:rsidRPr="00340483">
        <w:rPr>
          <w:sz w:val="24"/>
          <w:u w:val="single"/>
          <w:lang w:val="sq-AL"/>
        </w:rPr>
        <w:tab/>
      </w:r>
    </w:p>
    <w:p w:rsidR="00D73401" w:rsidRPr="00340483" w:rsidRDefault="009A35A9">
      <w:pPr>
        <w:pStyle w:val="ListParagraph"/>
        <w:numPr>
          <w:ilvl w:val="0"/>
          <w:numId w:val="16"/>
        </w:numPr>
        <w:tabs>
          <w:tab w:val="left" w:pos="580"/>
        </w:tabs>
        <w:spacing w:before="155"/>
        <w:ind w:firstLine="0"/>
        <w:rPr>
          <w:sz w:val="24"/>
          <w:lang w:val="sq-AL"/>
        </w:rPr>
      </w:pPr>
      <w:r w:rsidRPr="00340483">
        <w:rPr>
          <w:sz w:val="24"/>
          <w:lang w:val="sq-AL"/>
        </w:rPr>
        <w:t>Vendi i ngarkimit (shoq. – ndihmuesit – ekipi</w:t>
      </w:r>
      <w:r w:rsidRPr="00340483">
        <w:rPr>
          <w:spacing w:val="-1"/>
          <w:sz w:val="24"/>
          <w:lang w:val="sq-AL"/>
        </w:rPr>
        <w:t xml:space="preserve"> </w:t>
      </w:r>
      <w:r w:rsidRPr="00340483">
        <w:rPr>
          <w:sz w:val="24"/>
          <w:lang w:val="sq-AL"/>
        </w:rPr>
        <w:t>mjekësor)</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56192" behindDoc="1" locked="0" layoutInCell="1" allowOverlap="1" wp14:anchorId="015827F4" wp14:editId="2E015F75">
                <wp:simplePos x="0" y="0"/>
                <wp:positionH relativeFrom="page">
                  <wp:posOffset>1079500</wp:posOffset>
                </wp:positionH>
                <wp:positionV relativeFrom="paragraph">
                  <wp:posOffset>198755</wp:posOffset>
                </wp:positionV>
                <wp:extent cx="2057400" cy="0"/>
                <wp:effectExtent l="12700" t="8255" r="6350" b="10795"/>
                <wp:wrapTopAndBottom/>
                <wp:docPr id="8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24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sd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 i ngarkimit (lagjes) (pacientit, të sëmurit,</w:t>
      </w:r>
      <w:r w:rsidRPr="00340483">
        <w:rPr>
          <w:spacing w:val="-1"/>
          <w:sz w:val="24"/>
          <w:lang w:val="sq-AL"/>
        </w:rPr>
        <w:t xml:space="preserve"> </w:t>
      </w:r>
      <w:r w:rsidRPr="00340483">
        <w:rPr>
          <w:sz w:val="24"/>
          <w:lang w:val="sq-AL"/>
        </w:rPr>
        <w:t>traumatizuarit)</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57216" behindDoc="1" locked="0" layoutInCell="1" allowOverlap="1" wp14:anchorId="05B7DE9B" wp14:editId="79E389C7">
                <wp:simplePos x="0" y="0"/>
                <wp:positionH relativeFrom="page">
                  <wp:posOffset>1079500</wp:posOffset>
                </wp:positionH>
                <wp:positionV relativeFrom="paragraph">
                  <wp:posOffset>200025</wp:posOffset>
                </wp:positionV>
                <wp:extent cx="1600200" cy="0"/>
                <wp:effectExtent l="12700" t="9525" r="6350" b="9525"/>
                <wp:wrapTopAndBottom/>
                <wp:docPr id="8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2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Vendi/gjendja/ zona e</w:t>
      </w:r>
      <w:r w:rsidRPr="00340483">
        <w:rPr>
          <w:spacing w:val="-3"/>
          <w:sz w:val="24"/>
          <w:lang w:val="sq-AL"/>
        </w:rPr>
        <w:t xml:space="preserve"> </w:t>
      </w:r>
      <w:r w:rsidRPr="00340483">
        <w:rPr>
          <w:sz w:val="24"/>
          <w:lang w:val="sq-AL"/>
        </w:rPr>
        <w:t>ndërhyrjes</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58240" behindDoc="1" locked="0" layoutInCell="1" allowOverlap="1" wp14:anchorId="292998F5" wp14:editId="3BDDC266">
                <wp:simplePos x="0" y="0"/>
                <wp:positionH relativeFrom="page">
                  <wp:posOffset>1079500</wp:posOffset>
                </wp:positionH>
                <wp:positionV relativeFrom="paragraph">
                  <wp:posOffset>198755</wp:posOffset>
                </wp:positionV>
                <wp:extent cx="3429000" cy="0"/>
                <wp:effectExtent l="12700" t="8255" r="6350" b="10795"/>
                <wp:wrapTopAndBottom/>
                <wp:docPr id="8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3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M7HgIAAEMEAAAOAAAAZHJzL2Uyb0RvYy54bWysU8GO2jAQvVfqP1i+QxI2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 i zbarkimit (shoqërues, ndihmues, ekip</w:t>
      </w:r>
      <w:r w:rsidRPr="00340483">
        <w:rPr>
          <w:spacing w:val="1"/>
          <w:sz w:val="24"/>
          <w:lang w:val="sq-AL"/>
        </w:rPr>
        <w:t xml:space="preserve"> </w:t>
      </w:r>
      <w:r w:rsidRPr="00340483">
        <w:rPr>
          <w:sz w:val="24"/>
          <w:lang w:val="sq-AL"/>
        </w:rPr>
        <w:t>mjekësor)</w:t>
      </w:r>
    </w:p>
    <w:p w:rsidR="00D73401" w:rsidRPr="00340483" w:rsidRDefault="008205D9">
      <w:pPr>
        <w:pStyle w:val="BodyText"/>
        <w:spacing w:before="7"/>
        <w:rPr>
          <w:sz w:val="23"/>
          <w:lang w:val="sq-AL"/>
        </w:rPr>
      </w:pPr>
      <w:r w:rsidRPr="00340483">
        <w:rPr>
          <w:noProof/>
          <w:lang w:bidi="ar-SA"/>
        </w:rPr>
        <mc:AlternateContent>
          <mc:Choice Requires="wps">
            <w:drawing>
              <wp:anchor distT="0" distB="0" distL="0" distR="0" simplePos="0" relativeHeight="251659264" behindDoc="1" locked="0" layoutInCell="1" allowOverlap="1" wp14:anchorId="4577A343" wp14:editId="19BF23E0">
                <wp:simplePos x="0" y="0"/>
                <wp:positionH relativeFrom="page">
                  <wp:posOffset>1079500</wp:posOffset>
                </wp:positionH>
                <wp:positionV relativeFrom="paragraph">
                  <wp:posOffset>200660</wp:posOffset>
                </wp:positionV>
                <wp:extent cx="2057400" cy="0"/>
                <wp:effectExtent l="12700" t="10160" r="6350" b="8890"/>
                <wp:wrapTopAndBottom/>
                <wp:docPr id="8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8pt" to="24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65HgIAAEM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 i zbarkimit (pacientit, të sëmurit, traumatizuarit)</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60288" behindDoc="1" locked="0" layoutInCell="1" allowOverlap="1" wp14:anchorId="54CFF661" wp14:editId="492BD54F">
                <wp:simplePos x="0" y="0"/>
                <wp:positionH relativeFrom="page">
                  <wp:posOffset>1079500</wp:posOffset>
                </wp:positionH>
                <wp:positionV relativeFrom="paragraph">
                  <wp:posOffset>198755</wp:posOffset>
                </wp:positionV>
                <wp:extent cx="2057400" cy="0"/>
                <wp:effectExtent l="12700" t="8255" r="6350" b="10795"/>
                <wp:wrapTopAndBottom/>
                <wp:docPr id="7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24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KhHg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Vendi i</w:t>
      </w:r>
      <w:r w:rsidRPr="00340483">
        <w:rPr>
          <w:spacing w:val="-1"/>
          <w:sz w:val="24"/>
          <w:lang w:val="sq-AL"/>
        </w:rPr>
        <w:t xml:space="preserve"> </w:t>
      </w:r>
      <w:r w:rsidRPr="00340483">
        <w:rPr>
          <w:sz w:val="24"/>
          <w:lang w:val="sq-AL"/>
        </w:rPr>
        <w:t>shtrimit:</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61312" behindDoc="1" locked="0" layoutInCell="1" allowOverlap="1" wp14:anchorId="31A30B05" wp14:editId="56EA980E">
                <wp:simplePos x="0" y="0"/>
                <wp:positionH relativeFrom="page">
                  <wp:posOffset>1079500</wp:posOffset>
                </wp:positionH>
                <wp:positionV relativeFrom="paragraph">
                  <wp:posOffset>200025</wp:posOffset>
                </wp:positionV>
                <wp:extent cx="4419600" cy="0"/>
                <wp:effectExtent l="12700" t="9525" r="6350" b="9525"/>
                <wp:wrapTopAndBottom/>
                <wp:docPr id="7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43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Baza e uljes së mjetit të përdorur</w:t>
      </w:r>
      <w:r w:rsidRPr="00340483">
        <w:rPr>
          <w:spacing w:val="1"/>
          <w:sz w:val="24"/>
          <w:lang w:val="sq-AL"/>
        </w:rPr>
        <w:t xml:space="preserve"> </w:t>
      </w:r>
      <w:r w:rsidRPr="00340483">
        <w:rPr>
          <w:sz w:val="24"/>
          <w:lang w:val="sq-AL"/>
        </w:rPr>
        <w:t>ad:</w:t>
      </w:r>
    </w:p>
    <w:p w:rsidR="00D73401" w:rsidRPr="00340483" w:rsidRDefault="008205D9">
      <w:pPr>
        <w:pStyle w:val="BodyText"/>
        <w:spacing w:before="4"/>
        <w:rPr>
          <w:sz w:val="23"/>
          <w:lang w:val="sq-AL"/>
        </w:rPr>
      </w:pPr>
      <w:r w:rsidRPr="00340483">
        <w:rPr>
          <w:noProof/>
          <w:lang w:bidi="ar-SA"/>
        </w:rPr>
        <mc:AlternateContent>
          <mc:Choice Requires="wps">
            <w:drawing>
              <wp:anchor distT="0" distB="0" distL="0" distR="0" simplePos="0" relativeHeight="251662336" behindDoc="1" locked="0" layoutInCell="1" allowOverlap="1" wp14:anchorId="00D837BE" wp14:editId="01DF21A9">
                <wp:simplePos x="0" y="0"/>
                <wp:positionH relativeFrom="page">
                  <wp:posOffset>1079500</wp:posOffset>
                </wp:positionH>
                <wp:positionV relativeFrom="paragraph">
                  <wp:posOffset>198755</wp:posOffset>
                </wp:positionV>
                <wp:extent cx="3200400" cy="0"/>
                <wp:effectExtent l="12700" t="8255" r="6350" b="10795"/>
                <wp:wrapTopAndBottom/>
                <wp:docPr id="7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5pt" to="33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YLHgIAAEM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Kushtet e motit në zonën e</w:t>
      </w:r>
      <w:r w:rsidRPr="00340483">
        <w:rPr>
          <w:spacing w:val="-1"/>
          <w:sz w:val="24"/>
          <w:lang w:val="sq-AL"/>
        </w:rPr>
        <w:t xml:space="preserve"> </w:t>
      </w:r>
      <w:r w:rsidRPr="00340483">
        <w:rPr>
          <w:sz w:val="24"/>
          <w:lang w:val="sq-AL"/>
        </w:rPr>
        <w:t>veprimeve</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63360" behindDoc="1" locked="0" layoutInCell="1" allowOverlap="1" wp14:anchorId="681AF542" wp14:editId="6D3FD866">
                <wp:simplePos x="0" y="0"/>
                <wp:positionH relativeFrom="page">
                  <wp:posOffset>1079500</wp:posOffset>
                </wp:positionH>
                <wp:positionV relativeFrom="paragraph">
                  <wp:posOffset>200025</wp:posOffset>
                </wp:positionV>
                <wp:extent cx="3048000" cy="0"/>
                <wp:effectExtent l="12700" t="9525" r="6350" b="9525"/>
                <wp:wrapTopAndBottom/>
                <wp:docPr id="7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3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s4Hg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2"/>
        <w:ind w:firstLine="0"/>
        <w:rPr>
          <w:sz w:val="24"/>
          <w:lang w:val="sq-AL"/>
        </w:rPr>
      </w:pPr>
      <w:r w:rsidRPr="00340483">
        <w:rPr>
          <w:sz w:val="24"/>
          <w:lang w:val="sq-AL"/>
        </w:rPr>
        <w:t>Përfundimi i misionit: pozitiv /</w:t>
      </w:r>
      <w:r w:rsidRPr="00340483">
        <w:rPr>
          <w:spacing w:val="-3"/>
          <w:sz w:val="24"/>
          <w:lang w:val="sq-AL"/>
        </w:rPr>
        <w:t xml:space="preserve"> </w:t>
      </w:r>
      <w:r w:rsidRPr="00340483">
        <w:rPr>
          <w:sz w:val="24"/>
          <w:lang w:val="sq-AL"/>
        </w:rPr>
        <w:t>negativ</w:t>
      </w:r>
    </w:p>
    <w:p w:rsidR="00D73401" w:rsidRPr="00340483" w:rsidRDefault="008205D9">
      <w:pPr>
        <w:pStyle w:val="BodyText"/>
        <w:spacing w:before="3"/>
        <w:rPr>
          <w:sz w:val="23"/>
          <w:lang w:val="sq-AL"/>
        </w:rPr>
      </w:pPr>
      <w:r w:rsidRPr="00340483">
        <w:rPr>
          <w:noProof/>
          <w:lang w:bidi="ar-SA"/>
        </w:rPr>
        <mc:AlternateContent>
          <mc:Choice Requires="wps">
            <w:drawing>
              <wp:anchor distT="0" distB="0" distL="0" distR="0" simplePos="0" relativeHeight="251664384" behindDoc="1" locked="0" layoutInCell="1" allowOverlap="1" wp14:anchorId="455DB678" wp14:editId="372DE559">
                <wp:simplePos x="0" y="0"/>
                <wp:positionH relativeFrom="page">
                  <wp:posOffset>1079500</wp:posOffset>
                </wp:positionH>
                <wp:positionV relativeFrom="paragraph">
                  <wp:posOffset>198120</wp:posOffset>
                </wp:positionV>
                <wp:extent cx="3048000" cy="0"/>
                <wp:effectExtent l="12700" t="7620" r="6350" b="11430"/>
                <wp:wrapTopAndBottom/>
                <wp:docPr id="7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6pt" to="3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8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" strokeweight=".48pt">
                <w10:wrap type="topAndBottom" anchorx="page"/>
              </v:line>
            </w:pict>
          </mc:Fallback>
        </mc:AlternateContent>
      </w:r>
    </w:p>
    <w:p w:rsidR="00D73401" w:rsidRPr="00340483" w:rsidRDefault="009A35A9">
      <w:pPr>
        <w:pStyle w:val="ListParagraph"/>
        <w:numPr>
          <w:ilvl w:val="0"/>
          <w:numId w:val="16"/>
        </w:numPr>
        <w:tabs>
          <w:tab w:val="left" w:pos="580"/>
        </w:tabs>
        <w:spacing w:before="131"/>
        <w:ind w:firstLine="0"/>
        <w:rPr>
          <w:sz w:val="24"/>
          <w:lang w:val="sq-AL"/>
        </w:rPr>
      </w:pPr>
      <w:r w:rsidRPr="00340483">
        <w:rPr>
          <w:sz w:val="24"/>
          <w:lang w:val="sq-AL"/>
        </w:rPr>
        <w:t>Vështirësi /</w:t>
      </w:r>
      <w:r w:rsidRPr="00340483">
        <w:rPr>
          <w:spacing w:val="-1"/>
          <w:sz w:val="24"/>
          <w:lang w:val="sq-AL"/>
        </w:rPr>
        <w:t xml:space="preserve"> </w:t>
      </w:r>
      <w:r w:rsidRPr="00340483">
        <w:rPr>
          <w:sz w:val="24"/>
          <w:lang w:val="sq-AL"/>
        </w:rPr>
        <w:t>ndryshme</w:t>
      </w:r>
    </w:p>
    <w:p w:rsidR="00D73401" w:rsidRPr="00340483" w:rsidRDefault="008205D9">
      <w:pPr>
        <w:pStyle w:val="BodyText"/>
        <w:spacing w:before="6"/>
        <w:rPr>
          <w:sz w:val="23"/>
          <w:lang w:val="sq-AL"/>
        </w:rPr>
      </w:pPr>
      <w:r w:rsidRPr="00340483">
        <w:rPr>
          <w:noProof/>
          <w:lang w:bidi="ar-SA"/>
        </w:rPr>
        <mc:AlternateContent>
          <mc:Choice Requires="wps">
            <w:drawing>
              <wp:anchor distT="0" distB="0" distL="0" distR="0" simplePos="0" relativeHeight="251665408" behindDoc="1" locked="0" layoutInCell="1" allowOverlap="1" wp14:anchorId="76C4534E" wp14:editId="64BCDE94">
                <wp:simplePos x="0" y="0"/>
                <wp:positionH relativeFrom="page">
                  <wp:posOffset>1079500</wp:posOffset>
                </wp:positionH>
                <wp:positionV relativeFrom="paragraph">
                  <wp:posOffset>200025</wp:posOffset>
                </wp:positionV>
                <wp:extent cx="4114800" cy="0"/>
                <wp:effectExtent l="12700" t="9525" r="6350" b="9525"/>
                <wp:wrapTopAndBottom/>
                <wp:docPr id="7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5.75pt" to="40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TCHgIAAEMEAAAOAAAAZHJzL2Uyb0RvYy54bWysU8GO2jAQvVfqP1i+QxKash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" strokeweight=".48pt">
                <w10:wrap type="topAndBottom" anchorx="page"/>
              </v:line>
            </w:pict>
          </mc:Fallback>
        </mc:AlternateContent>
      </w:r>
    </w:p>
    <w:p w:rsidR="00D73401" w:rsidRPr="00340483" w:rsidRDefault="00D73401">
      <w:pPr>
        <w:rPr>
          <w:sz w:val="23"/>
          <w:lang w:val="sq-AL"/>
        </w:rPr>
        <w:sectPr w:rsidR="00D73401" w:rsidRPr="00340483">
          <w:pgSz w:w="11910" w:h="16840"/>
          <w:pgMar w:top="1060" w:right="720" w:bottom="1120" w:left="1480" w:header="0" w:footer="927" w:gutter="0"/>
          <w:cols w:space="720"/>
        </w:sectPr>
      </w:pPr>
    </w:p>
    <w:p w:rsidR="00D73401" w:rsidRPr="00340483" w:rsidRDefault="009A35A9">
      <w:pPr>
        <w:pStyle w:val="ListParagraph"/>
        <w:numPr>
          <w:ilvl w:val="0"/>
          <w:numId w:val="16"/>
        </w:numPr>
        <w:tabs>
          <w:tab w:val="left" w:pos="580"/>
          <w:tab w:val="left" w:pos="4102"/>
        </w:tabs>
        <w:spacing w:before="78" w:line="276" w:lineRule="auto"/>
        <w:ind w:right="4361" w:firstLine="0"/>
        <w:rPr>
          <w:sz w:val="24"/>
          <w:lang w:val="sq-AL"/>
        </w:rPr>
      </w:pPr>
      <w:r w:rsidRPr="00340483">
        <w:rPr>
          <w:sz w:val="24"/>
          <w:lang w:val="sq-AL"/>
        </w:rPr>
        <w:lastRenderedPageBreak/>
        <w:t>Probleme dhe rekomandime për të ardhmen e ops SAR</w:t>
      </w:r>
      <w:r w:rsidRPr="00340483">
        <w:rPr>
          <w:sz w:val="24"/>
          <w:u w:val="single"/>
          <w:lang w:val="sq-AL"/>
        </w:rPr>
        <w:t xml:space="preserve"> </w:t>
      </w:r>
      <w:r w:rsidRPr="00340483">
        <w:rPr>
          <w:sz w:val="24"/>
          <w:u w:val="single"/>
          <w:lang w:val="sq-AL"/>
        </w:rPr>
        <w:tab/>
      </w:r>
    </w:p>
    <w:p w:rsidR="00D73401" w:rsidRPr="00340483" w:rsidRDefault="00D73401">
      <w:pPr>
        <w:pStyle w:val="BodyText"/>
        <w:rPr>
          <w:sz w:val="20"/>
          <w:lang w:val="sq-AL"/>
        </w:rPr>
      </w:pPr>
    </w:p>
    <w:p w:rsidR="00D73401" w:rsidRPr="00340483" w:rsidRDefault="00D73401">
      <w:pPr>
        <w:pStyle w:val="BodyText"/>
        <w:spacing w:before="2"/>
        <w:rPr>
          <w:sz w:val="21"/>
          <w:lang w:val="sq-AL"/>
        </w:rPr>
      </w:pPr>
    </w:p>
    <w:p w:rsidR="00D73401" w:rsidRPr="00340483" w:rsidRDefault="009A35A9">
      <w:pPr>
        <w:pStyle w:val="Heading1"/>
        <w:spacing w:before="90" w:line="379" w:lineRule="auto"/>
        <w:ind w:left="5783" w:right="976" w:hanging="27"/>
        <w:jc w:val="right"/>
      </w:pPr>
      <w:bookmarkStart w:id="422" w:name="_Toc13486763"/>
      <w:bookmarkStart w:id="423" w:name="_Toc13487724"/>
      <w:r w:rsidRPr="00340483">
        <w:t>KRYETARI</w:t>
      </w:r>
      <w:r w:rsidRPr="00340483">
        <w:rPr>
          <w:spacing w:val="-4"/>
        </w:rPr>
        <w:t xml:space="preserve"> </w:t>
      </w:r>
      <w:r w:rsidRPr="00340483">
        <w:t>I</w:t>
      </w:r>
      <w:r w:rsidRPr="00340483">
        <w:rPr>
          <w:spacing w:val="-3"/>
        </w:rPr>
        <w:t xml:space="preserve"> </w:t>
      </w:r>
      <w:r w:rsidRPr="00340483">
        <w:t>QKKSH/RCC</w:t>
      </w:r>
      <w:r w:rsidRPr="00340483">
        <w:rPr>
          <w:w w:val="99"/>
        </w:rPr>
        <w:t xml:space="preserve"> </w:t>
      </w:r>
      <w:r w:rsidRPr="00340483">
        <w:t>GRADA EMRI</w:t>
      </w:r>
      <w:r w:rsidRPr="00340483">
        <w:rPr>
          <w:spacing w:val="-4"/>
        </w:rPr>
        <w:t xml:space="preserve"> </w:t>
      </w:r>
      <w:r w:rsidRPr="00340483">
        <w:t>MBIEMERI</w:t>
      </w:r>
      <w:bookmarkEnd w:id="422"/>
      <w:bookmarkEnd w:id="423"/>
    </w:p>
    <w:p w:rsidR="00D73401" w:rsidRPr="00340483" w:rsidRDefault="009A35A9">
      <w:pPr>
        <w:pStyle w:val="BodyText"/>
        <w:spacing w:line="273" w:lineRule="exact"/>
        <w:ind w:right="977"/>
        <w:jc w:val="right"/>
        <w:rPr>
          <w:lang w:val="sq-AL"/>
        </w:rPr>
      </w:pPr>
      <w:r w:rsidRPr="00340483">
        <w:rPr>
          <w:spacing w:val="-1"/>
          <w:lang w:val="sq-AL"/>
        </w:rPr>
        <w:t>FIRMA/VULA</w:t>
      </w:r>
    </w:p>
    <w:p w:rsidR="00D73401" w:rsidRPr="00340483" w:rsidRDefault="00D73401">
      <w:pPr>
        <w:spacing w:line="273" w:lineRule="exact"/>
        <w:jc w:val="right"/>
        <w:rPr>
          <w:lang w:val="sq-AL"/>
        </w:rPr>
        <w:sectPr w:rsidR="00D73401" w:rsidRPr="00340483">
          <w:pgSz w:w="11910" w:h="16840"/>
          <w:pgMar w:top="1040" w:right="720" w:bottom="1120" w:left="1480" w:header="0" w:footer="927" w:gutter="0"/>
          <w:cols w:space="720"/>
        </w:sectPr>
      </w:pPr>
    </w:p>
    <w:p w:rsidR="00D73401" w:rsidRPr="00173700" w:rsidRDefault="009A35A9">
      <w:pPr>
        <w:pStyle w:val="Heading1"/>
      </w:pPr>
      <w:bookmarkStart w:id="424" w:name="Shtojca_“G”"/>
      <w:bookmarkStart w:id="425" w:name="_Toc13486764"/>
      <w:bookmarkStart w:id="426" w:name="_Toc13487725"/>
      <w:bookmarkEnd w:id="424"/>
      <w:r w:rsidRPr="00173700">
        <w:lastRenderedPageBreak/>
        <w:t>Shtojca “G”</w:t>
      </w:r>
      <w:bookmarkEnd w:id="425"/>
      <w:bookmarkEnd w:id="426"/>
    </w:p>
    <w:p w:rsidR="00D73401" w:rsidRPr="00173700" w:rsidRDefault="009A35A9">
      <w:pPr>
        <w:spacing w:before="161"/>
        <w:ind w:left="2879"/>
        <w:rPr>
          <w:b/>
          <w:sz w:val="24"/>
          <w:lang w:val="sq-AL"/>
        </w:rPr>
      </w:pPr>
      <w:bookmarkStart w:id="427" w:name="UDHËZIME_KOORDINUESE"/>
      <w:bookmarkEnd w:id="427"/>
      <w:r w:rsidRPr="00173700">
        <w:rPr>
          <w:b/>
          <w:sz w:val="24"/>
          <w:lang w:val="sq-AL"/>
        </w:rPr>
        <w:t>UDHËZIME KOORDINUESE</w:t>
      </w:r>
    </w:p>
    <w:p w:rsidR="00D73401" w:rsidRPr="00173700" w:rsidRDefault="009A35A9">
      <w:pPr>
        <w:pStyle w:val="ListParagraph"/>
        <w:numPr>
          <w:ilvl w:val="0"/>
          <w:numId w:val="15"/>
        </w:numPr>
        <w:tabs>
          <w:tab w:val="left" w:pos="489"/>
        </w:tabs>
        <w:spacing w:before="158" w:line="276" w:lineRule="auto"/>
        <w:ind w:right="979" w:firstLine="0"/>
        <w:jc w:val="both"/>
        <w:rPr>
          <w:sz w:val="24"/>
          <w:lang w:val="sq-AL"/>
        </w:rPr>
      </w:pPr>
      <w:r w:rsidRPr="00173700">
        <w:rPr>
          <w:sz w:val="24"/>
          <w:lang w:val="sq-AL"/>
        </w:rPr>
        <w:t>Kjo shtojcë përshkruan udhëzimet koordinuese në lidhje me organizimin e njësive, mjetet dhe personelin e SAR-it, që do të jepen për të marrë pjesë në një mision SAR, sipas</w:t>
      </w:r>
      <w:r w:rsidRPr="00173700">
        <w:rPr>
          <w:spacing w:val="-1"/>
          <w:sz w:val="24"/>
          <w:lang w:val="sq-AL"/>
        </w:rPr>
        <w:t xml:space="preserve"> </w:t>
      </w:r>
      <w:r w:rsidRPr="00173700">
        <w:rPr>
          <w:sz w:val="24"/>
          <w:lang w:val="sq-AL"/>
        </w:rPr>
        <w:t>rastit.</w:t>
      </w:r>
    </w:p>
    <w:p w:rsidR="00D73401" w:rsidRPr="00173700" w:rsidRDefault="009A35A9">
      <w:pPr>
        <w:pStyle w:val="ListParagraph"/>
        <w:numPr>
          <w:ilvl w:val="0"/>
          <w:numId w:val="15"/>
        </w:numPr>
        <w:tabs>
          <w:tab w:val="left" w:pos="467"/>
        </w:tabs>
        <w:spacing w:before="119" w:line="276" w:lineRule="auto"/>
        <w:ind w:right="977" w:firstLine="0"/>
        <w:jc w:val="both"/>
        <w:rPr>
          <w:sz w:val="24"/>
          <w:lang w:val="sq-AL"/>
        </w:rPr>
      </w:pPr>
      <w:r w:rsidRPr="00173700">
        <w:rPr>
          <w:sz w:val="24"/>
          <w:lang w:val="sq-AL"/>
        </w:rPr>
        <w:t>Këto udhëzime përcaktojnë rolin e çdo shërbimi për konfrontimin e incidenteve SAR që mund të lindin në zonën e përgjegjësisë së Republikës së Shqipërisë (Toka, Ajri dhe Deti). Shërbimet, që do të thirren për të marrë pjesë në incident, kërkohet të njihen me veprimet që do të ndërmerren nga shërbimet e tjera të përfshira, në mënyrë që të shmangen ndërhyrjet e ndërsjella dhe lëvizjet e panevojshme, si dhe të arrihet koordinimi më i shpejtë. Është theksuar se QKKSH mund të ndryshojë shërbimet që marrin pjesë dhe mënyrën e ekzekutimit të veprimit nëse konsiderohet e</w:t>
      </w:r>
      <w:r w:rsidRPr="00173700">
        <w:rPr>
          <w:spacing w:val="-10"/>
          <w:sz w:val="24"/>
          <w:lang w:val="sq-AL"/>
        </w:rPr>
        <w:t xml:space="preserve"> </w:t>
      </w:r>
      <w:r w:rsidRPr="00173700">
        <w:rPr>
          <w:sz w:val="24"/>
          <w:lang w:val="sq-AL"/>
        </w:rPr>
        <w:t>nevojshme.</w:t>
      </w:r>
    </w:p>
    <w:p w:rsidR="00D73401" w:rsidRPr="00173700" w:rsidRDefault="009A35A9">
      <w:pPr>
        <w:pStyle w:val="ListParagraph"/>
        <w:numPr>
          <w:ilvl w:val="0"/>
          <w:numId w:val="15"/>
        </w:numPr>
        <w:tabs>
          <w:tab w:val="left" w:pos="460"/>
        </w:tabs>
        <w:spacing w:before="121"/>
        <w:ind w:left="459" w:hanging="240"/>
        <w:jc w:val="both"/>
        <w:rPr>
          <w:sz w:val="24"/>
          <w:lang w:val="sq-AL"/>
        </w:rPr>
      </w:pPr>
      <w:r w:rsidRPr="00173700">
        <w:rPr>
          <w:sz w:val="24"/>
          <w:lang w:val="sq-AL"/>
        </w:rPr>
        <w:t>Theksohet</w:t>
      </w:r>
      <w:r w:rsidRPr="00173700">
        <w:rPr>
          <w:spacing w:val="-1"/>
          <w:sz w:val="24"/>
          <w:lang w:val="sq-AL"/>
        </w:rPr>
        <w:t xml:space="preserve"> </w:t>
      </w:r>
      <w:r w:rsidRPr="00173700">
        <w:rPr>
          <w:sz w:val="24"/>
          <w:lang w:val="sq-AL"/>
        </w:rPr>
        <w:t>se:</w:t>
      </w:r>
    </w:p>
    <w:p w:rsidR="00D73401" w:rsidRPr="00173700" w:rsidRDefault="009A35A9">
      <w:pPr>
        <w:pStyle w:val="ListParagraph"/>
        <w:numPr>
          <w:ilvl w:val="1"/>
          <w:numId w:val="15"/>
        </w:numPr>
        <w:tabs>
          <w:tab w:val="left" w:pos="534"/>
        </w:tabs>
        <w:spacing w:line="276" w:lineRule="auto"/>
        <w:ind w:right="979" w:firstLine="0"/>
        <w:jc w:val="both"/>
        <w:rPr>
          <w:sz w:val="24"/>
          <w:lang w:val="sq-AL"/>
        </w:rPr>
      </w:pPr>
      <w:r w:rsidRPr="00173700">
        <w:rPr>
          <w:sz w:val="24"/>
          <w:lang w:val="sq-AL"/>
        </w:rPr>
        <w:t>Në rast të një incidenti brenda zonës së aeroportit, koordinimi dhe kontrolli operacional i incidentit ndërmerren nga autoritetet e aeroportit, të cilat mund të kërkojnë ndihmën e QKKSH, nëse konsiderohet e</w:t>
      </w:r>
      <w:r w:rsidRPr="00173700">
        <w:rPr>
          <w:spacing w:val="-1"/>
          <w:sz w:val="24"/>
          <w:lang w:val="sq-AL"/>
        </w:rPr>
        <w:t xml:space="preserve"> </w:t>
      </w:r>
      <w:r w:rsidRPr="00173700">
        <w:rPr>
          <w:sz w:val="24"/>
          <w:lang w:val="sq-AL"/>
        </w:rPr>
        <w:t>nevojshme.</w:t>
      </w:r>
    </w:p>
    <w:p w:rsidR="00D73401" w:rsidRPr="00173700" w:rsidRDefault="009A35A9">
      <w:pPr>
        <w:pStyle w:val="ListParagraph"/>
        <w:numPr>
          <w:ilvl w:val="1"/>
          <w:numId w:val="15"/>
        </w:numPr>
        <w:tabs>
          <w:tab w:val="left" w:pos="479"/>
        </w:tabs>
        <w:spacing w:before="121" w:line="276" w:lineRule="auto"/>
        <w:ind w:right="977" w:firstLine="0"/>
        <w:jc w:val="both"/>
        <w:rPr>
          <w:sz w:val="24"/>
          <w:lang w:val="sq-AL"/>
        </w:rPr>
      </w:pPr>
      <w:r w:rsidRPr="00173700">
        <w:rPr>
          <w:sz w:val="24"/>
          <w:lang w:val="sq-AL"/>
        </w:rPr>
        <w:t>Në rast të një incidenti jashtë zonës së aeroportit deri në një distancë prej 5 km nga qendra e pistës, koordinimi dhe kontrolli operacional i incidentit kryhet nga QKKSH, ndërsa autoritetet e aeroportit mund të kontribuojnë për të mbështetur me personat e tyre të vënë në</w:t>
      </w:r>
      <w:r w:rsidRPr="00173700">
        <w:rPr>
          <w:spacing w:val="-3"/>
          <w:sz w:val="24"/>
          <w:lang w:val="sq-AL"/>
        </w:rPr>
        <w:t xml:space="preserve"> </w:t>
      </w:r>
      <w:r w:rsidRPr="00173700">
        <w:rPr>
          <w:sz w:val="24"/>
          <w:lang w:val="sq-AL"/>
        </w:rPr>
        <w:t>dispozicion.</w:t>
      </w:r>
    </w:p>
    <w:p w:rsidR="00D73401" w:rsidRPr="00173700" w:rsidRDefault="009A35A9">
      <w:pPr>
        <w:pStyle w:val="ListParagraph"/>
        <w:numPr>
          <w:ilvl w:val="1"/>
          <w:numId w:val="15"/>
        </w:numPr>
        <w:tabs>
          <w:tab w:val="left" w:pos="465"/>
        </w:tabs>
        <w:spacing w:before="120" w:line="276" w:lineRule="auto"/>
        <w:ind w:right="979" w:firstLine="0"/>
        <w:jc w:val="both"/>
        <w:rPr>
          <w:sz w:val="24"/>
          <w:lang w:val="sq-AL"/>
        </w:rPr>
      </w:pPr>
      <w:r w:rsidRPr="00173700">
        <w:rPr>
          <w:sz w:val="24"/>
          <w:lang w:val="sq-AL"/>
        </w:rPr>
        <w:t>Në rast të një incidenti brenda aeroporteve dhe objekteve ushtarake, koordinimi dhe kontrolli operacional i incidentit kryhet nga QKAKSH. Në të gjitha fushat e tjera të koordinimi dhe kontrolli operacional ndërmerret nga</w:t>
      </w:r>
      <w:r w:rsidRPr="00173700">
        <w:rPr>
          <w:spacing w:val="-4"/>
          <w:sz w:val="24"/>
          <w:lang w:val="sq-AL"/>
        </w:rPr>
        <w:t xml:space="preserve"> </w:t>
      </w:r>
      <w:r w:rsidRPr="00173700">
        <w:rPr>
          <w:sz w:val="24"/>
          <w:lang w:val="sq-AL"/>
        </w:rPr>
        <w:t>QKKSH.</w:t>
      </w:r>
    </w:p>
    <w:p w:rsidR="00D73401" w:rsidRPr="00173700" w:rsidRDefault="009A35A9">
      <w:pPr>
        <w:pStyle w:val="ListParagraph"/>
        <w:numPr>
          <w:ilvl w:val="0"/>
          <w:numId w:val="15"/>
        </w:numPr>
        <w:tabs>
          <w:tab w:val="left" w:pos="522"/>
        </w:tabs>
        <w:spacing w:before="121" w:line="276" w:lineRule="auto"/>
        <w:ind w:right="985" w:firstLine="0"/>
        <w:jc w:val="both"/>
        <w:rPr>
          <w:sz w:val="24"/>
          <w:lang w:val="sq-AL"/>
        </w:rPr>
      </w:pPr>
      <w:r w:rsidRPr="00173700">
        <w:rPr>
          <w:sz w:val="24"/>
          <w:lang w:val="sq-AL"/>
        </w:rPr>
        <w:t>Incidentet e mundshme kryesore të SAR në mjedisin operativ të Republikës së Shqipërisë kryesisht kanë të bëjnë me rastet e</w:t>
      </w:r>
      <w:r w:rsidRPr="00173700">
        <w:rPr>
          <w:spacing w:val="-3"/>
          <w:sz w:val="24"/>
          <w:lang w:val="sq-AL"/>
        </w:rPr>
        <w:t xml:space="preserve"> </w:t>
      </w:r>
      <w:r w:rsidRPr="00173700">
        <w:rPr>
          <w:sz w:val="24"/>
          <w:lang w:val="sq-AL"/>
        </w:rPr>
        <w:t>mëposhtme:</w:t>
      </w:r>
    </w:p>
    <w:p w:rsidR="00D73401" w:rsidRPr="00173700" w:rsidRDefault="00D73401">
      <w:pPr>
        <w:spacing w:line="276" w:lineRule="auto"/>
        <w:jc w:val="both"/>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jc w:val="both"/>
      </w:pPr>
      <w:bookmarkStart w:id="428" w:name="_Toc13486765"/>
      <w:bookmarkStart w:id="429" w:name="_Toc13487726"/>
      <w:r w:rsidRPr="00173700">
        <w:lastRenderedPageBreak/>
        <w:t>Shtojca “G” - Lidhja nr. 1</w:t>
      </w:r>
      <w:bookmarkEnd w:id="428"/>
      <w:bookmarkEnd w:id="429"/>
    </w:p>
    <w:p w:rsidR="00D73401" w:rsidRPr="00173700" w:rsidRDefault="009A35A9">
      <w:pPr>
        <w:spacing w:before="161"/>
        <w:ind w:left="2675"/>
        <w:rPr>
          <w:b/>
          <w:sz w:val="24"/>
          <w:lang w:val="sq-AL"/>
        </w:rPr>
      </w:pPr>
      <w:r w:rsidRPr="00173700">
        <w:rPr>
          <w:b/>
          <w:sz w:val="24"/>
          <w:lang w:val="sq-AL"/>
        </w:rPr>
        <w:t>INCIDENTE NË DET TË HAPUR</w:t>
      </w:r>
    </w:p>
    <w:p w:rsidR="00D73401" w:rsidRPr="00173700" w:rsidRDefault="009A35A9">
      <w:pPr>
        <w:pStyle w:val="ListParagraph"/>
        <w:numPr>
          <w:ilvl w:val="0"/>
          <w:numId w:val="14"/>
        </w:numPr>
        <w:tabs>
          <w:tab w:val="left" w:pos="467"/>
        </w:tabs>
        <w:spacing w:before="158" w:line="276" w:lineRule="auto"/>
        <w:ind w:right="982" w:firstLine="0"/>
        <w:jc w:val="both"/>
        <w:rPr>
          <w:sz w:val="24"/>
          <w:lang w:val="sq-AL"/>
        </w:rPr>
      </w:pPr>
      <w:r w:rsidRPr="00173700">
        <w:rPr>
          <w:sz w:val="24"/>
          <w:lang w:val="sq-AL"/>
        </w:rPr>
        <w:t>Kjo ka të bëjë me çdo incident aeronautik ose detar, si dhe çdo incident që ndodh në çdo platformë artificiale të shpimit ose instalimet e minierave të hidrokarbureve që ndodh në një distancë më të madhe se gjashtë (6) milje detare nga</w:t>
      </w:r>
      <w:r w:rsidRPr="00173700">
        <w:rPr>
          <w:spacing w:val="-8"/>
          <w:sz w:val="24"/>
          <w:lang w:val="sq-AL"/>
        </w:rPr>
        <w:t xml:space="preserve"> </w:t>
      </w:r>
      <w:r w:rsidRPr="00173700">
        <w:rPr>
          <w:sz w:val="24"/>
          <w:lang w:val="sq-AL"/>
        </w:rPr>
        <w:t>bregu.</w:t>
      </w:r>
    </w:p>
    <w:p w:rsidR="00D73401" w:rsidRPr="00173700" w:rsidRDefault="009A35A9">
      <w:pPr>
        <w:pStyle w:val="ListParagraph"/>
        <w:numPr>
          <w:ilvl w:val="0"/>
          <w:numId w:val="14"/>
        </w:numPr>
        <w:tabs>
          <w:tab w:val="left" w:pos="496"/>
        </w:tabs>
        <w:spacing w:before="119" w:line="278" w:lineRule="auto"/>
        <w:ind w:right="981" w:firstLine="0"/>
        <w:jc w:val="both"/>
        <w:rPr>
          <w:sz w:val="24"/>
          <w:lang w:val="sq-AL"/>
        </w:rPr>
      </w:pPr>
      <w:r w:rsidRPr="00173700">
        <w:rPr>
          <w:sz w:val="24"/>
          <w:lang w:val="sq-AL"/>
        </w:rPr>
        <w:t>Në këtë rast, për shkak të rëndësisë së kohës së reagimit, reagimi i parë vjen nga mjetet fluturuese, si dhe mjetet parësore detare të Rojës</w:t>
      </w:r>
      <w:r w:rsidRPr="00173700">
        <w:rPr>
          <w:spacing w:val="-4"/>
          <w:sz w:val="24"/>
          <w:lang w:val="sq-AL"/>
        </w:rPr>
        <w:t xml:space="preserve"> </w:t>
      </w:r>
      <w:r w:rsidRPr="00173700">
        <w:rPr>
          <w:sz w:val="24"/>
          <w:lang w:val="sq-AL"/>
        </w:rPr>
        <w:t>Bregdetare.</w:t>
      </w:r>
    </w:p>
    <w:p w:rsidR="00D73401" w:rsidRPr="00173700" w:rsidRDefault="009A35A9">
      <w:pPr>
        <w:pStyle w:val="ListParagraph"/>
        <w:numPr>
          <w:ilvl w:val="0"/>
          <w:numId w:val="14"/>
        </w:numPr>
        <w:tabs>
          <w:tab w:val="left" w:pos="460"/>
        </w:tabs>
        <w:spacing w:before="115"/>
        <w:ind w:left="459" w:hanging="240"/>
        <w:jc w:val="both"/>
        <w:rPr>
          <w:sz w:val="24"/>
          <w:lang w:val="sq-AL"/>
        </w:rPr>
      </w:pPr>
      <w:r w:rsidRPr="00173700">
        <w:rPr>
          <w:sz w:val="24"/>
          <w:lang w:val="sq-AL"/>
        </w:rPr>
        <w:t>Ministria e Shëndetësisë siguron kujdesin ndaj të dëmtuarve në spitalet</w:t>
      </w:r>
      <w:r w:rsidRPr="00173700">
        <w:rPr>
          <w:spacing w:val="-10"/>
          <w:sz w:val="24"/>
          <w:lang w:val="sq-AL"/>
        </w:rPr>
        <w:t xml:space="preserve"> </w:t>
      </w:r>
      <w:r w:rsidRPr="00173700">
        <w:rPr>
          <w:sz w:val="24"/>
          <w:lang w:val="sq-AL"/>
        </w:rPr>
        <w:t>shtetërore.</w:t>
      </w:r>
    </w:p>
    <w:p w:rsidR="00D73401" w:rsidRPr="00173700" w:rsidRDefault="009A35A9">
      <w:pPr>
        <w:pStyle w:val="ListParagraph"/>
        <w:numPr>
          <w:ilvl w:val="0"/>
          <w:numId w:val="14"/>
        </w:numPr>
        <w:tabs>
          <w:tab w:val="left" w:pos="546"/>
        </w:tabs>
        <w:spacing w:line="276" w:lineRule="auto"/>
        <w:ind w:right="983" w:firstLine="0"/>
        <w:jc w:val="both"/>
        <w:rPr>
          <w:sz w:val="24"/>
          <w:lang w:val="sq-AL"/>
        </w:rPr>
      </w:pPr>
      <w:r w:rsidRPr="00173700">
        <w:rPr>
          <w:sz w:val="24"/>
          <w:lang w:val="sq-AL"/>
        </w:rPr>
        <w:t>Në varësi të shtrirjes së incidentit, mjetet dytësore mund të përdoren për të mbështetur</w:t>
      </w:r>
      <w:r w:rsidRPr="00173700">
        <w:rPr>
          <w:spacing w:val="-1"/>
          <w:sz w:val="24"/>
          <w:lang w:val="sq-AL"/>
        </w:rPr>
        <w:t xml:space="preserve"> </w:t>
      </w:r>
      <w:r w:rsidRPr="00173700">
        <w:rPr>
          <w:sz w:val="24"/>
          <w:lang w:val="sq-AL"/>
        </w:rPr>
        <w:t>operacionin.</w:t>
      </w:r>
    </w:p>
    <w:p w:rsidR="00D73401" w:rsidRPr="00173700" w:rsidRDefault="009A35A9">
      <w:pPr>
        <w:pStyle w:val="ListParagraph"/>
        <w:numPr>
          <w:ilvl w:val="0"/>
          <w:numId w:val="14"/>
        </w:numPr>
        <w:tabs>
          <w:tab w:val="left" w:pos="551"/>
        </w:tabs>
        <w:spacing w:before="122" w:line="276" w:lineRule="auto"/>
        <w:ind w:right="979" w:firstLine="0"/>
        <w:jc w:val="both"/>
        <w:rPr>
          <w:sz w:val="24"/>
          <w:lang w:val="sq-AL"/>
        </w:rPr>
      </w:pPr>
      <w:r w:rsidRPr="00173700">
        <w:rPr>
          <w:sz w:val="24"/>
          <w:lang w:val="sq-AL"/>
        </w:rPr>
        <w:t>Në rast se incidenti përfshin shpëtimin e Refugjatëve dhe / ose Migrantëve Ekonomikë, atëherë operacioni karakterizohet si "Operacion i Kombinuar i SAR" në të cilin do të</w:t>
      </w:r>
      <w:r w:rsidRPr="00173700">
        <w:rPr>
          <w:spacing w:val="-2"/>
          <w:sz w:val="24"/>
          <w:lang w:val="sq-AL"/>
        </w:rPr>
        <w:t xml:space="preserve"> </w:t>
      </w:r>
      <w:r w:rsidRPr="00173700">
        <w:rPr>
          <w:sz w:val="24"/>
          <w:lang w:val="sq-AL"/>
        </w:rPr>
        <w:t>ekzekutohen:</w:t>
      </w:r>
    </w:p>
    <w:p w:rsidR="00D73401" w:rsidRPr="00173700" w:rsidRDefault="009A35A9">
      <w:pPr>
        <w:pStyle w:val="ListParagraph"/>
        <w:numPr>
          <w:ilvl w:val="0"/>
          <w:numId w:val="13"/>
        </w:numPr>
        <w:tabs>
          <w:tab w:val="left" w:pos="446"/>
        </w:tabs>
        <w:spacing w:before="118" w:line="278" w:lineRule="auto"/>
        <w:ind w:right="980" w:firstLine="0"/>
        <w:jc w:val="both"/>
        <w:rPr>
          <w:sz w:val="24"/>
          <w:lang w:val="sq-AL"/>
        </w:rPr>
      </w:pPr>
      <w:r w:rsidRPr="00173700">
        <w:rPr>
          <w:sz w:val="24"/>
          <w:lang w:val="sq-AL"/>
        </w:rPr>
        <w:t>Para akomodimit të personave në ankth në mjetet e shpëtimit bëhet një kontroll i plotë i trupit nga ekipet e trajnuara për këtë</w:t>
      </w:r>
      <w:r w:rsidRPr="00173700">
        <w:rPr>
          <w:spacing w:val="-3"/>
          <w:sz w:val="24"/>
          <w:lang w:val="sq-AL"/>
        </w:rPr>
        <w:t xml:space="preserve"> </w:t>
      </w:r>
      <w:r w:rsidRPr="00173700">
        <w:rPr>
          <w:sz w:val="24"/>
          <w:lang w:val="sq-AL"/>
        </w:rPr>
        <w:t>qëllim.</w:t>
      </w:r>
    </w:p>
    <w:p w:rsidR="00D73401" w:rsidRPr="00173700" w:rsidRDefault="009A35A9">
      <w:pPr>
        <w:pStyle w:val="ListParagraph"/>
        <w:numPr>
          <w:ilvl w:val="0"/>
          <w:numId w:val="13"/>
        </w:numPr>
        <w:tabs>
          <w:tab w:val="left" w:pos="503"/>
        </w:tabs>
        <w:spacing w:before="116" w:line="276" w:lineRule="auto"/>
        <w:ind w:right="981" w:firstLine="0"/>
        <w:jc w:val="both"/>
        <w:rPr>
          <w:sz w:val="24"/>
          <w:lang w:val="sq-AL"/>
        </w:rPr>
      </w:pPr>
      <w:r w:rsidRPr="00173700">
        <w:rPr>
          <w:sz w:val="24"/>
          <w:lang w:val="sq-AL"/>
        </w:rPr>
        <w:t>Udhëzimet e koordinimit shpallen (në anglisht dhe arabisht) nga altoparlantët për koordinim dhe për të shmangur çdo sjellje paniku dhe rrezikun e përmbysjes së</w:t>
      </w:r>
      <w:r w:rsidRPr="00173700">
        <w:rPr>
          <w:spacing w:val="-13"/>
          <w:sz w:val="24"/>
          <w:lang w:val="sq-AL"/>
        </w:rPr>
        <w:t xml:space="preserve"> </w:t>
      </w:r>
      <w:r w:rsidRPr="00173700">
        <w:rPr>
          <w:sz w:val="24"/>
          <w:lang w:val="sq-AL"/>
        </w:rPr>
        <w:t>anijes.</w:t>
      </w:r>
    </w:p>
    <w:p w:rsidR="00D73401" w:rsidRPr="00173700" w:rsidRDefault="009A35A9">
      <w:pPr>
        <w:pStyle w:val="ListParagraph"/>
        <w:numPr>
          <w:ilvl w:val="0"/>
          <w:numId w:val="13"/>
        </w:numPr>
        <w:tabs>
          <w:tab w:val="left" w:pos="467"/>
        </w:tabs>
        <w:spacing w:before="119" w:line="276" w:lineRule="auto"/>
        <w:ind w:right="984" w:firstLine="0"/>
        <w:jc w:val="both"/>
        <w:rPr>
          <w:sz w:val="24"/>
          <w:lang w:val="sq-AL"/>
        </w:rPr>
      </w:pPr>
      <w:r w:rsidRPr="00173700">
        <w:rPr>
          <w:sz w:val="24"/>
          <w:lang w:val="sq-AL"/>
        </w:rPr>
        <w:t>Kontroll i vazhdueshëm i varkës në vështirësi nga ana e oficerëve të sigurisë për të ruajtur rendin dhe për të siguruar prioritetet e akomodimit, nëse kushtet e lejojnë</w:t>
      </w:r>
      <w:r w:rsidRPr="00173700">
        <w:rPr>
          <w:spacing w:val="-11"/>
          <w:sz w:val="24"/>
          <w:lang w:val="sq-AL"/>
        </w:rPr>
        <w:t xml:space="preserve"> </w:t>
      </w:r>
      <w:r w:rsidRPr="00173700">
        <w:rPr>
          <w:sz w:val="24"/>
          <w:lang w:val="sq-AL"/>
        </w:rPr>
        <w:t>këtë.</w:t>
      </w:r>
    </w:p>
    <w:p w:rsidR="00D73401" w:rsidRPr="00173700" w:rsidRDefault="009A35A9">
      <w:pPr>
        <w:pStyle w:val="ListParagraph"/>
        <w:numPr>
          <w:ilvl w:val="0"/>
          <w:numId w:val="14"/>
        </w:numPr>
        <w:tabs>
          <w:tab w:val="left" w:pos="472"/>
        </w:tabs>
        <w:spacing w:before="122" w:line="276" w:lineRule="auto"/>
        <w:ind w:right="983" w:firstLine="0"/>
        <w:jc w:val="both"/>
        <w:rPr>
          <w:sz w:val="24"/>
          <w:lang w:val="sq-AL"/>
        </w:rPr>
      </w:pPr>
      <w:r w:rsidRPr="00173700">
        <w:rPr>
          <w:sz w:val="24"/>
          <w:lang w:val="sq-AL"/>
        </w:rPr>
        <w:t>Shërbimet / operatorët e përfshirë duhet të përgatisin një memorandum të detajuar të aktiviteteve, në mënyrë që të ketë përgatitjen dhe standardizimin e nevojshëm gjatë kryerjes së një operacioni</w:t>
      </w:r>
      <w:r w:rsidRPr="00173700">
        <w:rPr>
          <w:spacing w:val="-2"/>
          <w:sz w:val="24"/>
          <w:lang w:val="sq-AL"/>
        </w:rPr>
        <w:t xml:space="preserve"> </w:t>
      </w:r>
      <w:r w:rsidRPr="00173700">
        <w:rPr>
          <w:sz w:val="24"/>
          <w:lang w:val="sq-AL"/>
        </w:rPr>
        <w:t>SAR.</w:t>
      </w:r>
    </w:p>
    <w:p w:rsidR="00D73401" w:rsidRPr="00173700" w:rsidRDefault="009A35A9">
      <w:pPr>
        <w:pStyle w:val="Heading1"/>
        <w:spacing w:before="123"/>
        <w:jc w:val="both"/>
      </w:pPr>
      <w:bookmarkStart w:id="430" w:name="_Toc13486766"/>
      <w:bookmarkStart w:id="431" w:name="_Toc13487727"/>
      <w:r w:rsidRPr="00173700">
        <w:t>Incidente SAR në afërsi të vijës bregdetare</w:t>
      </w:r>
      <w:bookmarkEnd w:id="430"/>
      <w:bookmarkEnd w:id="431"/>
    </w:p>
    <w:p w:rsidR="00D73401" w:rsidRPr="00173700" w:rsidRDefault="009A35A9">
      <w:pPr>
        <w:pStyle w:val="ListParagraph"/>
        <w:numPr>
          <w:ilvl w:val="0"/>
          <w:numId w:val="12"/>
        </w:numPr>
        <w:tabs>
          <w:tab w:val="left" w:pos="470"/>
        </w:tabs>
        <w:spacing w:before="158"/>
        <w:ind w:firstLine="0"/>
        <w:jc w:val="both"/>
        <w:rPr>
          <w:sz w:val="24"/>
          <w:lang w:val="sq-AL"/>
        </w:rPr>
      </w:pPr>
      <w:r w:rsidRPr="00173700">
        <w:rPr>
          <w:sz w:val="24"/>
          <w:lang w:val="sq-AL"/>
        </w:rPr>
        <w:t>Këto</w:t>
      </w:r>
      <w:r w:rsidRPr="00173700">
        <w:rPr>
          <w:spacing w:val="8"/>
          <w:sz w:val="24"/>
          <w:lang w:val="sq-AL"/>
        </w:rPr>
        <w:t xml:space="preserve"> </w:t>
      </w:r>
      <w:r w:rsidRPr="00173700">
        <w:rPr>
          <w:sz w:val="24"/>
          <w:lang w:val="sq-AL"/>
        </w:rPr>
        <w:t>janë</w:t>
      </w:r>
      <w:r w:rsidRPr="00173700">
        <w:rPr>
          <w:spacing w:val="6"/>
          <w:sz w:val="24"/>
          <w:lang w:val="sq-AL"/>
        </w:rPr>
        <w:t xml:space="preserve"> </w:t>
      </w:r>
      <w:r w:rsidRPr="00173700">
        <w:rPr>
          <w:sz w:val="24"/>
          <w:lang w:val="sq-AL"/>
        </w:rPr>
        <w:t>incidente</w:t>
      </w:r>
      <w:r w:rsidRPr="00173700">
        <w:rPr>
          <w:spacing w:val="8"/>
          <w:sz w:val="24"/>
          <w:lang w:val="sq-AL"/>
        </w:rPr>
        <w:t xml:space="preserve"> </w:t>
      </w:r>
      <w:r w:rsidRPr="00173700">
        <w:rPr>
          <w:sz w:val="24"/>
          <w:lang w:val="sq-AL"/>
        </w:rPr>
        <w:t>aeronautike</w:t>
      </w:r>
      <w:r w:rsidRPr="00173700">
        <w:rPr>
          <w:spacing w:val="7"/>
          <w:sz w:val="24"/>
          <w:lang w:val="sq-AL"/>
        </w:rPr>
        <w:t xml:space="preserve"> </w:t>
      </w:r>
      <w:r w:rsidRPr="00173700">
        <w:rPr>
          <w:sz w:val="24"/>
          <w:lang w:val="sq-AL"/>
        </w:rPr>
        <w:t>ose</w:t>
      </w:r>
      <w:r w:rsidRPr="00173700">
        <w:rPr>
          <w:spacing w:val="8"/>
          <w:sz w:val="24"/>
          <w:lang w:val="sq-AL"/>
        </w:rPr>
        <w:t xml:space="preserve"> </w:t>
      </w:r>
      <w:r w:rsidRPr="00173700">
        <w:rPr>
          <w:sz w:val="24"/>
          <w:lang w:val="sq-AL"/>
        </w:rPr>
        <w:t>detare</w:t>
      </w:r>
      <w:r w:rsidRPr="00173700">
        <w:rPr>
          <w:spacing w:val="7"/>
          <w:sz w:val="24"/>
          <w:lang w:val="sq-AL"/>
        </w:rPr>
        <w:t xml:space="preserve"> </w:t>
      </w:r>
      <w:r w:rsidRPr="00173700">
        <w:rPr>
          <w:sz w:val="24"/>
          <w:lang w:val="sq-AL"/>
        </w:rPr>
        <w:t>që</w:t>
      </w:r>
      <w:r w:rsidRPr="00173700">
        <w:rPr>
          <w:spacing w:val="8"/>
          <w:sz w:val="24"/>
          <w:lang w:val="sq-AL"/>
        </w:rPr>
        <w:t xml:space="preserve"> </w:t>
      </w:r>
      <w:r w:rsidRPr="00173700">
        <w:rPr>
          <w:sz w:val="24"/>
          <w:lang w:val="sq-AL"/>
        </w:rPr>
        <w:t>ndodhin</w:t>
      </w:r>
      <w:r w:rsidRPr="00173700">
        <w:rPr>
          <w:spacing w:val="8"/>
          <w:sz w:val="24"/>
          <w:lang w:val="sq-AL"/>
        </w:rPr>
        <w:t xml:space="preserve"> </w:t>
      </w:r>
      <w:r w:rsidRPr="00173700">
        <w:rPr>
          <w:sz w:val="24"/>
          <w:lang w:val="sq-AL"/>
        </w:rPr>
        <w:t>në</w:t>
      </w:r>
      <w:r w:rsidRPr="00173700">
        <w:rPr>
          <w:spacing w:val="8"/>
          <w:sz w:val="24"/>
          <w:lang w:val="sq-AL"/>
        </w:rPr>
        <w:t xml:space="preserve"> </w:t>
      </w:r>
      <w:r w:rsidRPr="00173700">
        <w:rPr>
          <w:sz w:val="24"/>
          <w:lang w:val="sq-AL"/>
        </w:rPr>
        <w:t>një</w:t>
      </w:r>
      <w:r w:rsidRPr="00173700">
        <w:rPr>
          <w:spacing w:val="7"/>
          <w:sz w:val="24"/>
          <w:lang w:val="sq-AL"/>
        </w:rPr>
        <w:t xml:space="preserve"> </w:t>
      </w:r>
      <w:r w:rsidRPr="00173700">
        <w:rPr>
          <w:sz w:val="24"/>
          <w:lang w:val="sq-AL"/>
        </w:rPr>
        <w:t>distancë</w:t>
      </w:r>
      <w:r w:rsidRPr="00173700">
        <w:rPr>
          <w:spacing w:val="8"/>
          <w:sz w:val="24"/>
          <w:lang w:val="sq-AL"/>
        </w:rPr>
        <w:t xml:space="preserve"> </w:t>
      </w:r>
      <w:r w:rsidRPr="00173700">
        <w:rPr>
          <w:sz w:val="24"/>
          <w:lang w:val="sq-AL"/>
        </w:rPr>
        <w:t>deri</w:t>
      </w:r>
      <w:r w:rsidRPr="00173700">
        <w:rPr>
          <w:spacing w:val="8"/>
          <w:sz w:val="24"/>
          <w:lang w:val="sq-AL"/>
        </w:rPr>
        <w:t xml:space="preserve"> </w:t>
      </w:r>
      <w:r w:rsidRPr="00173700">
        <w:rPr>
          <w:sz w:val="24"/>
          <w:lang w:val="sq-AL"/>
        </w:rPr>
        <w:t>në</w:t>
      </w:r>
      <w:r w:rsidRPr="00173700">
        <w:rPr>
          <w:spacing w:val="7"/>
          <w:sz w:val="24"/>
          <w:lang w:val="sq-AL"/>
        </w:rPr>
        <w:t xml:space="preserve"> </w:t>
      </w:r>
      <w:r w:rsidRPr="00173700">
        <w:rPr>
          <w:sz w:val="24"/>
          <w:lang w:val="sq-AL"/>
        </w:rPr>
        <w:t>gjashtë</w:t>
      </w:r>
    </w:p>
    <w:p w:rsidR="00D73401" w:rsidRPr="00173700" w:rsidRDefault="009A35A9">
      <w:pPr>
        <w:pStyle w:val="BodyText"/>
        <w:spacing w:before="41"/>
        <w:ind w:left="219"/>
        <w:jc w:val="both"/>
        <w:rPr>
          <w:lang w:val="sq-AL"/>
        </w:rPr>
      </w:pPr>
      <w:r w:rsidRPr="00173700">
        <w:rPr>
          <w:lang w:val="sq-AL"/>
        </w:rPr>
        <w:t>(6) milje detare nga bregu.</w:t>
      </w:r>
    </w:p>
    <w:p w:rsidR="00D73401" w:rsidRPr="00173700" w:rsidRDefault="009A35A9">
      <w:pPr>
        <w:pStyle w:val="ListParagraph"/>
        <w:numPr>
          <w:ilvl w:val="0"/>
          <w:numId w:val="12"/>
        </w:numPr>
        <w:tabs>
          <w:tab w:val="left" w:pos="503"/>
        </w:tabs>
        <w:spacing w:line="276" w:lineRule="auto"/>
        <w:ind w:right="974" w:firstLine="0"/>
        <w:jc w:val="both"/>
        <w:rPr>
          <w:sz w:val="24"/>
          <w:lang w:val="sq-AL"/>
        </w:rPr>
      </w:pPr>
      <w:r w:rsidRPr="00173700">
        <w:rPr>
          <w:sz w:val="24"/>
          <w:lang w:val="sq-AL"/>
        </w:rPr>
        <w:t>Reagimi i parë ndaj këtyre incidenteve vjen nga mjetet me shpejtësi të madhe të Policisë Kufitare. Sipas progresit të incidentit dhe shtrirjes së operacionit SAR do të përfshihen dhe anijet e Rojës Bregdetare dhe helikopterët</w:t>
      </w:r>
      <w:r w:rsidRPr="00173700">
        <w:rPr>
          <w:spacing w:val="-4"/>
          <w:sz w:val="24"/>
          <w:lang w:val="sq-AL"/>
        </w:rPr>
        <w:t xml:space="preserve"> </w:t>
      </w:r>
      <w:r w:rsidRPr="00173700">
        <w:rPr>
          <w:sz w:val="24"/>
          <w:lang w:val="sq-AL"/>
        </w:rPr>
        <w:t>SAR.</w:t>
      </w:r>
    </w:p>
    <w:p w:rsidR="00D73401" w:rsidRPr="00173700" w:rsidRDefault="009A35A9">
      <w:pPr>
        <w:pStyle w:val="ListParagraph"/>
        <w:numPr>
          <w:ilvl w:val="0"/>
          <w:numId w:val="12"/>
        </w:numPr>
        <w:tabs>
          <w:tab w:val="left" w:pos="462"/>
        </w:tabs>
        <w:spacing w:before="121" w:line="276" w:lineRule="auto"/>
        <w:ind w:right="982" w:firstLine="0"/>
        <w:jc w:val="both"/>
        <w:rPr>
          <w:sz w:val="24"/>
          <w:lang w:val="sq-AL"/>
        </w:rPr>
      </w:pPr>
      <w:r w:rsidRPr="00173700">
        <w:rPr>
          <w:sz w:val="24"/>
          <w:lang w:val="sq-AL"/>
        </w:rPr>
        <w:t>Në veçanti gjatë muajve të verës duhet të merren të gjitha masat për të gjetur personat e humbur gjatë notimit nga ekipet e shpëtimit dhe policia në</w:t>
      </w:r>
      <w:r w:rsidRPr="00173700">
        <w:rPr>
          <w:spacing w:val="-4"/>
          <w:sz w:val="24"/>
          <w:lang w:val="sq-AL"/>
        </w:rPr>
        <w:t xml:space="preserve"> </w:t>
      </w:r>
      <w:r w:rsidRPr="00173700">
        <w:rPr>
          <w:sz w:val="24"/>
          <w:lang w:val="sq-AL"/>
        </w:rPr>
        <w:t>zonë.</w:t>
      </w:r>
    </w:p>
    <w:p w:rsidR="00D73401" w:rsidRPr="00173700" w:rsidRDefault="009A35A9">
      <w:pPr>
        <w:pStyle w:val="ListParagraph"/>
        <w:numPr>
          <w:ilvl w:val="0"/>
          <w:numId w:val="12"/>
        </w:numPr>
        <w:tabs>
          <w:tab w:val="left" w:pos="544"/>
        </w:tabs>
        <w:spacing w:before="119" w:line="276" w:lineRule="auto"/>
        <w:ind w:right="981" w:firstLine="0"/>
        <w:jc w:val="both"/>
        <w:rPr>
          <w:sz w:val="24"/>
          <w:lang w:val="sq-AL"/>
        </w:rPr>
      </w:pPr>
      <w:r w:rsidRPr="00173700">
        <w:rPr>
          <w:sz w:val="24"/>
          <w:lang w:val="sq-AL"/>
        </w:rPr>
        <w:t>Nëse incidenti ka të bëjë me shpëtimin e Refugjatëve dhe / ose Migrantëve Ekonomikë, atëherë operacioni karakterizohet si "Operacion i Kombinuar i SAR" në të cilin do të</w:t>
      </w:r>
      <w:r w:rsidRPr="00173700">
        <w:rPr>
          <w:spacing w:val="-2"/>
          <w:sz w:val="24"/>
          <w:lang w:val="sq-AL"/>
        </w:rPr>
        <w:t xml:space="preserve"> </w:t>
      </w:r>
      <w:r w:rsidRPr="00173700">
        <w:rPr>
          <w:sz w:val="24"/>
          <w:lang w:val="sq-AL"/>
        </w:rPr>
        <w:t>ekzekutohen:</w:t>
      </w:r>
    </w:p>
    <w:p w:rsidR="00D73401" w:rsidRPr="00173700" w:rsidRDefault="009A35A9">
      <w:pPr>
        <w:pStyle w:val="ListParagraph"/>
        <w:numPr>
          <w:ilvl w:val="0"/>
          <w:numId w:val="11"/>
        </w:numPr>
        <w:tabs>
          <w:tab w:val="left" w:pos="446"/>
        </w:tabs>
        <w:spacing w:before="121" w:line="276" w:lineRule="auto"/>
        <w:ind w:right="980" w:firstLine="0"/>
        <w:jc w:val="both"/>
        <w:rPr>
          <w:sz w:val="24"/>
          <w:lang w:val="sq-AL"/>
        </w:rPr>
      </w:pPr>
      <w:r w:rsidRPr="00173700">
        <w:rPr>
          <w:sz w:val="24"/>
          <w:lang w:val="sq-AL"/>
        </w:rPr>
        <w:t>Para akomodimit të personave në ankth në mjetet e shpëtimit bëhet një kontroll i plotë i trupit nga ekipet e</w:t>
      </w:r>
      <w:r w:rsidRPr="00173700">
        <w:rPr>
          <w:spacing w:val="-1"/>
          <w:sz w:val="24"/>
          <w:lang w:val="sq-AL"/>
        </w:rPr>
        <w:t xml:space="preserve"> </w:t>
      </w:r>
      <w:r w:rsidRPr="00173700">
        <w:rPr>
          <w:sz w:val="24"/>
          <w:lang w:val="sq-AL"/>
        </w:rPr>
        <w:t>trajnuara.</w:t>
      </w:r>
    </w:p>
    <w:p w:rsidR="00D73401" w:rsidRPr="00173700" w:rsidRDefault="009A35A9">
      <w:pPr>
        <w:pStyle w:val="ListParagraph"/>
        <w:numPr>
          <w:ilvl w:val="0"/>
          <w:numId w:val="11"/>
        </w:numPr>
        <w:tabs>
          <w:tab w:val="left" w:pos="525"/>
        </w:tabs>
        <w:spacing w:before="121" w:line="276" w:lineRule="auto"/>
        <w:ind w:right="984" w:firstLine="0"/>
        <w:jc w:val="both"/>
        <w:rPr>
          <w:sz w:val="24"/>
          <w:lang w:val="sq-AL"/>
        </w:rPr>
      </w:pPr>
      <w:r w:rsidRPr="00173700">
        <w:rPr>
          <w:sz w:val="24"/>
          <w:lang w:val="sq-AL"/>
        </w:rPr>
        <w:t>Udhëzimet e koordinimit shpallen (në anglisht dhe shqip) nga altoparlantët për koordinim dhe për të shmangur çdo sjellje paniku - rrezikun e përmbysjes së</w:t>
      </w:r>
      <w:r w:rsidRPr="00173700">
        <w:rPr>
          <w:spacing w:val="-8"/>
          <w:sz w:val="24"/>
          <w:lang w:val="sq-AL"/>
        </w:rPr>
        <w:t xml:space="preserve"> </w:t>
      </w:r>
      <w:r w:rsidRPr="00173700">
        <w:rPr>
          <w:sz w:val="24"/>
          <w:lang w:val="sq-AL"/>
        </w:rPr>
        <w:t>anijes.</w:t>
      </w:r>
    </w:p>
    <w:p w:rsidR="00D73401" w:rsidRPr="00173700" w:rsidRDefault="00D73401">
      <w:pPr>
        <w:spacing w:line="276" w:lineRule="auto"/>
        <w:jc w:val="both"/>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32" w:name="_Toc13486767"/>
      <w:bookmarkStart w:id="433" w:name="_Toc13487728"/>
      <w:r w:rsidRPr="00173700">
        <w:lastRenderedPageBreak/>
        <w:t>Shtojca “G” - Lidhja nr. 2</w:t>
      </w:r>
      <w:bookmarkEnd w:id="432"/>
      <w:bookmarkEnd w:id="433"/>
    </w:p>
    <w:p w:rsidR="00D73401" w:rsidRPr="00173700" w:rsidRDefault="009A35A9">
      <w:pPr>
        <w:spacing w:before="161"/>
        <w:ind w:left="1278"/>
        <w:rPr>
          <w:b/>
          <w:sz w:val="24"/>
          <w:lang w:val="sq-AL"/>
        </w:rPr>
      </w:pPr>
      <w:r w:rsidRPr="00173700">
        <w:rPr>
          <w:b/>
          <w:sz w:val="24"/>
          <w:lang w:val="sq-AL"/>
        </w:rPr>
        <w:t>INCIDENTI AERONAUTIK NË AFËRSI TË AEROPORTIT</w:t>
      </w:r>
    </w:p>
    <w:p w:rsidR="00D73401" w:rsidRPr="00173700" w:rsidRDefault="009A35A9">
      <w:pPr>
        <w:pStyle w:val="ListParagraph"/>
        <w:numPr>
          <w:ilvl w:val="1"/>
          <w:numId w:val="11"/>
        </w:numPr>
        <w:tabs>
          <w:tab w:val="left" w:pos="477"/>
        </w:tabs>
        <w:spacing w:before="158" w:line="276" w:lineRule="auto"/>
        <w:ind w:right="983" w:firstLine="0"/>
        <w:jc w:val="both"/>
        <w:rPr>
          <w:sz w:val="24"/>
          <w:lang w:val="sq-AL"/>
        </w:rPr>
      </w:pPr>
      <w:r w:rsidRPr="00173700">
        <w:rPr>
          <w:sz w:val="24"/>
          <w:lang w:val="sq-AL"/>
        </w:rPr>
        <w:t>Çdo aksident avioni që ndodh brenda një rrezeje prej 5 km nga qendra e pistës. Ajo ka të bëjë edhe me Aeroportin e Rinasit, e Kukësit dhe</w:t>
      </w:r>
      <w:r w:rsidRPr="00173700">
        <w:rPr>
          <w:spacing w:val="-5"/>
          <w:sz w:val="24"/>
          <w:lang w:val="sq-AL"/>
        </w:rPr>
        <w:t xml:space="preserve"> </w:t>
      </w:r>
      <w:r w:rsidRPr="00173700">
        <w:rPr>
          <w:sz w:val="24"/>
          <w:lang w:val="sq-AL"/>
        </w:rPr>
        <w:t>Vlorës.</w:t>
      </w:r>
    </w:p>
    <w:p w:rsidR="00D73401" w:rsidRPr="00173700" w:rsidRDefault="009A35A9">
      <w:pPr>
        <w:pStyle w:val="ListParagraph"/>
        <w:numPr>
          <w:ilvl w:val="1"/>
          <w:numId w:val="11"/>
        </w:numPr>
        <w:tabs>
          <w:tab w:val="left" w:pos="460"/>
        </w:tabs>
        <w:spacing w:before="119"/>
        <w:ind w:left="459" w:hanging="240"/>
        <w:rPr>
          <w:sz w:val="24"/>
          <w:lang w:val="sq-AL"/>
        </w:rPr>
      </w:pPr>
      <w:r w:rsidRPr="00173700">
        <w:rPr>
          <w:sz w:val="24"/>
          <w:lang w:val="sq-AL"/>
        </w:rPr>
        <w:t>Në këtë kategori</w:t>
      </w:r>
      <w:r w:rsidRPr="00173700">
        <w:rPr>
          <w:spacing w:val="-3"/>
          <w:sz w:val="24"/>
          <w:lang w:val="sq-AL"/>
        </w:rPr>
        <w:t xml:space="preserve"> </w:t>
      </w:r>
      <w:r w:rsidRPr="00173700">
        <w:rPr>
          <w:sz w:val="24"/>
          <w:lang w:val="sq-AL"/>
        </w:rPr>
        <w:t>përfshihen:</w:t>
      </w:r>
    </w:p>
    <w:p w:rsidR="00D73401" w:rsidRPr="00173700" w:rsidRDefault="009A35A9">
      <w:pPr>
        <w:pStyle w:val="ListParagraph"/>
        <w:numPr>
          <w:ilvl w:val="2"/>
          <w:numId w:val="11"/>
        </w:numPr>
        <w:tabs>
          <w:tab w:val="left" w:pos="448"/>
        </w:tabs>
        <w:rPr>
          <w:sz w:val="24"/>
          <w:lang w:val="sq-AL"/>
        </w:rPr>
      </w:pPr>
      <w:r w:rsidRPr="00173700">
        <w:rPr>
          <w:sz w:val="24"/>
          <w:lang w:val="sq-AL"/>
        </w:rPr>
        <w:t>Incidentet brenda zonës së rrethuar të</w:t>
      </w:r>
      <w:r w:rsidRPr="00173700">
        <w:rPr>
          <w:spacing w:val="-4"/>
          <w:sz w:val="24"/>
          <w:lang w:val="sq-AL"/>
        </w:rPr>
        <w:t xml:space="preserve"> </w:t>
      </w:r>
      <w:r w:rsidRPr="00173700">
        <w:rPr>
          <w:sz w:val="24"/>
          <w:lang w:val="sq-AL"/>
        </w:rPr>
        <w:t>aeroportit.</w:t>
      </w:r>
    </w:p>
    <w:p w:rsidR="00D73401" w:rsidRPr="00173700" w:rsidRDefault="009A35A9">
      <w:pPr>
        <w:pStyle w:val="ListParagraph"/>
        <w:numPr>
          <w:ilvl w:val="2"/>
          <w:numId w:val="11"/>
        </w:numPr>
        <w:tabs>
          <w:tab w:val="left" w:pos="462"/>
        </w:tabs>
        <w:spacing w:before="163"/>
        <w:ind w:left="461" w:hanging="242"/>
        <w:rPr>
          <w:sz w:val="24"/>
          <w:lang w:val="sq-AL"/>
        </w:rPr>
      </w:pPr>
      <w:r w:rsidRPr="00173700">
        <w:rPr>
          <w:sz w:val="24"/>
          <w:lang w:val="sq-AL"/>
        </w:rPr>
        <w:t>Incidentet jashtë zonës së rrethuar, por brenda km nga qendra e</w:t>
      </w:r>
      <w:r w:rsidRPr="00173700">
        <w:rPr>
          <w:spacing w:val="-7"/>
          <w:sz w:val="24"/>
          <w:lang w:val="sq-AL"/>
        </w:rPr>
        <w:t xml:space="preserve"> </w:t>
      </w:r>
      <w:r w:rsidRPr="00173700">
        <w:rPr>
          <w:sz w:val="24"/>
          <w:lang w:val="sq-AL"/>
        </w:rPr>
        <w:t>pistës.</w:t>
      </w:r>
    </w:p>
    <w:p w:rsidR="00D73401" w:rsidRPr="00173700" w:rsidRDefault="009A35A9">
      <w:pPr>
        <w:pStyle w:val="ListParagraph"/>
        <w:numPr>
          <w:ilvl w:val="1"/>
          <w:numId w:val="11"/>
        </w:numPr>
        <w:tabs>
          <w:tab w:val="left" w:pos="537"/>
        </w:tabs>
        <w:spacing w:line="276" w:lineRule="auto"/>
        <w:ind w:right="980" w:firstLine="0"/>
        <w:jc w:val="both"/>
        <w:rPr>
          <w:sz w:val="24"/>
          <w:lang w:val="sq-AL"/>
        </w:rPr>
      </w:pPr>
      <w:r w:rsidRPr="00173700">
        <w:rPr>
          <w:sz w:val="24"/>
          <w:lang w:val="sq-AL"/>
        </w:rPr>
        <w:t>Incidentet e lartpërmendura mund të ndodhin në tokë, në det ose në ujërat e brendshme, ku nevojitet një operacion i SAR-it, personeli i trajnuar dhe pajisjet, si dhe procedurat e specializuara. Theksohet se mjedisi në ujërat e brendshme është krejtësisht i ndryshëm në periudhën e dimrit në krahasim me</w:t>
      </w:r>
      <w:r w:rsidRPr="00173700">
        <w:rPr>
          <w:spacing w:val="-2"/>
          <w:sz w:val="24"/>
          <w:lang w:val="sq-AL"/>
        </w:rPr>
        <w:t xml:space="preserve"> </w:t>
      </w:r>
      <w:r w:rsidRPr="00173700">
        <w:rPr>
          <w:sz w:val="24"/>
          <w:lang w:val="sq-AL"/>
        </w:rPr>
        <w:t>verën.</w:t>
      </w:r>
    </w:p>
    <w:p w:rsidR="00D73401" w:rsidRPr="00173700" w:rsidRDefault="009A35A9">
      <w:pPr>
        <w:pStyle w:val="ListParagraph"/>
        <w:numPr>
          <w:ilvl w:val="1"/>
          <w:numId w:val="11"/>
        </w:numPr>
        <w:tabs>
          <w:tab w:val="left" w:pos="465"/>
        </w:tabs>
        <w:spacing w:before="121" w:line="276" w:lineRule="auto"/>
        <w:ind w:right="974" w:firstLine="0"/>
        <w:jc w:val="both"/>
        <w:rPr>
          <w:sz w:val="24"/>
          <w:lang w:val="sq-AL"/>
        </w:rPr>
      </w:pPr>
      <w:r w:rsidRPr="00173700">
        <w:rPr>
          <w:sz w:val="24"/>
          <w:lang w:val="sq-AL"/>
        </w:rPr>
        <w:t>Lidhur me kategorinë (a) të paragrafit 2, që ka të bëjë me operacionet brenda zonës së rrethuar të aeroportit, përgjegjësia për koordinimin dhe menaxhimin e operacioneve të shpëtimit bie tek autoritetet e aeroportit të çdo aeroporti, që kërkon ndihmën e QKKSH , nëse konsiderohet e</w:t>
      </w:r>
      <w:r w:rsidRPr="00173700">
        <w:rPr>
          <w:spacing w:val="-2"/>
          <w:sz w:val="24"/>
          <w:lang w:val="sq-AL"/>
        </w:rPr>
        <w:t xml:space="preserve"> </w:t>
      </w:r>
      <w:r w:rsidRPr="00173700">
        <w:rPr>
          <w:sz w:val="24"/>
          <w:lang w:val="sq-AL"/>
        </w:rPr>
        <w:t>nevojshme.</w:t>
      </w:r>
    </w:p>
    <w:p w:rsidR="00D73401" w:rsidRPr="00173700" w:rsidRDefault="009A35A9">
      <w:pPr>
        <w:pStyle w:val="ListParagraph"/>
        <w:numPr>
          <w:ilvl w:val="1"/>
          <w:numId w:val="11"/>
        </w:numPr>
        <w:tabs>
          <w:tab w:val="left" w:pos="498"/>
        </w:tabs>
        <w:spacing w:before="120" w:line="276" w:lineRule="auto"/>
        <w:ind w:right="980" w:firstLine="0"/>
        <w:jc w:val="both"/>
        <w:rPr>
          <w:sz w:val="24"/>
          <w:lang w:val="sq-AL"/>
        </w:rPr>
      </w:pPr>
      <w:r w:rsidRPr="00173700">
        <w:rPr>
          <w:sz w:val="24"/>
          <w:lang w:val="sq-AL"/>
        </w:rPr>
        <w:t>Lidhur me kategorinë (b) në paragrafin 2, në distancë deri në 5 km nga qendra e pistës së uljes, autoriteti përgjegjës për koordinimin është QKKSH, ndërsa aeroporti kontribuon me personelin e tij dhe mjetet e tij në dispozicion. Në çdo incident, përfaqësuesit e shërbimeve të përfshira duhet të jenë të pranishëm në të dy qendrat (QKKSH / Dhoma e Operacionit dhe Qendra e Krizave në aeroport) pasi të informohen, varësisht nga natyra e</w:t>
      </w:r>
      <w:r w:rsidRPr="00173700">
        <w:rPr>
          <w:spacing w:val="-4"/>
          <w:sz w:val="24"/>
          <w:lang w:val="sq-AL"/>
        </w:rPr>
        <w:t xml:space="preserve"> </w:t>
      </w:r>
      <w:r w:rsidRPr="00173700">
        <w:rPr>
          <w:sz w:val="24"/>
          <w:lang w:val="sq-AL"/>
        </w:rPr>
        <w:t>incidentit.</w:t>
      </w:r>
    </w:p>
    <w:p w:rsidR="00D73401" w:rsidRPr="00173700" w:rsidRDefault="00D73401">
      <w:pPr>
        <w:spacing w:line="276" w:lineRule="auto"/>
        <w:jc w:val="both"/>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34" w:name="_Toc13486768"/>
      <w:bookmarkStart w:id="435" w:name="_Toc13487729"/>
      <w:r w:rsidRPr="00173700">
        <w:lastRenderedPageBreak/>
        <w:t>Shtojca “G” - Lidhja nr. 3</w:t>
      </w:r>
      <w:bookmarkEnd w:id="434"/>
      <w:bookmarkEnd w:id="435"/>
    </w:p>
    <w:p w:rsidR="00D73401" w:rsidRPr="00173700" w:rsidRDefault="00D73401">
      <w:pPr>
        <w:pStyle w:val="BodyText"/>
        <w:rPr>
          <w:b/>
          <w:sz w:val="26"/>
          <w:lang w:val="sq-AL"/>
        </w:rPr>
      </w:pPr>
    </w:p>
    <w:p w:rsidR="00D73401" w:rsidRPr="00173700" w:rsidRDefault="00D73401">
      <w:pPr>
        <w:pStyle w:val="BodyText"/>
        <w:spacing w:before="2"/>
        <w:rPr>
          <w:b/>
          <w:sz w:val="26"/>
          <w:lang w:val="sq-AL"/>
        </w:rPr>
      </w:pPr>
    </w:p>
    <w:p w:rsidR="00D73401" w:rsidRPr="00173700" w:rsidRDefault="009A35A9">
      <w:pPr>
        <w:spacing w:line="379" w:lineRule="auto"/>
        <w:ind w:left="3133" w:right="2287" w:hanging="1592"/>
        <w:rPr>
          <w:b/>
          <w:sz w:val="24"/>
          <w:lang w:val="sq-AL"/>
        </w:rPr>
      </w:pPr>
      <w:r w:rsidRPr="00173700">
        <w:rPr>
          <w:b/>
          <w:sz w:val="24"/>
          <w:lang w:val="sq-AL"/>
        </w:rPr>
        <w:t>AKSIDENTET AJRORE NË UJËRAT E BRENDSHME (LIQENET DHE DIGAT)</w:t>
      </w:r>
    </w:p>
    <w:p w:rsidR="00D73401" w:rsidRPr="00173700" w:rsidRDefault="009A35A9">
      <w:pPr>
        <w:pStyle w:val="ListParagraph"/>
        <w:numPr>
          <w:ilvl w:val="0"/>
          <w:numId w:val="10"/>
        </w:numPr>
        <w:tabs>
          <w:tab w:val="left" w:pos="470"/>
        </w:tabs>
        <w:spacing w:before="0" w:line="276" w:lineRule="auto"/>
        <w:ind w:right="982" w:firstLine="0"/>
        <w:jc w:val="both"/>
        <w:rPr>
          <w:sz w:val="24"/>
          <w:lang w:val="sq-AL"/>
        </w:rPr>
      </w:pPr>
      <w:r w:rsidRPr="00173700">
        <w:rPr>
          <w:sz w:val="24"/>
          <w:lang w:val="sq-AL"/>
        </w:rPr>
        <w:t>Përfshin çdo aksident (ajror ose detar) që ndodh në ujërat e brendshme të Republikës së</w:t>
      </w:r>
      <w:r w:rsidRPr="00173700">
        <w:rPr>
          <w:spacing w:val="-2"/>
          <w:sz w:val="24"/>
          <w:lang w:val="sq-AL"/>
        </w:rPr>
        <w:t xml:space="preserve"> </w:t>
      </w:r>
      <w:r w:rsidRPr="00173700">
        <w:rPr>
          <w:sz w:val="24"/>
          <w:lang w:val="sq-AL"/>
        </w:rPr>
        <w:t>Shqipërisë.</w:t>
      </w:r>
    </w:p>
    <w:p w:rsidR="00D73401" w:rsidRPr="00173700" w:rsidRDefault="009A35A9">
      <w:pPr>
        <w:pStyle w:val="ListParagraph"/>
        <w:numPr>
          <w:ilvl w:val="0"/>
          <w:numId w:val="10"/>
        </w:numPr>
        <w:tabs>
          <w:tab w:val="left" w:pos="498"/>
        </w:tabs>
        <w:spacing w:before="118" w:line="276" w:lineRule="auto"/>
        <w:ind w:right="981" w:firstLine="0"/>
        <w:jc w:val="both"/>
        <w:rPr>
          <w:sz w:val="24"/>
          <w:lang w:val="sq-AL"/>
        </w:rPr>
      </w:pPr>
      <w:r w:rsidRPr="00173700">
        <w:rPr>
          <w:sz w:val="24"/>
          <w:lang w:val="sq-AL"/>
        </w:rPr>
        <w:t>QKKSH është përgjegjëse në rast të aksidenteve të aviacionit, ndërsa në të gjitha incidentet e tjera që ndodhin në ujërat e brendshme QKKSH merr përsipër vetëm një rol mbështetës, ndërsa koordinimi i operacionit supozohet, rast pas rasti, nga Shërbimi Policor dhe Zjarrfikës</w:t>
      </w:r>
      <w:r w:rsidRPr="00173700">
        <w:rPr>
          <w:spacing w:val="-2"/>
          <w:sz w:val="24"/>
          <w:lang w:val="sq-AL"/>
        </w:rPr>
        <w:t xml:space="preserve"> </w:t>
      </w:r>
      <w:r w:rsidRPr="00173700">
        <w:rPr>
          <w:sz w:val="24"/>
          <w:lang w:val="sq-AL"/>
        </w:rPr>
        <w:t>.</w:t>
      </w:r>
    </w:p>
    <w:p w:rsidR="00D73401" w:rsidRPr="00173700" w:rsidRDefault="009A35A9">
      <w:pPr>
        <w:pStyle w:val="ListParagraph"/>
        <w:numPr>
          <w:ilvl w:val="0"/>
          <w:numId w:val="10"/>
        </w:numPr>
        <w:tabs>
          <w:tab w:val="left" w:pos="518"/>
        </w:tabs>
        <w:spacing w:before="121" w:line="276" w:lineRule="auto"/>
        <w:ind w:right="981" w:firstLine="0"/>
        <w:jc w:val="both"/>
        <w:rPr>
          <w:sz w:val="24"/>
          <w:lang w:val="sq-AL"/>
        </w:rPr>
      </w:pPr>
      <w:r w:rsidRPr="00173700">
        <w:rPr>
          <w:sz w:val="24"/>
          <w:lang w:val="sq-AL"/>
        </w:rPr>
        <w:t>Përgjigjja e parë në incidente të tilla do të jetë nga helikopterët e FAj, Njësitë Speciale të Reagimit ndaj Fatkeqësive, ekipet e shpëtimit të Njësisë së Trajtimit të Katastrofave. Ekipet e shpëtimit të mbrojtjes civile mund të marrin pjesë në një operacion kërkimi dhe shpëtimi në brigjet e digës së ujit, në bashkëpunim me forcat e mësipërme, si njësi e</w:t>
      </w:r>
      <w:r w:rsidRPr="00173700">
        <w:rPr>
          <w:spacing w:val="-1"/>
          <w:sz w:val="24"/>
          <w:lang w:val="sq-AL"/>
        </w:rPr>
        <w:t xml:space="preserve"> </w:t>
      </w:r>
      <w:r w:rsidRPr="00173700">
        <w:rPr>
          <w:sz w:val="24"/>
          <w:lang w:val="sq-AL"/>
        </w:rPr>
        <w:t>dytë.</w:t>
      </w:r>
    </w:p>
    <w:p w:rsidR="00D73401" w:rsidRPr="00173700" w:rsidRDefault="00D73401">
      <w:pPr>
        <w:spacing w:line="276" w:lineRule="auto"/>
        <w:jc w:val="both"/>
        <w:rPr>
          <w:sz w:val="24"/>
          <w:lang w:val="sq-AL"/>
        </w:rPr>
        <w:sectPr w:rsidR="00D73401" w:rsidRPr="00173700">
          <w:footerReference w:type="default" r:id="rId115"/>
          <w:pgSz w:w="11910" w:h="16840"/>
          <w:pgMar w:top="1060" w:right="720" w:bottom="1120" w:left="1480" w:header="0" w:footer="927" w:gutter="0"/>
          <w:cols w:space="720"/>
        </w:sectPr>
      </w:pPr>
    </w:p>
    <w:p w:rsidR="00D73401" w:rsidRPr="00173700" w:rsidRDefault="009A35A9">
      <w:pPr>
        <w:pStyle w:val="Heading1"/>
      </w:pPr>
      <w:bookmarkStart w:id="436" w:name="_Toc13486769"/>
      <w:bookmarkStart w:id="437" w:name="_Toc13487730"/>
      <w:r w:rsidRPr="00173700">
        <w:lastRenderedPageBreak/>
        <w:t>Shtojca “G” - Lidhja nr. 4</w:t>
      </w:r>
      <w:bookmarkEnd w:id="436"/>
      <w:bookmarkEnd w:id="437"/>
    </w:p>
    <w:p w:rsidR="00D73401" w:rsidRPr="00173700" w:rsidRDefault="009A35A9">
      <w:pPr>
        <w:spacing w:before="161"/>
        <w:ind w:left="2087"/>
        <w:rPr>
          <w:b/>
          <w:sz w:val="24"/>
          <w:lang w:val="sq-AL"/>
        </w:rPr>
      </w:pPr>
      <w:r w:rsidRPr="00173700">
        <w:rPr>
          <w:b/>
          <w:sz w:val="24"/>
          <w:lang w:val="sq-AL"/>
        </w:rPr>
        <w:t>OPERACIONET SAR NË ZONAT MALORE</w:t>
      </w:r>
    </w:p>
    <w:p w:rsidR="00D73401" w:rsidRPr="00173700" w:rsidRDefault="009A35A9">
      <w:pPr>
        <w:pStyle w:val="ListParagraph"/>
        <w:numPr>
          <w:ilvl w:val="0"/>
          <w:numId w:val="9"/>
        </w:numPr>
        <w:tabs>
          <w:tab w:val="left" w:pos="462"/>
        </w:tabs>
        <w:spacing w:before="158" w:line="276" w:lineRule="auto"/>
        <w:ind w:right="983" w:firstLine="0"/>
        <w:jc w:val="both"/>
        <w:rPr>
          <w:sz w:val="24"/>
          <w:lang w:val="sq-AL"/>
        </w:rPr>
      </w:pPr>
      <w:r w:rsidRPr="00173700">
        <w:rPr>
          <w:sz w:val="24"/>
          <w:lang w:val="sq-AL"/>
        </w:rPr>
        <w:t>Kjo ka të bëjë me çdo aksident të aviacionit që ndodh në një zonë tokësore, e cila nuk mund të arrihet lehtësisht për shkak të veçorive të mjedisit natyror dhe morfologjisë së tokës. Pra, të gjitha shërbimet e përfshira kërkohet të planifikojnë një mision të detajuar, në mënyrë që të arrihet një koordinim</w:t>
      </w:r>
      <w:r w:rsidRPr="00173700">
        <w:rPr>
          <w:spacing w:val="-5"/>
          <w:sz w:val="24"/>
          <w:lang w:val="sq-AL"/>
        </w:rPr>
        <w:t xml:space="preserve"> </w:t>
      </w:r>
      <w:r w:rsidRPr="00173700">
        <w:rPr>
          <w:sz w:val="24"/>
          <w:lang w:val="sq-AL"/>
        </w:rPr>
        <w:t>optimal.</w:t>
      </w:r>
    </w:p>
    <w:p w:rsidR="00D73401" w:rsidRPr="00173700" w:rsidRDefault="009A35A9">
      <w:pPr>
        <w:pStyle w:val="ListParagraph"/>
        <w:numPr>
          <w:ilvl w:val="0"/>
          <w:numId w:val="9"/>
        </w:numPr>
        <w:tabs>
          <w:tab w:val="left" w:pos="470"/>
        </w:tabs>
        <w:spacing w:before="121" w:line="276" w:lineRule="auto"/>
        <w:ind w:right="976" w:firstLine="0"/>
        <w:jc w:val="both"/>
        <w:rPr>
          <w:sz w:val="24"/>
          <w:lang w:val="sq-AL"/>
        </w:rPr>
      </w:pPr>
      <w:r w:rsidRPr="00173700">
        <w:rPr>
          <w:sz w:val="24"/>
          <w:lang w:val="sq-AL"/>
        </w:rPr>
        <w:t>QKKSH është përgjegjëse për aksidentet e aviacionit, ndërsa në të gjitha incidentet e tjera që ndodhin në zonat e paarritshme, QKKSH merr përsipër vetëm një rol ndihmës, në interes të forcave operacionale që</w:t>
      </w:r>
      <w:r w:rsidRPr="00173700">
        <w:rPr>
          <w:spacing w:val="-5"/>
          <w:sz w:val="24"/>
          <w:lang w:val="sq-AL"/>
        </w:rPr>
        <w:t xml:space="preserve"> </w:t>
      </w:r>
      <w:r w:rsidRPr="00173700">
        <w:rPr>
          <w:sz w:val="24"/>
          <w:lang w:val="sq-AL"/>
        </w:rPr>
        <w:t>angazhohen.</w:t>
      </w:r>
    </w:p>
    <w:p w:rsidR="00D73401" w:rsidRPr="00173700" w:rsidRDefault="009A35A9">
      <w:pPr>
        <w:pStyle w:val="ListParagraph"/>
        <w:numPr>
          <w:ilvl w:val="0"/>
          <w:numId w:val="9"/>
        </w:numPr>
        <w:tabs>
          <w:tab w:val="left" w:pos="484"/>
        </w:tabs>
        <w:spacing w:before="118" w:line="276" w:lineRule="auto"/>
        <w:ind w:right="973" w:firstLine="0"/>
        <w:jc w:val="both"/>
        <w:rPr>
          <w:sz w:val="24"/>
          <w:lang w:val="sq-AL"/>
        </w:rPr>
      </w:pPr>
      <w:r w:rsidRPr="00173700">
        <w:rPr>
          <w:sz w:val="24"/>
          <w:lang w:val="sq-AL"/>
        </w:rPr>
        <w:t>Përgjigjja e parë ndaj incidenteve të tilla do të jetë nga helikopterët e FAj, ekipet e shpëtimit të Njësisë për Trajtimin e Katastrofave të Veçanta dhe Mbrojtjes Civile, të cilat duhet të sigurojnë asetet parësore si personelin e</w:t>
      </w:r>
      <w:r w:rsidRPr="00173700">
        <w:rPr>
          <w:spacing w:val="-7"/>
          <w:sz w:val="24"/>
          <w:lang w:val="sq-AL"/>
        </w:rPr>
        <w:t xml:space="preserve"> </w:t>
      </w:r>
      <w:r w:rsidRPr="00173700">
        <w:rPr>
          <w:sz w:val="24"/>
          <w:lang w:val="sq-AL"/>
        </w:rPr>
        <w:t>tyre.</w:t>
      </w:r>
    </w:p>
    <w:p w:rsidR="00D73401" w:rsidRPr="00173700" w:rsidRDefault="00D73401">
      <w:pPr>
        <w:spacing w:line="276" w:lineRule="auto"/>
        <w:jc w:val="both"/>
        <w:rPr>
          <w:sz w:val="24"/>
          <w:lang w:val="sq-AL"/>
        </w:rPr>
        <w:sectPr w:rsidR="00D73401" w:rsidRPr="00173700">
          <w:footerReference w:type="default" r:id="rId116"/>
          <w:pgSz w:w="11910" w:h="16840"/>
          <w:pgMar w:top="1060" w:right="720" w:bottom="1120" w:left="1480" w:header="0" w:footer="927" w:gutter="0"/>
          <w:pgNumType w:start="121"/>
          <w:cols w:space="720"/>
        </w:sectPr>
      </w:pPr>
    </w:p>
    <w:p w:rsidR="00D73401" w:rsidRPr="00173700" w:rsidRDefault="009A35A9">
      <w:pPr>
        <w:pStyle w:val="Heading1"/>
      </w:pPr>
      <w:bookmarkStart w:id="438" w:name="Shtojca_“H”"/>
      <w:bookmarkStart w:id="439" w:name="_Toc13487731"/>
      <w:bookmarkEnd w:id="438"/>
      <w:r w:rsidRPr="00173700">
        <w:lastRenderedPageBreak/>
        <w:t>Shtojca “H”</w:t>
      </w:r>
      <w:bookmarkEnd w:id="439"/>
    </w:p>
    <w:p w:rsidR="00D73401" w:rsidRPr="00173700" w:rsidRDefault="009A35A9">
      <w:pPr>
        <w:spacing w:before="161"/>
        <w:ind w:left="2171"/>
        <w:rPr>
          <w:b/>
          <w:sz w:val="24"/>
          <w:lang w:val="sq-AL"/>
        </w:rPr>
      </w:pPr>
      <w:bookmarkStart w:id="440" w:name="OPERACIONET_MASIVE_TË_SHPËTIMIT"/>
      <w:bookmarkEnd w:id="440"/>
      <w:r w:rsidRPr="00173700">
        <w:rPr>
          <w:b/>
          <w:sz w:val="24"/>
          <w:lang w:val="sq-AL"/>
        </w:rPr>
        <w:t>OPERACIONET MASIVE TË SHPËTIMIT</w:t>
      </w:r>
    </w:p>
    <w:p w:rsidR="00D73401" w:rsidRPr="00173700" w:rsidRDefault="00D73401">
      <w:pPr>
        <w:pStyle w:val="BodyText"/>
        <w:rPr>
          <w:b/>
          <w:sz w:val="20"/>
          <w:lang w:val="sq-AL"/>
        </w:rPr>
      </w:pPr>
    </w:p>
    <w:p w:rsidR="00D73401" w:rsidRPr="00173700" w:rsidRDefault="00D73401">
      <w:pPr>
        <w:pStyle w:val="BodyText"/>
        <w:spacing w:before="11"/>
        <w:rPr>
          <w:b/>
          <w:sz w:val="23"/>
          <w:lang w:val="sq-AL"/>
        </w:rPr>
      </w:pPr>
    </w:p>
    <w:p w:rsidR="00D73401" w:rsidRPr="00173700" w:rsidRDefault="009A35A9">
      <w:pPr>
        <w:pStyle w:val="BodyText"/>
        <w:spacing w:before="90" w:line="276" w:lineRule="auto"/>
        <w:ind w:left="219" w:right="977"/>
        <w:jc w:val="both"/>
        <w:rPr>
          <w:lang w:val="sq-AL"/>
        </w:rPr>
      </w:pPr>
      <w:r w:rsidRPr="00173700">
        <w:rPr>
          <w:lang w:val="sq-AL"/>
        </w:rPr>
        <w:t>Një operacion i shpëtimit masiv (MRO) nënkupton nevojën për ndihmë të menjëhershme për një numër të madh personash në vështirësi dhe që mundësitë në dispozicion të autoriteteve të SAR janë të</w:t>
      </w:r>
      <w:r w:rsidRPr="00173700">
        <w:rPr>
          <w:spacing w:val="-5"/>
          <w:lang w:val="sq-AL"/>
        </w:rPr>
        <w:t xml:space="preserve"> </w:t>
      </w:r>
      <w:r w:rsidRPr="00173700">
        <w:rPr>
          <w:lang w:val="sq-AL"/>
        </w:rPr>
        <w:t>pamjaftueshme.</w:t>
      </w:r>
    </w:p>
    <w:p w:rsidR="00D73401" w:rsidRPr="00173700" w:rsidRDefault="009A35A9">
      <w:pPr>
        <w:pStyle w:val="BodyText"/>
        <w:spacing w:before="121" w:line="276" w:lineRule="auto"/>
        <w:ind w:left="219" w:right="981"/>
        <w:jc w:val="both"/>
        <w:rPr>
          <w:lang w:val="sq-AL"/>
        </w:rPr>
      </w:pPr>
      <w:r w:rsidRPr="00173700">
        <w:rPr>
          <w:lang w:val="sq-AL"/>
        </w:rPr>
        <w:t>MRO ndodhin më rrallë se operacionet e zakonshme të shpëtimit por kanë pasoja të mëdha. Përmbytja, tërmetet, terrorizmi, avionët e mëdhenj të pasagjerëve ose fatkeqësitë e anijeve janë shembuj të skenarëve, që mund të përfshijnë nevojën për MRO. Burimet dhe përgatitjet serioze janë të domosdoshme për të kryer me sukses MRO-të.</w:t>
      </w:r>
    </w:p>
    <w:p w:rsidR="00D73401" w:rsidRPr="00173700" w:rsidRDefault="009A35A9">
      <w:pPr>
        <w:pStyle w:val="BodyText"/>
        <w:spacing w:before="120" w:line="276" w:lineRule="auto"/>
        <w:ind w:left="219" w:right="980"/>
        <w:jc w:val="both"/>
        <w:rPr>
          <w:lang w:val="sq-AL"/>
        </w:rPr>
      </w:pPr>
      <w:r w:rsidRPr="00173700">
        <w:rPr>
          <w:lang w:val="sq-AL"/>
        </w:rPr>
        <w:t>Incidente të tilla mund të përfshijnë qindra ose mijëra njerëz në gjendje të vështirë në mjedise të largëta dhe të vështira. Për shembull, përplasja e një anijeje të madhe me pasagjerë mund të kërkonte shpëtimin e mijëra pasagjerëve dhe ekuipazhit në kushte të këqija të motit dhe detit, ku shumë nga të mbijetuarit do kishin pak aftësi për të ndihmuar veten. Përgatitja për të realizuar një përgjigje të madhe dhe të shpejtë do të ishte kritike për të parandaluar humbjen në shkallë të gjerë të jetës.</w:t>
      </w:r>
    </w:p>
    <w:p w:rsidR="00D73401" w:rsidRPr="00173700" w:rsidRDefault="009A35A9">
      <w:pPr>
        <w:pStyle w:val="BodyText"/>
        <w:spacing w:before="119" w:line="276" w:lineRule="auto"/>
        <w:ind w:left="219" w:right="978"/>
        <w:jc w:val="both"/>
        <w:rPr>
          <w:lang w:val="sq-AL"/>
        </w:rPr>
      </w:pPr>
      <w:r w:rsidRPr="00173700">
        <w:rPr>
          <w:lang w:val="sq-AL"/>
        </w:rPr>
        <w:t>Planet dhe stërvitjet e MRO-së janë sfiduese dhe relativisht komplekse. Marrëveshjet efektive për përdorimin e burimeve kombëtare dhe shpesh ndërkombëtare jashtë atyre që zakonisht përdoren për SAR janë thelbësore. Përgatitjet kërkojnë angazhime dhe partneritete thelbësore midis autoriteteve të SAR-it, autoriteteve mbështetëse të SAR, kompanive të transportit, burimeve ushtarake dhe komerciale</w:t>
      </w:r>
      <w:r w:rsidRPr="00173700">
        <w:rPr>
          <w:spacing w:val="-1"/>
          <w:lang w:val="sq-AL"/>
        </w:rPr>
        <w:t xml:space="preserve"> </w:t>
      </w:r>
      <w:r w:rsidRPr="00173700">
        <w:rPr>
          <w:lang w:val="sq-AL"/>
        </w:rPr>
        <w:t>etj.</w:t>
      </w:r>
    </w:p>
    <w:p w:rsidR="00D73401" w:rsidRPr="00173700" w:rsidRDefault="009A35A9">
      <w:pPr>
        <w:pStyle w:val="BodyText"/>
        <w:spacing w:before="120" w:line="276" w:lineRule="auto"/>
        <w:ind w:left="219" w:right="977"/>
        <w:jc w:val="both"/>
        <w:rPr>
          <w:lang w:val="sq-AL"/>
        </w:rPr>
      </w:pPr>
      <w:r w:rsidRPr="00173700">
        <w:rPr>
          <w:lang w:val="sq-AL"/>
        </w:rPr>
        <w:t>MRO-të shpesh duhet të kryhen dhe të koordinohen brenda një konteksti të reagimit ndaj emergjencave, të cilat mund të përfshijnë zvogëlimin e rreziqeve, kontrollin e dëmeve dhe operacionet e rikuperimit, kontrollin e ndotjes, menaxhimin kompleks të trafikut, logjistikën në shkallë të gjerë, funksionet mjekësore, vëmendje të madhe publike dhe politike, etj. Përpjekjet shpesh duhet të fillojnë menjëherë në një nivel intensiv dhe të jenë të vazhdueshme për ditë ose</w:t>
      </w:r>
      <w:r w:rsidRPr="00173700">
        <w:rPr>
          <w:spacing w:val="-5"/>
          <w:lang w:val="sq-AL"/>
        </w:rPr>
        <w:t xml:space="preserve"> </w:t>
      </w:r>
      <w:r w:rsidRPr="00173700">
        <w:rPr>
          <w:lang w:val="sq-AL"/>
        </w:rPr>
        <w:t>javë.</w:t>
      </w:r>
    </w:p>
    <w:p w:rsidR="00D73401" w:rsidRPr="00173700" w:rsidRDefault="009A35A9">
      <w:pPr>
        <w:pStyle w:val="BodyText"/>
        <w:spacing w:before="121" w:line="276" w:lineRule="auto"/>
        <w:ind w:left="219" w:right="975"/>
        <w:jc w:val="both"/>
        <w:rPr>
          <w:lang w:val="sq-AL"/>
        </w:rPr>
      </w:pPr>
      <w:r w:rsidRPr="00173700">
        <w:rPr>
          <w:lang w:val="sq-AL"/>
        </w:rPr>
        <w:t>Autoritetet e SAR duhet të bashkërendojnë planet e MRO me kompanitë që operojnë avionë dhe anije të dizajnuara për të transportuar një numër të madh personash. Kompanitë e tilla duhet të marrin pjesë në përgatitjet për të parandaluar MRO-të dhe për të ndihmuar në arritjen e suksesit nëse ato angazhohen.</w:t>
      </w:r>
    </w:p>
    <w:p w:rsidR="00D73401" w:rsidRPr="00173700" w:rsidRDefault="009A35A9">
      <w:pPr>
        <w:pStyle w:val="BodyText"/>
        <w:spacing w:before="121" w:line="276" w:lineRule="auto"/>
        <w:ind w:left="219" w:right="972"/>
        <w:jc w:val="both"/>
        <w:rPr>
          <w:lang w:val="sq-AL"/>
        </w:rPr>
      </w:pPr>
      <w:r w:rsidRPr="00173700">
        <w:rPr>
          <w:lang w:val="sq-AL"/>
        </w:rPr>
        <w:t>Raportet e medias mund të kenë më shumë rëndësi sesa shërbimet e SAR-it për ndërgjegjësimin e opinionit publik për MRO-të. Nuk duhet të ketë vonesa të pajustifikuara në dhënien e informacionit në media. Informacioni duhet të jetë në dispozicion dhe të shkëmbehet lirisht midis ofruesve të shërbimeve të emergjencave dhe transportit, kompanisë ajrore ose kompanive të tjera primare të përfshira.</w:t>
      </w:r>
    </w:p>
    <w:p w:rsidR="00D73401" w:rsidRPr="00173700" w:rsidRDefault="009A35A9">
      <w:pPr>
        <w:pStyle w:val="BodyText"/>
        <w:spacing w:before="120" w:line="276" w:lineRule="auto"/>
        <w:ind w:left="219" w:right="977"/>
        <w:jc w:val="both"/>
        <w:rPr>
          <w:lang w:val="sq-AL"/>
        </w:rPr>
      </w:pPr>
      <w:r w:rsidRPr="00173700">
        <w:rPr>
          <w:lang w:val="sq-AL"/>
        </w:rPr>
        <w:t>Meqenëse mundësitë për të trajtuar incidentet që përfshijnë shpëtime masive janë të rralla dhe sfiduese, ushtrimi për planëzimin e MRO-ve është veçanërisht i rëndësishëm.</w:t>
      </w:r>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41" w:name="SHTOJCA_“I”"/>
      <w:bookmarkStart w:id="442" w:name="_Toc13487732"/>
      <w:bookmarkEnd w:id="441"/>
      <w:r w:rsidRPr="00173700">
        <w:lastRenderedPageBreak/>
        <w:t>SHTOJCA “I”</w:t>
      </w:r>
      <w:bookmarkEnd w:id="442"/>
    </w:p>
    <w:p w:rsidR="00D73401" w:rsidRPr="00173700" w:rsidRDefault="009A35A9">
      <w:pPr>
        <w:spacing w:before="161"/>
        <w:ind w:left="2975"/>
        <w:rPr>
          <w:b/>
          <w:sz w:val="24"/>
          <w:lang w:val="sq-AL"/>
        </w:rPr>
      </w:pPr>
      <w:bookmarkStart w:id="443" w:name="KOMANDIM-KONTROLLI"/>
      <w:bookmarkEnd w:id="443"/>
      <w:r w:rsidRPr="00173700">
        <w:rPr>
          <w:b/>
          <w:sz w:val="24"/>
          <w:lang w:val="sq-AL"/>
        </w:rPr>
        <w:t>KOMANDIM-KONTROLLI</w:t>
      </w:r>
    </w:p>
    <w:p w:rsidR="00D73401" w:rsidRPr="00173700" w:rsidRDefault="00D73401">
      <w:pPr>
        <w:pStyle w:val="BodyText"/>
        <w:rPr>
          <w:b/>
          <w:sz w:val="20"/>
          <w:lang w:val="sq-AL"/>
        </w:rPr>
      </w:pPr>
    </w:p>
    <w:p w:rsidR="00D73401" w:rsidRPr="00173700" w:rsidRDefault="00D73401">
      <w:pPr>
        <w:pStyle w:val="BodyText"/>
        <w:spacing w:before="4"/>
        <w:rPr>
          <w:b/>
          <w:lang w:val="sq-AL"/>
        </w:rPr>
      </w:pPr>
    </w:p>
    <w:p w:rsidR="00D73401" w:rsidRPr="00173700" w:rsidRDefault="009A35A9">
      <w:pPr>
        <w:spacing w:before="90"/>
        <w:ind w:left="219"/>
        <w:jc w:val="both"/>
        <w:rPr>
          <w:b/>
          <w:sz w:val="24"/>
          <w:lang w:val="sq-AL"/>
        </w:rPr>
      </w:pPr>
      <w:r w:rsidRPr="00173700">
        <w:rPr>
          <w:b/>
          <w:sz w:val="24"/>
          <w:lang w:val="sq-AL"/>
        </w:rPr>
        <w:t>Funksionimi i Linjës së Komandimit dhe Kontrollit</w:t>
      </w:r>
    </w:p>
    <w:p w:rsidR="00D73401" w:rsidRPr="00173700" w:rsidRDefault="009A35A9">
      <w:pPr>
        <w:pStyle w:val="BodyText"/>
        <w:spacing w:before="156" w:line="276" w:lineRule="auto"/>
        <w:ind w:left="219" w:right="972"/>
        <w:jc w:val="both"/>
        <w:rPr>
          <w:lang w:val="sq-AL"/>
        </w:rPr>
      </w:pPr>
      <w:r w:rsidRPr="00173700">
        <w:rPr>
          <w:lang w:val="sq-AL"/>
        </w:rPr>
        <w:t>Në zbatim të ligjit nr.10 435, datë 23.6.2011 “Për shërbimin e kërkim-shpëtimit në Republikën e Shqipërisë, kreu II, Organizimi, Struktura, Përgjegjësitë dhe Detyrat Kryesore të Shërbimit të Kërkim-Shpëtimit, neni 4, Organizimi i Shërbimit të Kërkim- Shpëtimit, përcaktohet qartë linja e komandim-kontrollit për operacionet e kërkim- shpëtimit në nivel kombëtar dhe konkretisht:</w:t>
      </w:r>
    </w:p>
    <w:p w:rsidR="00D73401" w:rsidRPr="00173700" w:rsidRDefault="009A35A9">
      <w:pPr>
        <w:pStyle w:val="ListParagraph"/>
        <w:numPr>
          <w:ilvl w:val="0"/>
          <w:numId w:val="8"/>
        </w:numPr>
        <w:tabs>
          <w:tab w:val="left" w:pos="460"/>
        </w:tabs>
        <w:spacing w:before="120"/>
        <w:ind w:firstLine="0"/>
        <w:jc w:val="both"/>
        <w:rPr>
          <w:sz w:val="24"/>
          <w:lang w:val="sq-AL"/>
        </w:rPr>
      </w:pPr>
      <w:r w:rsidRPr="00173700">
        <w:rPr>
          <w:sz w:val="24"/>
          <w:lang w:val="sq-AL"/>
        </w:rPr>
        <w:t>Shërbimi i kërkim-shpëtimit organizohet në nivel</w:t>
      </w:r>
      <w:r w:rsidRPr="00173700">
        <w:rPr>
          <w:spacing w:val="-1"/>
          <w:sz w:val="24"/>
          <w:lang w:val="sq-AL"/>
        </w:rPr>
        <w:t xml:space="preserve"> </w:t>
      </w:r>
      <w:r w:rsidRPr="00173700">
        <w:rPr>
          <w:sz w:val="24"/>
          <w:lang w:val="sq-AL"/>
        </w:rPr>
        <w:t>kombëtar.</w:t>
      </w:r>
    </w:p>
    <w:p w:rsidR="00D73401" w:rsidRPr="00173700" w:rsidRDefault="009A35A9">
      <w:pPr>
        <w:pStyle w:val="ListParagraph"/>
        <w:numPr>
          <w:ilvl w:val="0"/>
          <w:numId w:val="8"/>
        </w:numPr>
        <w:tabs>
          <w:tab w:val="left" w:pos="520"/>
        </w:tabs>
        <w:spacing w:before="164" w:line="276" w:lineRule="auto"/>
        <w:ind w:right="974" w:firstLine="0"/>
        <w:jc w:val="both"/>
        <w:rPr>
          <w:sz w:val="24"/>
          <w:lang w:val="sq-AL"/>
        </w:rPr>
      </w:pPr>
      <w:r w:rsidRPr="00173700">
        <w:rPr>
          <w:sz w:val="24"/>
          <w:lang w:val="sq-AL"/>
        </w:rPr>
        <w:t>Shefi i Shtabit të Përgjithshëm të Forcave të Armatosura caktohet Koordinatori Kombëtar i Kërkimit dhe Shpëtimit (KKKSH) në Republikën e Shqipërisë. KKKSH-ja drejton operacionet e kërkim-shpëtimit nëpërmjet Qendrës Kombëtare të Kërkim- Shpëtimit.</w:t>
      </w:r>
    </w:p>
    <w:p w:rsidR="00D73401" w:rsidRPr="00173700" w:rsidRDefault="009A35A9">
      <w:pPr>
        <w:pStyle w:val="BodyText"/>
        <w:spacing w:before="120" w:line="276" w:lineRule="auto"/>
        <w:ind w:left="219" w:right="977"/>
        <w:jc w:val="both"/>
        <w:rPr>
          <w:lang w:val="sq-AL"/>
        </w:rPr>
      </w:pPr>
      <w:r w:rsidRPr="00173700">
        <w:rPr>
          <w:lang w:val="sq-AL"/>
        </w:rPr>
        <w:t>Linja e komandimit dhe e kontrollit në Shërbimin e Kërkim-Shpëtimit sipas VKM nr.742, datë 16.10.2017 “Për organizimin edhe funksionimin e QKKSH”, kreu IV, përcaktohet si më poshtë.</w:t>
      </w:r>
    </w:p>
    <w:p w:rsidR="00D73401" w:rsidRPr="00173700" w:rsidRDefault="009A35A9">
      <w:pPr>
        <w:pStyle w:val="ListParagraph"/>
        <w:numPr>
          <w:ilvl w:val="0"/>
          <w:numId w:val="7"/>
        </w:numPr>
        <w:tabs>
          <w:tab w:val="left" w:pos="462"/>
        </w:tabs>
        <w:spacing w:before="118" w:line="276" w:lineRule="auto"/>
        <w:ind w:right="973" w:firstLine="0"/>
        <w:jc w:val="both"/>
        <w:rPr>
          <w:sz w:val="24"/>
          <w:lang w:val="sq-AL"/>
        </w:rPr>
      </w:pPr>
      <w:r w:rsidRPr="00173700">
        <w:rPr>
          <w:sz w:val="24"/>
          <w:lang w:val="sq-AL"/>
        </w:rPr>
        <w:t>QKKSH-ja koordinon në nivelin më të lartë kombëtar operacionet e kërkim-shpëtimit në hapësirën tokësore, detare e në ujërat e brendshme të Republikës së</w:t>
      </w:r>
      <w:r w:rsidRPr="00173700">
        <w:rPr>
          <w:spacing w:val="-9"/>
          <w:sz w:val="24"/>
          <w:lang w:val="sq-AL"/>
        </w:rPr>
        <w:t xml:space="preserve"> </w:t>
      </w:r>
      <w:r w:rsidRPr="00173700">
        <w:rPr>
          <w:sz w:val="24"/>
          <w:lang w:val="sq-AL"/>
        </w:rPr>
        <w:t>Shqipërisë.</w:t>
      </w:r>
    </w:p>
    <w:p w:rsidR="00D73401" w:rsidRPr="00173700" w:rsidRDefault="009A35A9">
      <w:pPr>
        <w:pStyle w:val="ListParagraph"/>
        <w:numPr>
          <w:ilvl w:val="0"/>
          <w:numId w:val="7"/>
        </w:numPr>
        <w:tabs>
          <w:tab w:val="left" w:pos="532"/>
        </w:tabs>
        <w:spacing w:before="122" w:line="276" w:lineRule="auto"/>
        <w:ind w:right="980" w:firstLine="0"/>
        <w:jc w:val="both"/>
        <w:rPr>
          <w:sz w:val="24"/>
          <w:lang w:val="sq-AL"/>
        </w:rPr>
      </w:pPr>
      <w:r w:rsidRPr="00173700">
        <w:rPr>
          <w:sz w:val="24"/>
          <w:lang w:val="sq-AL"/>
        </w:rPr>
        <w:t>QKKSH-ja e ushtron aktivitetin e saj operacional nëpërmjet këtyre strukturave vartëse:</w:t>
      </w:r>
    </w:p>
    <w:p w:rsidR="00D73401" w:rsidRPr="00173700" w:rsidRDefault="009A35A9">
      <w:pPr>
        <w:pStyle w:val="ListParagraph"/>
        <w:numPr>
          <w:ilvl w:val="1"/>
          <w:numId w:val="7"/>
        </w:numPr>
        <w:tabs>
          <w:tab w:val="left" w:pos="754"/>
        </w:tabs>
        <w:spacing w:before="118"/>
        <w:ind w:firstLine="0"/>
        <w:rPr>
          <w:sz w:val="24"/>
          <w:lang w:val="sq-AL"/>
        </w:rPr>
      </w:pPr>
      <w:r w:rsidRPr="00173700">
        <w:rPr>
          <w:sz w:val="24"/>
          <w:lang w:val="sq-AL"/>
        </w:rPr>
        <w:t>Qendrës Kombëtare Ajrore të Kërkim-Shpëtimit</w:t>
      </w:r>
      <w:r w:rsidRPr="00173700">
        <w:rPr>
          <w:spacing w:val="-4"/>
          <w:sz w:val="24"/>
          <w:lang w:val="sq-AL"/>
        </w:rPr>
        <w:t xml:space="preserve"> </w:t>
      </w:r>
      <w:r w:rsidRPr="00173700">
        <w:rPr>
          <w:sz w:val="24"/>
          <w:lang w:val="sq-AL"/>
        </w:rPr>
        <w:t>(QKAKSH).</w:t>
      </w:r>
    </w:p>
    <w:p w:rsidR="00D73401" w:rsidRPr="00173700" w:rsidRDefault="009A35A9">
      <w:pPr>
        <w:pStyle w:val="ListParagraph"/>
        <w:numPr>
          <w:ilvl w:val="1"/>
          <w:numId w:val="7"/>
        </w:numPr>
        <w:tabs>
          <w:tab w:val="left" w:pos="768"/>
        </w:tabs>
        <w:ind w:left="767" w:hanging="260"/>
        <w:rPr>
          <w:sz w:val="24"/>
          <w:lang w:val="sq-AL"/>
        </w:rPr>
      </w:pPr>
      <w:r w:rsidRPr="00173700">
        <w:rPr>
          <w:sz w:val="24"/>
          <w:lang w:val="sq-AL"/>
        </w:rPr>
        <w:t>Qendrës Kombëtare Detare të Kërkim-Shpëtimit</w:t>
      </w:r>
      <w:r w:rsidRPr="00173700">
        <w:rPr>
          <w:spacing w:val="-3"/>
          <w:sz w:val="24"/>
          <w:lang w:val="sq-AL"/>
        </w:rPr>
        <w:t xml:space="preserve"> </w:t>
      </w:r>
      <w:r w:rsidRPr="00173700">
        <w:rPr>
          <w:sz w:val="24"/>
          <w:lang w:val="sq-AL"/>
        </w:rPr>
        <w:t>(QKDKSH).</w:t>
      </w:r>
    </w:p>
    <w:p w:rsidR="00D73401" w:rsidRPr="00173700" w:rsidRDefault="009A35A9">
      <w:pPr>
        <w:pStyle w:val="ListParagraph"/>
        <w:numPr>
          <w:ilvl w:val="1"/>
          <w:numId w:val="7"/>
        </w:numPr>
        <w:tabs>
          <w:tab w:val="left" w:pos="767"/>
        </w:tabs>
        <w:spacing w:before="163" w:line="276" w:lineRule="auto"/>
        <w:ind w:right="983" w:firstLine="0"/>
        <w:rPr>
          <w:sz w:val="24"/>
          <w:lang w:val="sq-AL"/>
        </w:rPr>
      </w:pPr>
      <w:r w:rsidRPr="00173700">
        <w:rPr>
          <w:sz w:val="24"/>
          <w:lang w:val="sq-AL"/>
        </w:rPr>
        <w:t>Strukturave të tjera të vendosura në vartësi operacionale sipas Planit Kombëtar të Kërkim-Shpëtimit.</w:t>
      </w:r>
    </w:p>
    <w:p w:rsidR="00D73401" w:rsidRPr="00173700" w:rsidRDefault="009A35A9">
      <w:pPr>
        <w:pStyle w:val="ListParagraph"/>
        <w:numPr>
          <w:ilvl w:val="0"/>
          <w:numId w:val="7"/>
        </w:numPr>
        <w:tabs>
          <w:tab w:val="left" w:pos="537"/>
        </w:tabs>
        <w:spacing w:before="119" w:line="276" w:lineRule="auto"/>
        <w:ind w:right="979" w:firstLine="0"/>
        <w:jc w:val="both"/>
        <w:rPr>
          <w:sz w:val="24"/>
          <w:lang w:val="sq-AL"/>
        </w:rPr>
      </w:pPr>
      <w:r w:rsidRPr="00173700">
        <w:rPr>
          <w:sz w:val="24"/>
          <w:lang w:val="sq-AL"/>
        </w:rPr>
        <w:t>QKKSH-ja për nevoja të punës së saj, kur autorizohet nga shefi i Shtabit të Përgjithshëm të Forcave të Armatosura të Republikës së Shqipërisë, shfrytëzon edhe kapacitetet e Qendrës së Bashkuar</w:t>
      </w:r>
      <w:r w:rsidRPr="00173700">
        <w:rPr>
          <w:spacing w:val="1"/>
          <w:sz w:val="24"/>
          <w:lang w:val="sq-AL"/>
        </w:rPr>
        <w:t xml:space="preserve"> </w:t>
      </w:r>
      <w:r w:rsidRPr="00173700">
        <w:rPr>
          <w:sz w:val="24"/>
          <w:lang w:val="sq-AL"/>
        </w:rPr>
        <w:t>Operacionale.</w:t>
      </w:r>
    </w:p>
    <w:p w:rsidR="00D73401" w:rsidRPr="00173700" w:rsidRDefault="009A35A9">
      <w:pPr>
        <w:pStyle w:val="BodyText"/>
        <w:spacing w:before="122" w:line="276" w:lineRule="auto"/>
        <w:ind w:left="219" w:right="973"/>
        <w:jc w:val="both"/>
        <w:rPr>
          <w:lang w:val="sq-AL"/>
        </w:rPr>
      </w:pPr>
      <w:r w:rsidRPr="00173700">
        <w:rPr>
          <w:lang w:val="sq-AL"/>
        </w:rPr>
        <w:t>Sistemi i Komandimit të Incidentit (ICS) është mjeti i menaxhimit të përdorur ndërkombëtarisht për menaxhimin e çdo ngjarjeje urgjente SAR. Ai përbëhet nga procedurat për organizimin e personelit, objekteve, pajisjeve dhe komunikimit në  vendin e emergjencës. ICS është një koncept shumë fleksibël për menaxhimin e ngjarjeve emergjente që përfshijnë juridiksione të shumëfishta dhe agjenci të shumëfishta, që kanë detyrime legjislative por dhe detyrime në këtë plan kombëtar  SAR.</w:t>
      </w:r>
    </w:p>
    <w:p w:rsidR="00D73401" w:rsidRPr="00173700" w:rsidRDefault="009A35A9" w:rsidP="001E4ECE">
      <w:pPr>
        <w:pStyle w:val="Heading2"/>
        <w:numPr>
          <w:ilvl w:val="0"/>
          <w:numId w:val="0"/>
        </w:numPr>
      </w:pPr>
      <w:bookmarkStart w:id="444" w:name="_Toc13486772"/>
      <w:bookmarkStart w:id="445" w:name="_Toc13487733"/>
      <w:r w:rsidRPr="00173700">
        <w:t>Sistemi i Menaxhimit të Incidentit është mekanizëm i komandimit dhe kontrollit në shërbimin SAR, mbështetur në parimet e Sistemit të Komandës së Incidentit.</w:t>
      </w:r>
      <w:bookmarkEnd w:id="444"/>
      <w:bookmarkEnd w:id="445"/>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9A35A9">
      <w:pPr>
        <w:pStyle w:val="BodyText"/>
        <w:spacing w:before="78" w:line="276" w:lineRule="auto"/>
        <w:ind w:left="219" w:right="975"/>
        <w:jc w:val="both"/>
        <w:rPr>
          <w:lang w:val="sq-AL"/>
        </w:rPr>
      </w:pPr>
      <w:r w:rsidRPr="00173700">
        <w:rPr>
          <w:lang w:val="sq-AL"/>
        </w:rPr>
        <w:lastRenderedPageBreak/>
        <w:t>Zyrtari më i lartë i shërbimit, Koordinatori SAR, në detyrë pas marrjes së informacionit mbi një incident SAR, do të zbatojë planin SAR (gjithashtu zbatohen procedurat e lajmërimit të strukturave sipas linjës së komandim-kontrollit). Pas aktivizimit të operacioneve SAR, Koordinatori i misionit SAR/menaxheri i incidentit SAR mban përgjegjësi për mbikëqyrjen dhe koordinimin e operacioneve SAR në vendin e incidentit.</w:t>
      </w:r>
    </w:p>
    <w:p w:rsidR="00D73401" w:rsidRPr="00173700" w:rsidRDefault="009A35A9">
      <w:pPr>
        <w:pStyle w:val="BodyText"/>
        <w:spacing w:before="122" w:line="276" w:lineRule="auto"/>
        <w:ind w:left="219" w:right="974"/>
        <w:jc w:val="both"/>
        <w:rPr>
          <w:lang w:val="sq-AL"/>
        </w:rPr>
      </w:pPr>
      <w:r w:rsidRPr="00173700">
        <w:rPr>
          <w:lang w:val="sq-AL"/>
        </w:rPr>
        <w:t>Menaxheri i Incidentit do të kryesojë Postën e Menaxhimit të Incidentit (PMI). Menaxheri i incidentit e menaxhon ngjarjen në përputhje me parimet e komandim- kontrollit dhe përcjell informacionin mbi statusin e ngjarjes dhe nevojat në përgjigje të incidentit SAR tek</w:t>
      </w:r>
      <w:r w:rsidRPr="00173700">
        <w:rPr>
          <w:spacing w:val="-1"/>
          <w:lang w:val="sq-AL"/>
        </w:rPr>
        <w:t xml:space="preserve"> </w:t>
      </w:r>
      <w:r w:rsidRPr="00173700">
        <w:rPr>
          <w:lang w:val="sq-AL"/>
        </w:rPr>
        <w:t>QKKSH/RCC.</w:t>
      </w:r>
    </w:p>
    <w:p w:rsidR="00D73401" w:rsidRPr="00173700" w:rsidRDefault="009A35A9">
      <w:pPr>
        <w:pStyle w:val="BodyText"/>
        <w:spacing w:before="121" w:line="276" w:lineRule="auto"/>
        <w:ind w:left="219" w:right="984"/>
        <w:jc w:val="both"/>
        <w:rPr>
          <w:lang w:val="sq-AL"/>
        </w:rPr>
      </w:pPr>
      <w:r w:rsidRPr="00173700">
        <w:rPr>
          <w:lang w:val="sq-AL"/>
        </w:rPr>
        <w:t>Udhëheqësi i caktuar i ekipit të SAR mbikëqyr punën e ekipit SAR në terren dhe i raporton Menaxherit të Incidentit.</w:t>
      </w:r>
    </w:p>
    <w:p w:rsidR="00D73401" w:rsidRPr="00173700" w:rsidRDefault="009A35A9">
      <w:pPr>
        <w:pStyle w:val="Heading1"/>
        <w:spacing w:before="123"/>
        <w:jc w:val="both"/>
      </w:pPr>
      <w:bookmarkStart w:id="446" w:name="_Toc13486773"/>
      <w:bookmarkStart w:id="447" w:name="_Toc13487734"/>
      <w:r w:rsidRPr="00173700">
        <w:t>Komandim-Kontrolli dhe përgjegjësitë e planëzimit të kërkim-shpëtimit</w:t>
      </w:r>
      <w:bookmarkEnd w:id="446"/>
      <w:bookmarkEnd w:id="447"/>
    </w:p>
    <w:p w:rsidR="00D73401" w:rsidRPr="00173700" w:rsidRDefault="009A35A9">
      <w:pPr>
        <w:pStyle w:val="BodyText"/>
        <w:spacing w:before="156" w:line="276" w:lineRule="auto"/>
        <w:ind w:left="219" w:right="975"/>
        <w:jc w:val="both"/>
        <w:rPr>
          <w:lang w:val="sq-AL"/>
        </w:rPr>
      </w:pPr>
      <w:r w:rsidRPr="00173700">
        <w:rPr>
          <w:lang w:val="sq-AL"/>
        </w:rPr>
        <w:t>Sipas dispozitave të ICAO, aneksi 12, përgjegjësia për një avion në rrezik brenda një FIR qëndron mbi autoritetin kombëtar përgjegjës për rajonin. Këto përgjegjësi kombëtare kalojnë përmes ARCC përkatëse. QKKSH/RCC, këto përgjegjësi kombëtare, i shkarkon tek ARCC ajrore, e cila do të fillojë veprimin SAR sipas nevojës për të gjitha kërkesat për ndihmë rreziku aeronautik.</w:t>
      </w:r>
    </w:p>
    <w:p w:rsidR="00D73401" w:rsidRPr="00173700" w:rsidRDefault="009A35A9">
      <w:pPr>
        <w:pStyle w:val="BodyText"/>
        <w:spacing w:before="120" w:line="276" w:lineRule="auto"/>
        <w:ind w:left="219" w:right="977"/>
        <w:jc w:val="both"/>
        <w:rPr>
          <w:lang w:val="sq-AL"/>
        </w:rPr>
      </w:pPr>
      <w:r w:rsidRPr="00173700">
        <w:rPr>
          <w:lang w:val="sq-AL"/>
        </w:rPr>
        <w:t>Sipas dispozitave të IMO, përgjegjësia për një SRR detare qëndron në autoritetin kombëtar përgjegjës për rajonin. Këto përgjegjësi kombëtare shkarkohen me anë të RCC-së së duhur tek MRCC detare. RCC-ja detare në fjalë do të fillojë veprimin SAR sipas nevojës, për të gjitha kërkesat për ndihmë në rast fatkeqësish detare.</w:t>
      </w:r>
    </w:p>
    <w:p w:rsidR="00D73401" w:rsidRPr="00173700" w:rsidRDefault="009A35A9">
      <w:pPr>
        <w:pStyle w:val="BodyText"/>
        <w:spacing w:before="120" w:line="276" w:lineRule="auto"/>
        <w:ind w:left="219" w:right="978"/>
        <w:jc w:val="both"/>
        <w:rPr>
          <w:lang w:val="sq-AL"/>
        </w:rPr>
      </w:pPr>
      <w:r w:rsidRPr="00173700">
        <w:rPr>
          <w:lang w:val="sq-AL"/>
        </w:rPr>
        <w:t>Çdo komandë apo institucion, që ka dijeni për transmetimin e një mesazhi fatkeqësie nga një prej njësive të saj, nëse është apo jo një mesazh i vërtetë, duhet të informojë menjëherë QKKSH/RCC për ta mbajtur atë të informuar për zhvillimet, në mënyrë që të parandalojë një operacion të parakohshëm SAR</w:t>
      </w:r>
      <w:r w:rsidRPr="00173700">
        <w:rPr>
          <w:spacing w:val="-3"/>
          <w:lang w:val="sq-AL"/>
        </w:rPr>
        <w:t xml:space="preserve"> </w:t>
      </w:r>
      <w:r w:rsidRPr="00173700">
        <w:rPr>
          <w:lang w:val="sq-AL"/>
        </w:rPr>
        <w:t>.</w:t>
      </w:r>
    </w:p>
    <w:p w:rsidR="00D73401" w:rsidRPr="00173700" w:rsidRDefault="009A35A9">
      <w:pPr>
        <w:pStyle w:val="BodyText"/>
        <w:spacing w:before="120" w:line="278" w:lineRule="auto"/>
        <w:ind w:left="219" w:right="977"/>
        <w:jc w:val="both"/>
        <w:rPr>
          <w:lang w:val="sq-AL"/>
        </w:rPr>
      </w:pPr>
      <w:r w:rsidRPr="00173700">
        <w:rPr>
          <w:lang w:val="sq-AL"/>
        </w:rPr>
        <w:t>Të gjitha njësitë SAR do të veprojnë sipas udhëzimeve të RCC ose komanda merret në përputhje me planin e operacionit të zhvilluar nga RCC e të drejtuar nga OSC.</w:t>
      </w:r>
    </w:p>
    <w:p w:rsidR="00D73401" w:rsidRPr="00173700" w:rsidRDefault="009A35A9">
      <w:pPr>
        <w:pStyle w:val="Heading1"/>
        <w:spacing w:before="121" w:line="379" w:lineRule="auto"/>
        <w:ind w:right="7197"/>
      </w:pPr>
      <w:bookmarkStart w:id="448" w:name="_Toc13486774"/>
      <w:bookmarkStart w:id="449" w:name="_Toc13487735"/>
      <w:r w:rsidRPr="00173700">
        <w:t>Kontrolli Operacional Kontrolli i njësive</w:t>
      </w:r>
      <w:bookmarkEnd w:id="448"/>
      <w:bookmarkEnd w:id="449"/>
    </w:p>
    <w:p w:rsidR="00D73401" w:rsidRPr="00173700" w:rsidRDefault="009A35A9">
      <w:pPr>
        <w:pStyle w:val="BodyText"/>
        <w:spacing w:line="276" w:lineRule="auto"/>
        <w:ind w:left="219" w:right="976"/>
        <w:jc w:val="both"/>
        <w:rPr>
          <w:lang w:val="sq-AL"/>
        </w:rPr>
      </w:pPr>
      <w:r w:rsidRPr="00173700">
        <w:rPr>
          <w:lang w:val="sq-AL"/>
        </w:rPr>
        <w:t>Kontrolli operacional i të gjitha njësive të angazhuara për operacionet SAR do të ushtrohet nga QKKSH/RCC, drejtpërdrejt ose me anë të delegimit. RCC, OSC ose komandantët e forcave/njësive të tjera, në mënyrë që të kryejnë detyrën, duhet:</w:t>
      </w:r>
    </w:p>
    <w:p w:rsidR="00D73401" w:rsidRPr="00173700" w:rsidRDefault="009A35A9">
      <w:pPr>
        <w:pStyle w:val="ListParagraph"/>
        <w:numPr>
          <w:ilvl w:val="0"/>
          <w:numId w:val="6"/>
        </w:numPr>
        <w:tabs>
          <w:tab w:val="left" w:pos="446"/>
        </w:tabs>
        <w:spacing w:before="118"/>
        <w:jc w:val="both"/>
        <w:rPr>
          <w:sz w:val="24"/>
          <w:lang w:val="sq-AL"/>
        </w:rPr>
      </w:pPr>
      <w:r w:rsidRPr="00173700">
        <w:rPr>
          <w:sz w:val="24"/>
          <w:lang w:val="sq-AL"/>
        </w:rPr>
        <w:t>të kenë njohuri të plotë të të gjitha mjeteve në dispozicion të</w:t>
      </w:r>
      <w:r w:rsidRPr="00173700">
        <w:rPr>
          <w:spacing w:val="-6"/>
          <w:sz w:val="24"/>
          <w:lang w:val="sq-AL"/>
        </w:rPr>
        <w:t xml:space="preserve"> </w:t>
      </w:r>
      <w:r w:rsidRPr="00173700">
        <w:rPr>
          <w:sz w:val="24"/>
          <w:lang w:val="sq-AL"/>
        </w:rPr>
        <w:t>tyre;</w:t>
      </w:r>
    </w:p>
    <w:p w:rsidR="00D73401" w:rsidRPr="00173700" w:rsidRDefault="009A35A9">
      <w:pPr>
        <w:pStyle w:val="ListParagraph"/>
        <w:numPr>
          <w:ilvl w:val="0"/>
          <w:numId w:val="6"/>
        </w:numPr>
        <w:tabs>
          <w:tab w:val="left" w:pos="460"/>
        </w:tabs>
        <w:ind w:left="459" w:hanging="240"/>
        <w:jc w:val="both"/>
        <w:rPr>
          <w:sz w:val="24"/>
          <w:lang w:val="sq-AL"/>
        </w:rPr>
      </w:pPr>
      <w:r w:rsidRPr="00173700">
        <w:rPr>
          <w:sz w:val="24"/>
          <w:lang w:val="sq-AL"/>
        </w:rPr>
        <w:t>të marrin raporte të menjëhershme në lidhje me</w:t>
      </w:r>
      <w:r w:rsidRPr="00173700">
        <w:rPr>
          <w:spacing w:val="-4"/>
          <w:sz w:val="24"/>
          <w:lang w:val="sq-AL"/>
        </w:rPr>
        <w:t xml:space="preserve"> </w:t>
      </w:r>
      <w:r w:rsidRPr="00173700">
        <w:rPr>
          <w:sz w:val="24"/>
          <w:lang w:val="sq-AL"/>
        </w:rPr>
        <w:t>incidentin.</w:t>
      </w:r>
    </w:p>
    <w:p w:rsidR="00D73401" w:rsidRPr="00173700" w:rsidRDefault="009A35A9">
      <w:pPr>
        <w:pStyle w:val="ListParagraph"/>
        <w:numPr>
          <w:ilvl w:val="0"/>
          <w:numId w:val="6"/>
        </w:numPr>
        <w:tabs>
          <w:tab w:val="left" w:pos="446"/>
        </w:tabs>
        <w:spacing w:before="163"/>
        <w:jc w:val="both"/>
        <w:rPr>
          <w:sz w:val="24"/>
          <w:lang w:val="sq-AL"/>
        </w:rPr>
      </w:pPr>
      <w:r w:rsidRPr="00173700">
        <w:rPr>
          <w:sz w:val="24"/>
          <w:lang w:val="sq-AL"/>
        </w:rPr>
        <w:t>të përcaktojnë llojet e pajisjeve për të</w:t>
      </w:r>
      <w:r w:rsidRPr="00173700">
        <w:rPr>
          <w:spacing w:val="-5"/>
          <w:sz w:val="24"/>
          <w:lang w:val="sq-AL"/>
        </w:rPr>
        <w:t xml:space="preserve"> </w:t>
      </w:r>
      <w:r w:rsidRPr="00173700">
        <w:rPr>
          <w:sz w:val="24"/>
          <w:lang w:val="sq-AL"/>
        </w:rPr>
        <w:t>punësuar.</w:t>
      </w:r>
    </w:p>
    <w:p w:rsidR="00D73401" w:rsidRPr="00173700" w:rsidRDefault="009A35A9">
      <w:pPr>
        <w:pStyle w:val="ListParagraph"/>
        <w:numPr>
          <w:ilvl w:val="0"/>
          <w:numId w:val="6"/>
        </w:numPr>
        <w:tabs>
          <w:tab w:val="left" w:pos="460"/>
        </w:tabs>
        <w:ind w:left="459" w:hanging="240"/>
        <w:jc w:val="both"/>
        <w:rPr>
          <w:sz w:val="24"/>
          <w:lang w:val="sq-AL"/>
        </w:rPr>
      </w:pPr>
      <w:r w:rsidRPr="00173700">
        <w:rPr>
          <w:sz w:val="24"/>
          <w:lang w:val="sq-AL"/>
        </w:rPr>
        <w:t>të mbahen të informuar për progresin e të gjitha përpjekjeve të</w:t>
      </w:r>
      <w:r w:rsidRPr="00173700">
        <w:rPr>
          <w:spacing w:val="-4"/>
          <w:sz w:val="24"/>
          <w:lang w:val="sq-AL"/>
        </w:rPr>
        <w:t xml:space="preserve"> </w:t>
      </w:r>
      <w:r w:rsidRPr="00173700">
        <w:rPr>
          <w:sz w:val="24"/>
          <w:lang w:val="sq-AL"/>
        </w:rPr>
        <w:t>shpëtimit.</w:t>
      </w:r>
    </w:p>
    <w:p w:rsidR="00D73401" w:rsidRPr="00173700" w:rsidRDefault="009A35A9">
      <w:pPr>
        <w:pStyle w:val="BodyText"/>
        <w:spacing w:before="161" w:line="276" w:lineRule="auto"/>
        <w:ind w:left="219" w:right="983"/>
        <w:jc w:val="both"/>
        <w:rPr>
          <w:lang w:val="sq-AL"/>
        </w:rPr>
      </w:pPr>
      <w:r w:rsidRPr="00173700">
        <w:rPr>
          <w:lang w:val="sq-AL"/>
        </w:rPr>
        <w:t>Kontrolli operacional i një force jo të integruar do të mbetet me komandantin e forcës jo të integruar, nëse nuk transferohet formalisht në RCC ose OSC.</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ind w:left="219"/>
        <w:rPr>
          <w:lang w:val="sq-AL"/>
        </w:rPr>
      </w:pPr>
      <w:r w:rsidRPr="00173700">
        <w:rPr>
          <w:lang w:val="sq-AL"/>
        </w:rPr>
        <w:lastRenderedPageBreak/>
        <w:t>Atje ku është e mundur koordinimi duhet të bëhet nëpërmjet oficerëve ndërlidhës.</w:t>
      </w:r>
    </w:p>
    <w:p w:rsidR="00D73401" w:rsidRPr="00173700" w:rsidRDefault="009A35A9">
      <w:pPr>
        <w:pStyle w:val="Heading1"/>
        <w:spacing w:before="166"/>
      </w:pPr>
      <w:bookmarkStart w:id="450" w:name="_Toc13486775"/>
      <w:bookmarkStart w:id="451" w:name="_Toc13487736"/>
      <w:r w:rsidRPr="00173700">
        <w:t>Komandanti në Skenën e Operacionit (OSC)</w:t>
      </w:r>
      <w:bookmarkEnd w:id="450"/>
      <w:bookmarkEnd w:id="451"/>
    </w:p>
    <w:p w:rsidR="00D73401" w:rsidRPr="00173700" w:rsidRDefault="009A35A9">
      <w:pPr>
        <w:pStyle w:val="BodyText"/>
        <w:spacing w:before="158" w:line="276" w:lineRule="auto"/>
        <w:ind w:left="219" w:right="978"/>
        <w:jc w:val="both"/>
        <w:rPr>
          <w:lang w:val="sq-AL"/>
        </w:rPr>
      </w:pPr>
      <w:r w:rsidRPr="00173700">
        <w:rPr>
          <w:lang w:val="sq-AL"/>
        </w:rPr>
        <w:t>Zakonisht, një OSC përcaktohet nga QKKSH/RCC në rolin e tij si Koordinator Misioni SAR (SMC), i cili administron operacionet SAR në vendin e ngjarjes. OSC zakonisht është personi më i mirë i kualifikuar ose njësia më e aftë në mesin e atyre në dispozicion për misionin SAR.</w:t>
      </w:r>
    </w:p>
    <w:p w:rsidR="00D73401" w:rsidRPr="00173700" w:rsidRDefault="009A35A9">
      <w:pPr>
        <w:pStyle w:val="BodyText"/>
        <w:spacing w:before="121" w:line="276" w:lineRule="auto"/>
        <w:ind w:left="219" w:right="977"/>
        <w:jc w:val="both"/>
        <w:rPr>
          <w:lang w:val="sq-AL"/>
        </w:rPr>
      </w:pPr>
      <w:r w:rsidRPr="00173700">
        <w:rPr>
          <w:lang w:val="sq-AL"/>
        </w:rPr>
        <w:t>OSC dhe ACO kanë autoritetin e plotë operacional nga SMC-ja dhe së bashku të koordinojnë të gjitha shërbimet SAR në skenë. Agjencia eprore ruan kontrollin operacional të një mjeti gjatë rrugës për në/dhe nga skena e operacionit. Në qoftë se një agjenci tërheq një strukturë nga një mision, ajo duhet të këshillojë SMC sa më shpejt të jetë e mundur, për të lejuar zëvendësime të përshtatshme, për t'u dërguar e kështu për të ruajtur burimet e duhura në-skenë.</w:t>
      </w:r>
    </w:p>
    <w:p w:rsidR="00D73401" w:rsidRPr="00173700" w:rsidRDefault="009A35A9">
      <w:pPr>
        <w:pStyle w:val="ListParagraph"/>
        <w:numPr>
          <w:ilvl w:val="0"/>
          <w:numId w:val="5"/>
        </w:numPr>
        <w:tabs>
          <w:tab w:val="left" w:pos="546"/>
        </w:tabs>
        <w:spacing w:before="119"/>
        <w:ind w:firstLine="0"/>
        <w:rPr>
          <w:sz w:val="24"/>
          <w:lang w:val="sq-AL"/>
        </w:rPr>
      </w:pPr>
      <w:r w:rsidRPr="00173700">
        <w:rPr>
          <w:sz w:val="24"/>
          <w:lang w:val="sq-AL"/>
        </w:rPr>
        <w:t>ICS</w:t>
      </w:r>
      <w:r w:rsidRPr="00173700">
        <w:rPr>
          <w:spacing w:val="-1"/>
          <w:sz w:val="24"/>
          <w:lang w:val="sq-AL"/>
        </w:rPr>
        <w:t xml:space="preserve"> </w:t>
      </w:r>
      <w:r w:rsidRPr="00173700">
        <w:rPr>
          <w:sz w:val="24"/>
          <w:lang w:val="sq-AL"/>
        </w:rPr>
        <w:t>mundëson:</w:t>
      </w:r>
    </w:p>
    <w:p w:rsidR="00D73401" w:rsidRPr="00173700" w:rsidRDefault="009A35A9">
      <w:pPr>
        <w:pStyle w:val="ListParagraph"/>
        <w:numPr>
          <w:ilvl w:val="0"/>
          <w:numId w:val="53"/>
        </w:numPr>
        <w:tabs>
          <w:tab w:val="left" w:pos="359"/>
        </w:tabs>
        <w:ind w:left="358" w:hanging="139"/>
        <w:rPr>
          <w:sz w:val="24"/>
          <w:lang w:val="sq-AL"/>
        </w:rPr>
      </w:pPr>
      <w:r w:rsidRPr="00173700">
        <w:rPr>
          <w:sz w:val="24"/>
          <w:lang w:val="sq-AL"/>
        </w:rPr>
        <w:t>standardizimin e sistemeve të menaxhimit ndërmjet agjencive dhe</w:t>
      </w:r>
      <w:r w:rsidRPr="00173700">
        <w:rPr>
          <w:spacing w:val="-6"/>
          <w:sz w:val="24"/>
          <w:lang w:val="sq-AL"/>
        </w:rPr>
        <w:t xml:space="preserve"> </w:t>
      </w:r>
      <w:r w:rsidRPr="00173700">
        <w:rPr>
          <w:sz w:val="24"/>
          <w:lang w:val="sq-AL"/>
        </w:rPr>
        <w:t>organizatave;</w:t>
      </w:r>
    </w:p>
    <w:p w:rsidR="00D73401" w:rsidRPr="00173700" w:rsidRDefault="009A35A9">
      <w:pPr>
        <w:pStyle w:val="ListParagraph"/>
        <w:numPr>
          <w:ilvl w:val="0"/>
          <w:numId w:val="53"/>
        </w:numPr>
        <w:tabs>
          <w:tab w:val="left" w:pos="359"/>
        </w:tabs>
        <w:spacing w:before="163"/>
        <w:ind w:left="358" w:hanging="139"/>
        <w:rPr>
          <w:sz w:val="24"/>
          <w:lang w:val="sq-AL"/>
        </w:rPr>
      </w:pPr>
      <w:r w:rsidRPr="00173700">
        <w:rPr>
          <w:sz w:val="24"/>
          <w:lang w:val="sq-AL"/>
        </w:rPr>
        <w:t>menaxhimin në situatat emergjente të thjeshta dhe</w:t>
      </w:r>
      <w:r w:rsidRPr="00173700">
        <w:rPr>
          <w:spacing w:val="-5"/>
          <w:sz w:val="24"/>
          <w:lang w:val="sq-AL"/>
        </w:rPr>
        <w:t xml:space="preserve"> </w:t>
      </w:r>
      <w:r w:rsidRPr="00173700">
        <w:rPr>
          <w:sz w:val="24"/>
          <w:lang w:val="sq-AL"/>
        </w:rPr>
        <w:t>komplekse;</w:t>
      </w:r>
    </w:p>
    <w:p w:rsidR="00D73401" w:rsidRPr="00173700" w:rsidRDefault="009A35A9">
      <w:pPr>
        <w:pStyle w:val="ListParagraph"/>
        <w:numPr>
          <w:ilvl w:val="0"/>
          <w:numId w:val="53"/>
        </w:numPr>
        <w:tabs>
          <w:tab w:val="left" w:pos="448"/>
        </w:tabs>
        <w:spacing w:line="276" w:lineRule="auto"/>
        <w:ind w:left="219" w:right="985" w:firstLine="0"/>
        <w:rPr>
          <w:sz w:val="24"/>
          <w:lang w:val="sq-AL"/>
        </w:rPr>
      </w:pPr>
      <w:r w:rsidRPr="00173700">
        <w:rPr>
          <w:sz w:val="24"/>
          <w:lang w:val="sq-AL"/>
        </w:rPr>
        <w:t>burimet hyrëse për t'u përshtatur në sistemin e përgjithshëm të reagimit ndaj emergjencave;</w:t>
      </w:r>
    </w:p>
    <w:p w:rsidR="00D73401" w:rsidRPr="00173700" w:rsidRDefault="009A35A9">
      <w:pPr>
        <w:pStyle w:val="ListParagraph"/>
        <w:numPr>
          <w:ilvl w:val="0"/>
          <w:numId w:val="53"/>
        </w:numPr>
        <w:tabs>
          <w:tab w:val="left" w:pos="359"/>
        </w:tabs>
        <w:spacing w:before="119"/>
        <w:ind w:left="358" w:hanging="139"/>
        <w:rPr>
          <w:sz w:val="24"/>
          <w:lang w:val="sq-AL"/>
        </w:rPr>
      </w:pPr>
      <w:r w:rsidRPr="00173700">
        <w:rPr>
          <w:sz w:val="24"/>
          <w:lang w:val="sq-AL"/>
        </w:rPr>
        <w:t>një hapësirë e kontrollueshme të menaxhueshme;</w:t>
      </w:r>
      <w:r w:rsidRPr="00173700">
        <w:rPr>
          <w:spacing w:val="-3"/>
          <w:sz w:val="24"/>
          <w:lang w:val="sq-AL"/>
        </w:rPr>
        <w:t xml:space="preserve"> </w:t>
      </w:r>
      <w:r w:rsidRPr="00173700">
        <w:rPr>
          <w:sz w:val="24"/>
          <w:lang w:val="sq-AL"/>
        </w:rPr>
        <w:t>dhe</w:t>
      </w:r>
    </w:p>
    <w:p w:rsidR="00D73401" w:rsidRPr="00173700" w:rsidRDefault="009A35A9">
      <w:pPr>
        <w:pStyle w:val="ListParagraph"/>
        <w:numPr>
          <w:ilvl w:val="0"/>
          <w:numId w:val="53"/>
        </w:numPr>
        <w:tabs>
          <w:tab w:val="left" w:pos="359"/>
        </w:tabs>
        <w:ind w:left="358" w:hanging="139"/>
        <w:rPr>
          <w:sz w:val="24"/>
          <w:lang w:val="sq-AL"/>
        </w:rPr>
      </w:pPr>
      <w:r w:rsidRPr="00173700">
        <w:rPr>
          <w:sz w:val="24"/>
          <w:lang w:val="sq-AL"/>
        </w:rPr>
        <w:t>linja të qarta të</w:t>
      </w:r>
      <w:r w:rsidRPr="00173700">
        <w:rPr>
          <w:spacing w:val="-3"/>
          <w:sz w:val="24"/>
          <w:lang w:val="sq-AL"/>
        </w:rPr>
        <w:t xml:space="preserve"> </w:t>
      </w:r>
      <w:r w:rsidRPr="00173700">
        <w:rPr>
          <w:sz w:val="24"/>
          <w:lang w:val="sq-AL"/>
        </w:rPr>
        <w:t>autoritetit.</w:t>
      </w:r>
    </w:p>
    <w:p w:rsidR="00D73401" w:rsidRPr="00173700" w:rsidRDefault="009A35A9">
      <w:pPr>
        <w:pStyle w:val="ListParagraph"/>
        <w:numPr>
          <w:ilvl w:val="0"/>
          <w:numId w:val="5"/>
        </w:numPr>
        <w:tabs>
          <w:tab w:val="left" w:pos="633"/>
        </w:tabs>
        <w:spacing w:before="163" w:line="276" w:lineRule="auto"/>
        <w:ind w:right="977" w:firstLine="0"/>
        <w:rPr>
          <w:sz w:val="24"/>
          <w:lang w:val="sq-AL"/>
        </w:rPr>
      </w:pPr>
      <w:r w:rsidRPr="00173700">
        <w:rPr>
          <w:sz w:val="24"/>
          <w:lang w:val="sq-AL"/>
        </w:rPr>
        <w:t>SAR është shpesh një komponent i përgjigjes emergjente. Kur zbatohet ICS, objektet e SAR mund të kryejnë operacione të njëkohshme nën menaxhimin e</w:t>
      </w:r>
      <w:r w:rsidRPr="00173700">
        <w:rPr>
          <w:spacing w:val="-10"/>
          <w:sz w:val="24"/>
          <w:lang w:val="sq-AL"/>
        </w:rPr>
        <w:t xml:space="preserve"> </w:t>
      </w:r>
      <w:r w:rsidRPr="00173700">
        <w:rPr>
          <w:sz w:val="24"/>
          <w:lang w:val="sq-AL"/>
        </w:rPr>
        <w:t>ICS.</w:t>
      </w:r>
    </w:p>
    <w:p w:rsidR="00D73401" w:rsidRPr="00173700" w:rsidRDefault="009A35A9">
      <w:pPr>
        <w:pStyle w:val="BodyText"/>
        <w:spacing w:before="119" w:line="276" w:lineRule="auto"/>
        <w:ind w:left="219" w:right="977"/>
        <w:jc w:val="both"/>
        <w:rPr>
          <w:lang w:val="sq-AL"/>
        </w:rPr>
      </w:pPr>
      <w:r w:rsidRPr="00173700">
        <w:rPr>
          <w:lang w:val="sq-AL"/>
        </w:rPr>
        <w:t>ICS nuk merr kontrollin ose autoritetin larg shërbimit SAR. Përkundrazi, SMC, OSC ose dikush i caktuar nga SMC shërben si "përfaqësues i agjencisë" për të bashkërenduar përgjigjen e SAR-it me një "komandant të incidentit", i cili është i njohur nga një plan i zbatueshëm i reagimit emergjent si përgjegjësi e përgjithshme për veprimet në skenë</w:t>
      </w:r>
      <w:r w:rsidRPr="00173700">
        <w:rPr>
          <w:spacing w:val="-18"/>
          <w:lang w:val="sq-AL"/>
        </w:rPr>
        <w:t xml:space="preserve"> </w:t>
      </w:r>
      <w:r w:rsidRPr="00173700">
        <w:rPr>
          <w:lang w:val="sq-AL"/>
        </w:rPr>
        <w:t>.</w:t>
      </w:r>
    </w:p>
    <w:p w:rsidR="00D73401" w:rsidRPr="00173700" w:rsidRDefault="009A35A9">
      <w:pPr>
        <w:pStyle w:val="ListParagraph"/>
        <w:numPr>
          <w:ilvl w:val="0"/>
          <w:numId w:val="5"/>
        </w:numPr>
        <w:tabs>
          <w:tab w:val="left" w:pos="563"/>
        </w:tabs>
        <w:spacing w:before="120" w:line="276" w:lineRule="auto"/>
        <w:ind w:right="974" w:firstLine="0"/>
        <w:jc w:val="both"/>
        <w:rPr>
          <w:sz w:val="24"/>
          <w:lang w:val="sq-AL"/>
        </w:rPr>
      </w:pPr>
      <w:r w:rsidRPr="00173700">
        <w:rPr>
          <w:sz w:val="24"/>
          <w:lang w:val="sq-AL"/>
        </w:rPr>
        <w:t>RCC dhe RSC duhet të jenë të vetëdijshëm për konceptet e përgjithshme të ICS-së ku zbatohet. Përgjigja emergjente e shtetit, reagimi ndaj katastrofave ose agjenci të tjera të ngjashme që përdorin ICS-në janë burime të mundshme të</w:t>
      </w:r>
      <w:r w:rsidRPr="00173700">
        <w:rPr>
          <w:spacing w:val="-6"/>
          <w:sz w:val="24"/>
          <w:lang w:val="sq-AL"/>
        </w:rPr>
        <w:t xml:space="preserve"> </w:t>
      </w:r>
      <w:r w:rsidRPr="00173700">
        <w:rPr>
          <w:sz w:val="24"/>
          <w:lang w:val="sq-AL"/>
        </w:rPr>
        <w:t>udhëzimit.</w:t>
      </w:r>
    </w:p>
    <w:p w:rsidR="00D73401" w:rsidRPr="00173700" w:rsidRDefault="009A35A9">
      <w:pPr>
        <w:pStyle w:val="BodyText"/>
        <w:spacing w:before="122" w:line="276" w:lineRule="auto"/>
        <w:ind w:left="219" w:right="974"/>
        <w:rPr>
          <w:lang w:val="sq-AL"/>
        </w:rPr>
      </w:pPr>
      <w:r w:rsidRPr="00173700">
        <w:rPr>
          <w:lang w:val="sq-AL"/>
        </w:rPr>
        <w:t>Informacion shtesë mbi menaxhimin e incidenteve në ICS është dhënë në kreun 6 në lidhje me operacionet e shpëtimit masiv.</w:t>
      </w:r>
    </w:p>
    <w:p w:rsidR="00D73401" w:rsidRPr="00173700" w:rsidRDefault="009A35A9">
      <w:pPr>
        <w:pStyle w:val="Heading1"/>
        <w:spacing w:before="123"/>
      </w:pPr>
      <w:bookmarkStart w:id="452" w:name="_Toc13486776"/>
      <w:bookmarkStart w:id="453" w:name="_Toc13487737"/>
      <w:r w:rsidRPr="00173700">
        <w:t>PËRKUFIZIMET E KOMANDIMIT DHE KONTROLLIT</w:t>
      </w:r>
      <w:bookmarkEnd w:id="452"/>
      <w:bookmarkEnd w:id="453"/>
    </w:p>
    <w:p w:rsidR="00D73401" w:rsidRPr="00173700" w:rsidRDefault="009A35A9">
      <w:pPr>
        <w:pStyle w:val="BodyText"/>
        <w:spacing w:before="159" w:line="276" w:lineRule="auto"/>
        <w:ind w:left="219" w:right="979"/>
        <w:jc w:val="both"/>
        <w:rPr>
          <w:lang w:val="sq-AL"/>
        </w:rPr>
      </w:pPr>
      <w:r w:rsidRPr="00173700">
        <w:rPr>
          <w:lang w:val="sq-AL"/>
        </w:rPr>
        <w:t>Në mënyrë që të gjitha shërbimet pjesëmarrëse të jenë të njohura në çdo moment, me kë, kur dhe në çfarë mënyre ata kanë komandën për vendimmarrje dhe lëshimin e urdhrave për tërë operacionin dhe / ose incidentet individuale që rezultojnë gjatë zbatimit të Planit Kombëtar SAR, është e domosdoshme që të ekzistojë një koncept i vetëm i komandimit dhe</w:t>
      </w:r>
      <w:r w:rsidRPr="00173700">
        <w:rPr>
          <w:spacing w:val="-2"/>
          <w:lang w:val="sq-AL"/>
        </w:rPr>
        <w:t xml:space="preserve"> </w:t>
      </w:r>
      <w:r w:rsidRPr="00173700">
        <w:rPr>
          <w:lang w:val="sq-AL"/>
        </w:rPr>
        <w:t>kontrollit.</w:t>
      </w:r>
    </w:p>
    <w:p w:rsidR="00D73401" w:rsidRPr="00173700" w:rsidRDefault="009A35A9">
      <w:pPr>
        <w:pStyle w:val="Heading1"/>
        <w:spacing w:before="124"/>
      </w:pPr>
      <w:bookmarkStart w:id="454" w:name="_Toc13486777"/>
      <w:bookmarkStart w:id="455" w:name="_Toc13487738"/>
      <w:r w:rsidRPr="00173700">
        <w:t>Vartësia</w:t>
      </w:r>
      <w:bookmarkEnd w:id="454"/>
      <w:bookmarkEnd w:id="455"/>
    </w:p>
    <w:p w:rsidR="00D73401" w:rsidRPr="00173700" w:rsidRDefault="009A35A9">
      <w:pPr>
        <w:pStyle w:val="BodyText"/>
        <w:spacing w:before="156" w:line="276" w:lineRule="auto"/>
        <w:ind w:left="219" w:right="974"/>
        <w:rPr>
          <w:lang w:val="sq-AL"/>
        </w:rPr>
      </w:pPr>
      <w:r w:rsidRPr="00173700">
        <w:rPr>
          <w:lang w:val="sq-AL"/>
        </w:rPr>
        <w:t>Kjo vendos marrëdhënien komanduese/drejtuese ndërmjet një strukture vartëse/vartësi dhe strukture eprore/eprorit të tij, qoftë i përhershëm ose i përkohshëm ose midis dy</w:t>
      </w:r>
    </w:p>
    <w:p w:rsidR="00D73401" w:rsidRPr="00173700" w:rsidRDefault="00D73401">
      <w:pPr>
        <w:spacing w:line="276" w:lineRule="auto"/>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line="276" w:lineRule="auto"/>
        <w:ind w:left="219" w:right="980"/>
        <w:jc w:val="both"/>
        <w:rPr>
          <w:lang w:val="sq-AL"/>
        </w:rPr>
      </w:pPr>
      <w:r w:rsidRPr="00173700">
        <w:rPr>
          <w:lang w:val="sq-AL"/>
        </w:rPr>
        <w:lastRenderedPageBreak/>
        <w:t>strukturave. Vartësia urdhërohet nga një strukturë superiore (e lartë), e cila ka të drejtë të krijojë një marrëdhënie të tillë. Termi duhet të përcaktohet gjithmonë nga një formë marrëdhënieje siç përcaktohet më</w:t>
      </w:r>
      <w:r w:rsidRPr="00173700">
        <w:rPr>
          <w:spacing w:val="-2"/>
          <w:lang w:val="sq-AL"/>
        </w:rPr>
        <w:t xml:space="preserve"> </w:t>
      </w:r>
      <w:r w:rsidRPr="00173700">
        <w:rPr>
          <w:lang w:val="sq-AL"/>
        </w:rPr>
        <w:t>poshtë:</w:t>
      </w:r>
    </w:p>
    <w:p w:rsidR="00D73401" w:rsidRPr="00173700" w:rsidRDefault="009A35A9">
      <w:pPr>
        <w:pStyle w:val="Heading1"/>
        <w:spacing w:before="126"/>
        <w:jc w:val="both"/>
      </w:pPr>
      <w:bookmarkStart w:id="456" w:name="_Toc13486778"/>
      <w:bookmarkStart w:id="457" w:name="_Toc13487739"/>
      <w:r w:rsidRPr="00173700">
        <w:t>Komanda e përgjithshme</w:t>
      </w:r>
      <w:bookmarkEnd w:id="456"/>
      <w:bookmarkEnd w:id="457"/>
    </w:p>
    <w:p w:rsidR="00D73401" w:rsidRPr="00173700" w:rsidRDefault="009A35A9">
      <w:pPr>
        <w:pStyle w:val="BodyText"/>
        <w:spacing w:before="156" w:line="276" w:lineRule="auto"/>
        <w:ind w:left="219" w:right="975"/>
        <w:jc w:val="both"/>
        <w:rPr>
          <w:lang w:val="sq-AL"/>
        </w:rPr>
      </w:pPr>
      <w:r w:rsidRPr="00173700">
        <w:rPr>
          <w:lang w:val="sq-AL"/>
        </w:rPr>
        <w:t>Autoriteti dhe përgjegjësia e një shefi / komandanti për të nxjerrë urdhra, për të caktuar projekte dhe për të operuar, koordinuar dhe inspektuar njësitë vartëse në përgjithësi. Ajo mbulon çdo aspekt të operacioneve, administratës dhe logjistikës, brenda fushës së misionit të komandantit që ushtron komandën e përgjithshme.</w:t>
      </w:r>
    </w:p>
    <w:p w:rsidR="00D73401" w:rsidRPr="00173700" w:rsidRDefault="009A35A9">
      <w:pPr>
        <w:pStyle w:val="Heading1"/>
        <w:spacing w:before="125"/>
        <w:jc w:val="both"/>
      </w:pPr>
      <w:bookmarkStart w:id="458" w:name="_Toc13486779"/>
      <w:bookmarkStart w:id="459" w:name="_Toc13487138"/>
      <w:bookmarkStart w:id="460" w:name="_Toc13487740"/>
      <w:r w:rsidRPr="00173700">
        <w:t>Komanda Operacionale</w:t>
      </w:r>
      <w:bookmarkEnd w:id="458"/>
      <w:bookmarkEnd w:id="459"/>
      <w:bookmarkEnd w:id="460"/>
    </w:p>
    <w:p w:rsidR="00D73401" w:rsidRPr="00173700" w:rsidRDefault="009A35A9">
      <w:pPr>
        <w:pStyle w:val="BodyText"/>
        <w:spacing w:before="156" w:line="276" w:lineRule="auto"/>
        <w:ind w:left="219" w:right="980"/>
        <w:jc w:val="both"/>
        <w:rPr>
          <w:lang w:val="sq-AL"/>
        </w:rPr>
      </w:pPr>
      <w:r w:rsidRPr="00173700">
        <w:rPr>
          <w:lang w:val="sq-AL"/>
        </w:rPr>
        <w:t>Është pushteti i një shefi/komandanti për të urdhëruar misione dhe projekte për shërbimet e tij vartëse/ekzistuese, për të caktuar forcat dhe për të ruajtur ose caktuar/transferuar kontrollin operacional, komandën taktike ose kontrollin e këtyre forcave te të tjerët. Ajo nuk përfshin autoritetin dhe përgjegjësinë për të trajtuar çështjet administrative, të cilat mbeten me komandantin, i cili ushtron komandën administrative.</w:t>
      </w:r>
    </w:p>
    <w:p w:rsidR="00D73401" w:rsidRPr="00173700" w:rsidRDefault="009A35A9">
      <w:pPr>
        <w:pStyle w:val="Heading1"/>
        <w:spacing w:before="127"/>
        <w:jc w:val="both"/>
      </w:pPr>
      <w:bookmarkStart w:id="461" w:name="_Toc13486780"/>
      <w:bookmarkStart w:id="462" w:name="_Toc13487139"/>
      <w:bookmarkStart w:id="463" w:name="_Toc13487741"/>
      <w:r w:rsidRPr="00173700">
        <w:t>Kontroll Operacional (Opcon)</w:t>
      </w:r>
      <w:bookmarkEnd w:id="461"/>
      <w:bookmarkEnd w:id="462"/>
      <w:bookmarkEnd w:id="463"/>
    </w:p>
    <w:p w:rsidR="00D73401" w:rsidRPr="00173700" w:rsidRDefault="009A35A9">
      <w:pPr>
        <w:pStyle w:val="BodyText"/>
        <w:spacing w:before="156" w:line="276" w:lineRule="auto"/>
        <w:ind w:left="219" w:right="976"/>
        <w:jc w:val="both"/>
        <w:rPr>
          <w:lang w:val="sq-AL"/>
        </w:rPr>
      </w:pPr>
      <w:r w:rsidRPr="00173700">
        <w:rPr>
          <w:lang w:val="sq-AL"/>
        </w:rPr>
        <w:t>Është autoriteti i transferuar një shefi/komandanti për të operuar forcat që janë vënë në dispozicion të tij për përmbushjen e misioneve ose detyrave të caktuara, të cilat zakonisht janë të kufizuara në lidhje me kohën, vendin dhe operacionin, si dhepër të dislokuar këto forca e për të ruajtur, caktuar ose transferuar Komandën Taktike ose Kontrollin. Nuk përfshin fuqinë për të caktuar detyra të reja për forcat jashtë misionit të caktuar dhe nuk përfshin pushtetin e kontrollit administrativ ose mbështetjen logjistike.</w:t>
      </w:r>
    </w:p>
    <w:p w:rsidR="00D73401" w:rsidRPr="00173700" w:rsidRDefault="009A35A9">
      <w:pPr>
        <w:pStyle w:val="Heading1"/>
        <w:spacing w:before="124"/>
        <w:jc w:val="both"/>
      </w:pPr>
      <w:bookmarkStart w:id="464" w:name="_Toc13486781"/>
      <w:bookmarkStart w:id="465" w:name="_Toc13487140"/>
      <w:bookmarkStart w:id="466" w:name="_Toc13487742"/>
      <w:r w:rsidRPr="00173700">
        <w:t>Komanda Administrative</w:t>
      </w:r>
      <w:bookmarkEnd w:id="464"/>
      <w:bookmarkEnd w:id="465"/>
      <w:bookmarkEnd w:id="466"/>
    </w:p>
    <w:p w:rsidR="00D73401" w:rsidRPr="00173700" w:rsidRDefault="009A35A9">
      <w:pPr>
        <w:pStyle w:val="BodyText"/>
        <w:spacing w:before="156" w:line="276" w:lineRule="auto"/>
        <w:ind w:left="219" w:right="978"/>
        <w:jc w:val="both"/>
        <w:rPr>
          <w:lang w:val="sq-AL"/>
        </w:rPr>
      </w:pPr>
      <w:r w:rsidRPr="00173700">
        <w:rPr>
          <w:lang w:val="sq-AL"/>
        </w:rPr>
        <w:t>Është autoriteti i një shefi/komandanti mbi njësitë vartëse/ekzistuese për çështje administrative, siç janë çështjet e personelit, trajnimi, mbështetja e logjistikës, përgatitja për operacione dhe gatishmëria. Kjo është forma e përhershme e komandimit në strukturën administrative dhe vazhdon të jetë në fuqi edhe nëse disa njësi janë integruar në një strukturë operacionale specifike për të përmbushur një mision tjetër.</w:t>
      </w:r>
    </w:p>
    <w:p w:rsidR="00D73401" w:rsidRPr="00173700" w:rsidRDefault="009A35A9">
      <w:pPr>
        <w:pStyle w:val="Heading1"/>
        <w:spacing w:before="128"/>
        <w:jc w:val="both"/>
      </w:pPr>
      <w:bookmarkStart w:id="467" w:name="_Toc13486782"/>
      <w:bookmarkStart w:id="468" w:name="_Toc13487141"/>
      <w:bookmarkStart w:id="469" w:name="_Toc13487743"/>
      <w:r w:rsidRPr="00173700">
        <w:t>Kontrolli Administrativ</w:t>
      </w:r>
      <w:bookmarkEnd w:id="467"/>
      <w:bookmarkEnd w:id="468"/>
      <w:bookmarkEnd w:id="469"/>
    </w:p>
    <w:p w:rsidR="00D73401" w:rsidRPr="00173700" w:rsidRDefault="009A35A9">
      <w:pPr>
        <w:pStyle w:val="BodyText"/>
        <w:spacing w:before="156" w:line="276" w:lineRule="auto"/>
        <w:ind w:left="219" w:right="979"/>
        <w:jc w:val="both"/>
        <w:rPr>
          <w:lang w:val="sq-AL"/>
        </w:rPr>
      </w:pPr>
      <w:r w:rsidRPr="00173700">
        <w:rPr>
          <w:lang w:val="sq-AL"/>
        </w:rPr>
        <w:t>Është autoriteti i transferuar një shefi/komandanti për të ushtruar disa detyra administrative ose mbështetje specifike logjistike. Në thelb kjo është një formë e kufizuar e "Komandës Administrative". Një formë e zakonshme e saj është mbështetja e personelit të një njësie të vendosur së bashku me një tjetër në lidhje me instalimin, sigurimin, akomodimin, pagat dhe çështje të tjera të një natyre administrative.</w:t>
      </w:r>
    </w:p>
    <w:p w:rsidR="00D73401" w:rsidRPr="00173700" w:rsidRDefault="009A35A9">
      <w:pPr>
        <w:pStyle w:val="Heading1"/>
        <w:spacing w:before="124"/>
        <w:jc w:val="both"/>
      </w:pPr>
      <w:bookmarkStart w:id="470" w:name="_Toc13486783"/>
      <w:bookmarkStart w:id="471" w:name="_Toc13487142"/>
      <w:bookmarkStart w:id="472" w:name="_Toc13487744"/>
      <w:r w:rsidRPr="00173700">
        <w:t>Komanda Taktike</w:t>
      </w:r>
      <w:bookmarkEnd w:id="470"/>
      <w:bookmarkEnd w:id="471"/>
      <w:bookmarkEnd w:id="472"/>
    </w:p>
    <w:p w:rsidR="00D73401" w:rsidRPr="00173700" w:rsidRDefault="009A35A9">
      <w:pPr>
        <w:pStyle w:val="BodyText"/>
        <w:spacing w:before="156" w:line="276" w:lineRule="auto"/>
        <w:ind w:left="219" w:right="980"/>
        <w:jc w:val="both"/>
        <w:rPr>
          <w:lang w:val="sq-AL"/>
        </w:rPr>
      </w:pPr>
      <w:r w:rsidRPr="00173700">
        <w:rPr>
          <w:lang w:val="sq-AL"/>
        </w:rPr>
        <w:t>Është autoriteti i caktuar një Shefi/Komandanti për të caktuar detyra ose projekte individuale për forcat nën të, për të përfunduar misionin që i është caktuar atij. Ai përfshin përgjegjësinë për kryerjen e operacioneve, në mënyrë që të përmbushë misionin e caktuar dhe aftësinë për të mbajtur ose transferuar kontrollin taktik të forcave të</w:t>
      </w:r>
      <w:r w:rsidRPr="00173700">
        <w:rPr>
          <w:spacing w:val="-1"/>
          <w:lang w:val="sq-AL"/>
        </w:rPr>
        <w:t xml:space="preserve"> </w:t>
      </w:r>
      <w:r w:rsidRPr="00173700">
        <w:rPr>
          <w:lang w:val="sq-AL"/>
        </w:rPr>
        <w:t>përfshira.</w:t>
      </w:r>
    </w:p>
    <w:p w:rsidR="001D72A0" w:rsidRDefault="001D72A0">
      <w:pPr>
        <w:pStyle w:val="Heading1"/>
        <w:spacing w:before="125"/>
        <w:jc w:val="both"/>
      </w:pPr>
    </w:p>
    <w:p w:rsidR="00D73401" w:rsidRPr="00173700" w:rsidRDefault="009A35A9">
      <w:pPr>
        <w:pStyle w:val="Heading1"/>
        <w:spacing w:before="125"/>
        <w:jc w:val="both"/>
      </w:pPr>
      <w:bookmarkStart w:id="473" w:name="_Toc13486784"/>
      <w:bookmarkStart w:id="474" w:name="_Toc13487143"/>
      <w:bookmarkStart w:id="475" w:name="_Toc13487745"/>
      <w:r w:rsidRPr="00173700">
        <w:lastRenderedPageBreak/>
        <w:t>Kontrolli Taktik (Tacon)</w:t>
      </w:r>
      <w:bookmarkEnd w:id="473"/>
      <w:bookmarkEnd w:id="474"/>
      <w:bookmarkEnd w:id="475"/>
    </w:p>
    <w:p w:rsidR="00D73401" w:rsidRPr="00173700" w:rsidRDefault="009A35A9">
      <w:pPr>
        <w:pStyle w:val="BodyText"/>
        <w:spacing w:before="78" w:line="276" w:lineRule="auto"/>
        <w:ind w:left="219" w:right="978"/>
        <w:jc w:val="both"/>
        <w:rPr>
          <w:lang w:val="sq-AL"/>
        </w:rPr>
      </w:pPr>
      <w:r w:rsidRPr="00173700">
        <w:rPr>
          <w:lang w:val="sq-AL"/>
        </w:rPr>
        <w:t>Është autoritet ii transferuar një shefi/komandanti, në mënyrë që të ushtrojë komandën dhe kontrollin e detajuar dhe zakonisht lokal të lëvizjeve dhe manovrave të njësive ose forcave që i janë caktuar atij dhe që janë të nevojshme për të përmbushur misionet ose projektet që i janë caktuar atij brenda një hapësire dhe kohe të caktuar.</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rsidP="001E4ECE">
      <w:pPr>
        <w:pStyle w:val="Heading1"/>
      </w:pPr>
      <w:bookmarkStart w:id="476" w:name="SHTOJCA“J”"/>
      <w:bookmarkStart w:id="477" w:name="_Toc13487144"/>
      <w:bookmarkStart w:id="478" w:name="_Toc13487746"/>
      <w:bookmarkEnd w:id="476"/>
      <w:r w:rsidRPr="00173700">
        <w:lastRenderedPageBreak/>
        <w:t>SHTOJCA“J”</w:t>
      </w:r>
      <w:bookmarkEnd w:id="477"/>
      <w:bookmarkEnd w:id="478"/>
    </w:p>
    <w:p w:rsidR="00D73401" w:rsidRPr="00173700" w:rsidRDefault="009A35A9">
      <w:pPr>
        <w:spacing w:before="161"/>
        <w:ind w:left="1042"/>
        <w:rPr>
          <w:b/>
          <w:sz w:val="24"/>
          <w:lang w:val="sq-AL"/>
        </w:rPr>
      </w:pPr>
      <w:bookmarkStart w:id="479" w:name="SPECIFIKAT_E_TRAJNIMIT_DHE_USHTRIMET_STË"/>
      <w:bookmarkEnd w:id="479"/>
      <w:r w:rsidRPr="00173700">
        <w:rPr>
          <w:b/>
          <w:sz w:val="24"/>
          <w:lang w:val="sq-AL"/>
        </w:rPr>
        <w:t>SPECIFIKAT E TRAJNIMIT DHE USHTRIMET STËRVITORE</w:t>
      </w:r>
    </w:p>
    <w:p w:rsidR="00D73401" w:rsidRPr="00173700" w:rsidRDefault="009A35A9">
      <w:pPr>
        <w:pStyle w:val="ListParagraph"/>
        <w:numPr>
          <w:ilvl w:val="0"/>
          <w:numId w:val="4"/>
        </w:numPr>
        <w:tabs>
          <w:tab w:val="left" w:pos="460"/>
        </w:tabs>
        <w:spacing w:before="163" w:line="379" w:lineRule="auto"/>
        <w:ind w:right="6129" w:firstLine="0"/>
        <w:rPr>
          <w:b/>
          <w:sz w:val="24"/>
          <w:lang w:val="sq-AL"/>
        </w:rPr>
      </w:pPr>
      <w:r w:rsidRPr="00173700">
        <w:rPr>
          <w:b/>
          <w:sz w:val="24"/>
          <w:lang w:val="sq-AL"/>
        </w:rPr>
        <w:t>SPECIFIKAT E</w:t>
      </w:r>
      <w:r w:rsidRPr="00173700">
        <w:rPr>
          <w:b/>
          <w:spacing w:val="-8"/>
          <w:sz w:val="24"/>
          <w:lang w:val="sq-AL"/>
        </w:rPr>
        <w:t xml:space="preserve"> </w:t>
      </w:r>
      <w:r w:rsidRPr="00173700">
        <w:rPr>
          <w:b/>
          <w:sz w:val="24"/>
          <w:lang w:val="sq-AL"/>
        </w:rPr>
        <w:t>TRAJNIMIT Kush duhet të</w:t>
      </w:r>
      <w:r w:rsidRPr="00173700">
        <w:rPr>
          <w:b/>
          <w:spacing w:val="-3"/>
          <w:sz w:val="24"/>
          <w:lang w:val="sq-AL"/>
        </w:rPr>
        <w:t xml:space="preserve"> </w:t>
      </w:r>
      <w:r w:rsidRPr="00173700">
        <w:rPr>
          <w:b/>
          <w:sz w:val="24"/>
          <w:lang w:val="sq-AL"/>
        </w:rPr>
        <w:t>trajnohet?</w:t>
      </w:r>
    </w:p>
    <w:p w:rsidR="00D73401" w:rsidRPr="00173700" w:rsidRDefault="009A35A9">
      <w:pPr>
        <w:pStyle w:val="BodyText"/>
        <w:spacing w:line="276" w:lineRule="auto"/>
        <w:ind w:left="219" w:right="977"/>
        <w:jc w:val="both"/>
        <w:rPr>
          <w:lang w:val="sq-AL"/>
        </w:rPr>
      </w:pPr>
      <w:r w:rsidRPr="00173700">
        <w:rPr>
          <w:lang w:val="sq-AL"/>
        </w:rPr>
        <w:t>Të gjithë specialistët e SAR-it kanë nevojë për trajnim, në veçanti, SC, SMCs dhe OSCs.</w:t>
      </w:r>
    </w:p>
    <w:p w:rsidR="00D73401" w:rsidRPr="00173700" w:rsidRDefault="009A35A9">
      <w:pPr>
        <w:pStyle w:val="BodyText"/>
        <w:spacing w:before="118"/>
        <w:ind w:left="219"/>
        <w:jc w:val="both"/>
        <w:rPr>
          <w:lang w:val="sq-AL"/>
        </w:rPr>
      </w:pPr>
      <w:r w:rsidRPr="00173700">
        <w:rPr>
          <w:lang w:val="sq-AL"/>
        </w:rPr>
        <w:t>Elementët operacionalë, të cilët kanë nevojë për trajnim, përfshijnë:</w:t>
      </w:r>
    </w:p>
    <w:p w:rsidR="00D73401" w:rsidRPr="00173700" w:rsidRDefault="009A35A9">
      <w:pPr>
        <w:pStyle w:val="ListParagraph"/>
        <w:numPr>
          <w:ilvl w:val="1"/>
          <w:numId w:val="4"/>
        </w:numPr>
        <w:tabs>
          <w:tab w:val="left" w:pos="760"/>
        </w:tabs>
        <w:rPr>
          <w:sz w:val="24"/>
          <w:lang w:val="sq-AL"/>
        </w:rPr>
      </w:pPr>
      <w:r w:rsidRPr="00173700">
        <w:rPr>
          <w:sz w:val="24"/>
          <w:lang w:val="sq-AL"/>
        </w:rPr>
        <w:t>RCC dhe</w:t>
      </w:r>
      <w:r w:rsidRPr="00173700">
        <w:rPr>
          <w:spacing w:val="-2"/>
          <w:sz w:val="24"/>
          <w:lang w:val="sq-AL"/>
        </w:rPr>
        <w:t xml:space="preserve"> </w:t>
      </w:r>
      <w:r w:rsidRPr="00173700">
        <w:rPr>
          <w:sz w:val="24"/>
          <w:lang w:val="sq-AL"/>
        </w:rPr>
        <w:t>RSC;</w:t>
      </w:r>
    </w:p>
    <w:p w:rsidR="00D73401" w:rsidRPr="00173700" w:rsidRDefault="009A35A9">
      <w:pPr>
        <w:pStyle w:val="ListParagraph"/>
        <w:numPr>
          <w:ilvl w:val="1"/>
          <w:numId w:val="4"/>
        </w:numPr>
        <w:tabs>
          <w:tab w:val="left" w:pos="760"/>
        </w:tabs>
        <w:spacing w:before="41"/>
        <w:rPr>
          <w:sz w:val="24"/>
          <w:lang w:val="sq-AL"/>
        </w:rPr>
      </w:pPr>
      <w:r w:rsidRPr="00173700">
        <w:rPr>
          <w:sz w:val="24"/>
          <w:lang w:val="sq-AL"/>
        </w:rPr>
        <w:t>njësitë</w:t>
      </w:r>
      <w:r w:rsidRPr="00173700">
        <w:rPr>
          <w:spacing w:val="-4"/>
          <w:sz w:val="24"/>
          <w:lang w:val="sq-AL"/>
        </w:rPr>
        <w:t xml:space="preserve"> </w:t>
      </w:r>
      <w:r w:rsidRPr="00173700">
        <w:rPr>
          <w:sz w:val="24"/>
          <w:lang w:val="sq-AL"/>
        </w:rPr>
        <w:t>ajrore;</w:t>
      </w:r>
    </w:p>
    <w:p w:rsidR="00D73401" w:rsidRPr="00173700" w:rsidRDefault="009A35A9">
      <w:pPr>
        <w:pStyle w:val="ListParagraph"/>
        <w:numPr>
          <w:ilvl w:val="1"/>
          <w:numId w:val="4"/>
        </w:numPr>
        <w:tabs>
          <w:tab w:val="left" w:pos="760"/>
        </w:tabs>
        <w:spacing w:before="41"/>
        <w:rPr>
          <w:sz w:val="24"/>
          <w:lang w:val="sq-AL"/>
        </w:rPr>
      </w:pPr>
      <w:r w:rsidRPr="00173700">
        <w:rPr>
          <w:sz w:val="24"/>
          <w:lang w:val="sq-AL"/>
        </w:rPr>
        <w:t>njësitë</w:t>
      </w:r>
      <w:r w:rsidRPr="00173700">
        <w:rPr>
          <w:spacing w:val="-5"/>
          <w:sz w:val="24"/>
          <w:lang w:val="sq-AL"/>
        </w:rPr>
        <w:t xml:space="preserve"> </w:t>
      </w:r>
      <w:r w:rsidRPr="00173700">
        <w:rPr>
          <w:sz w:val="24"/>
          <w:lang w:val="sq-AL"/>
        </w:rPr>
        <w:t>detare;</w:t>
      </w:r>
    </w:p>
    <w:p w:rsidR="00D73401" w:rsidRPr="00173700" w:rsidRDefault="009A35A9">
      <w:pPr>
        <w:pStyle w:val="ListParagraph"/>
        <w:numPr>
          <w:ilvl w:val="1"/>
          <w:numId w:val="4"/>
        </w:numPr>
        <w:tabs>
          <w:tab w:val="left" w:pos="760"/>
        </w:tabs>
        <w:spacing w:before="44"/>
        <w:rPr>
          <w:sz w:val="24"/>
          <w:lang w:val="sq-AL"/>
        </w:rPr>
      </w:pPr>
      <w:r w:rsidRPr="00173700">
        <w:rPr>
          <w:sz w:val="24"/>
          <w:lang w:val="sq-AL"/>
        </w:rPr>
        <w:t>njësitë</w:t>
      </w:r>
      <w:r w:rsidRPr="00173700">
        <w:rPr>
          <w:spacing w:val="-1"/>
          <w:sz w:val="24"/>
          <w:lang w:val="sq-AL"/>
        </w:rPr>
        <w:t xml:space="preserve"> </w:t>
      </w:r>
      <w:r w:rsidRPr="00173700">
        <w:rPr>
          <w:sz w:val="24"/>
          <w:lang w:val="sq-AL"/>
        </w:rPr>
        <w:t>tokësore;</w:t>
      </w:r>
    </w:p>
    <w:p w:rsidR="00D73401" w:rsidRPr="00173700" w:rsidRDefault="009A35A9">
      <w:pPr>
        <w:pStyle w:val="ListParagraph"/>
        <w:numPr>
          <w:ilvl w:val="1"/>
          <w:numId w:val="4"/>
        </w:numPr>
        <w:tabs>
          <w:tab w:val="left" w:pos="760"/>
        </w:tabs>
        <w:spacing w:before="40" w:line="276" w:lineRule="auto"/>
        <w:ind w:right="979"/>
        <w:rPr>
          <w:sz w:val="24"/>
          <w:lang w:val="sq-AL"/>
        </w:rPr>
      </w:pPr>
      <w:r w:rsidRPr="00173700">
        <w:rPr>
          <w:sz w:val="24"/>
          <w:lang w:val="sq-AL"/>
        </w:rPr>
        <w:t>njësitë të specializuara (ndihma e parë mjekësore, shpëtim malor, ekipet SAR urbane që vendosen në fatkeqësi), zhytësit,</w:t>
      </w:r>
      <w:r w:rsidRPr="00173700">
        <w:rPr>
          <w:spacing w:val="-4"/>
          <w:sz w:val="24"/>
          <w:lang w:val="sq-AL"/>
        </w:rPr>
        <w:t xml:space="preserve"> </w:t>
      </w:r>
      <w:r w:rsidRPr="00173700">
        <w:rPr>
          <w:sz w:val="24"/>
          <w:lang w:val="sq-AL"/>
        </w:rPr>
        <w:t>etj.;</w:t>
      </w:r>
    </w:p>
    <w:p w:rsidR="00D73401" w:rsidRPr="00173700" w:rsidRDefault="009A35A9">
      <w:pPr>
        <w:pStyle w:val="ListParagraph"/>
        <w:numPr>
          <w:ilvl w:val="1"/>
          <w:numId w:val="4"/>
        </w:numPr>
        <w:tabs>
          <w:tab w:val="left" w:pos="760"/>
        </w:tabs>
        <w:spacing w:before="2"/>
        <w:rPr>
          <w:sz w:val="24"/>
          <w:lang w:val="sq-AL"/>
        </w:rPr>
      </w:pPr>
      <w:r w:rsidRPr="00173700">
        <w:rPr>
          <w:sz w:val="24"/>
          <w:lang w:val="sq-AL"/>
        </w:rPr>
        <w:t>njësitë, depot e</w:t>
      </w:r>
      <w:r w:rsidRPr="00173700">
        <w:rPr>
          <w:spacing w:val="-1"/>
          <w:sz w:val="24"/>
          <w:lang w:val="sq-AL"/>
        </w:rPr>
        <w:t xml:space="preserve"> </w:t>
      </w:r>
      <w:r w:rsidRPr="00173700">
        <w:rPr>
          <w:sz w:val="24"/>
          <w:lang w:val="sq-AL"/>
        </w:rPr>
        <w:t>furnizimit.</w:t>
      </w:r>
    </w:p>
    <w:p w:rsidR="00D73401" w:rsidRPr="00173700" w:rsidRDefault="00D73401">
      <w:pPr>
        <w:pStyle w:val="BodyText"/>
        <w:spacing w:before="9"/>
        <w:rPr>
          <w:sz w:val="20"/>
          <w:lang w:val="sq-AL"/>
        </w:rPr>
      </w:pPr>
    </w:p>
    <w:p w:rsidR="00D73401" w:rsidRPr="00173700" w:rsidRDefault="009A35A9">
      <w:pPr>
        <w:pStyle w:val="BodyText"/>
        <w:spacing w:before="1" w:line="276" w:lineRule="auto"/>
        <w:ind w:left="219" w:right="974"/>
        <w:jc w:val="both"/>
        <w:rPr>
          <w:lang w:val="sq-AL"/>
        </w:rPr>
      </w:pPr>
      <w:r w:rsidRPr="00173700">
        <w:rPr>
          <w:lang w:val="sq-AL"/>
        </w:rPr>
        <w:t>Trajnimi mund të zhvillohet me një individ, një grup ose grupe të bashkuara. Çdo person duhet të ketë kryer trajnime të mëparshme, për të kryer detyra individuale. Kur individët integrohen në ekipe, kërkohet trajnimi i ekipit, në mënyrë që individët të mund të mbështesin përpjekjet e ekipit. Kur ekipet integrohen, trajnimi i përbashkët i ekipeve është i nevojshëm për të mbështetur përpjekjet e përgjithshme. Një shembull i trajnimit të shumëfishtë të ekipeve është trajnimi i njësive të kërkim-shpëtimit (SRU) së</w:t>
      </w:r>
      <w:r w:rsidRPr="00173700">
        <w:rPr>
          <w:spacing w:val="-10"/>
          <w:lang w:val="sq-AL"/>
        </w:rPr>
        <w:t xml:space="preserve"> </w:t>
      </w:r>
      <w:r w:rsidRPr="00173700">
        <w:rPr>
          <w:lang w:val="sq-AL"/>
        </w:rPr>
        <w:t>bashku.</w:t>
      </w:r>
    </w:p>
    <w:p w:rsidR="00D73401" w:rsidRPr="00173700" w:rsidRDefault="009A35A9">
      <w:pPr>
        <w:pStyle w:val="BodyText"/>
        <w:spacing w:before="119" w:line="276" w:lineRule="auto"/>
        <w:ind w:left="219" w:right="977"/>
        <w:jc w:val="both"/>
        <w:rPr>
          <w:lang w:val="sq-AL"/>
        </w:rPr>
      </w:pPr>
      <w:r w:rsidRPr="00173700">
        <w:rPr>
          <w:lang w:val="sq-AL"/>
        </w:rPr>
        <w:t>Komunitetet e aviacionit dhe detare kërkojnë trajnim në menaxhimin e vështirësive, fatkeqësive dhe rrezikut, procedurat e shpëtimit, teknikat e mbijetesës, si të vendosen dhe veprimet që duhen ndërmarrë për të ndihmuar në shpëtimin e vetes. Ky trajnim mund të përqendrohet në individë ose grupe.</w:t>
      </w:r>
    </w:p>
    <w:p w:rsidR="00D73401" w:rsidRPr="00173700" w:rsidRDefault="009A35A9">
      <w:pPr>
        <w:pStyle w:val="BodyText"/>
        <w:spacing w:before="120" w:line="276" w:lineRule="auto"/>
        <w:ind w:left="219" w:right="981"/>
        <w:jc w:val="both"/>
        <w:rPr>
          <w:lang w:val="sq-AL"/>
        </w:rPr>
      </w:pPr>
      <w:r w:rsidRPr="00173700">
        <w:rPr>
          <w:lang w:val="sq-AL"/>
        </w:rPr>
        <w:t>Koordinatorët SAR në RCC dhe RSC kanë nevojë për formimin formal SAR. Nëse nuk mund të marrin pjesë menjëherë në trajnimin formal, ata duhet të marrin një periudhë trajnimi në vendin e punës dhe një kualifikim dhe certifikim të përkohshëm.</w:t>
      </w:r>
    </w:p>
    <w:p w:rsidR="00D73401" w:rsidRPr="00173700" w:rsidRDefault="009A35A9">
      <w:pPr>
        <w:pStyle w:val="Heading1"/>
        <w:spacing w:before="126"/>
      </w:pPr>
      <w:bookmarkStart w:id="480" w:name="_Toc13486786"/>
      <w:bookmarkStart w:id="481" w:name="_Toc13487145"/>
      <w:bookmarkStart w:id="482" w:name="_Toc13487747"/>
      <w:r w:rsidRPr="00173700">
        <w:t>Çfarë duhet të përfshijë trajnimi?</w:t>
      </w:r>
      <w:bookmarkEnd w:id="480"/>
      <w:bookmarkEnd w:id="481"/>
      <w:bookmarkEnd w:id="482"/>
    </w:p>
    <w:p w:rsidR="00D73401" w:rsidRPr="00173700" w:rsidRDefault="009A35A9">
      <w:pPr>
        <w:pStyle w:val="BodyText"/>
        <w:spacing w:before="156" w:line="276" w:lineRule="auto"/>
        <w:ind w:left="219" w:right="975"/>
        <w:jc w:val="both"/>
        <w:rPr>
          <w:lang w:val="sq-AL"/>
        </w:rPr>
      </w:pPr>
      <w:r w:rsidRPr="00173700">
        <w:rPr>
          <w:lang w:val="sq-AL"/>
        </w:rPr>
        <w:t>Trajnimi i një individi duhet të bazohet në analizën e nevojave. Kjo analizë krahason performancën dhe sjelljen aktuale me performancën dhe sjelljen e kërkuar në një pozicion të mbajtur aktualisht. Bazuar në këtë analizë, mund të identifikohen nevojat e trajnimit dhe metodat për kapërcimin e mangësive.</w:t>
      </w:r>
    </w:p>
    <w:p w:rsidR="00D73401" w:rsidRPr="00173700" w:rsidRDefault="009A35A9">
      <w:pPr>
        <w:pStyle w:val="BodyText"/>
        <w:spacing w:before="120" w:line="276" w:lineRule="auto"/>
        <w:ind w:left="219" w:right="976"/>
        <w:jc w:val="both"/>
        <w:rPr>
          <w:lang w:val="sq-AL"/>
        </w:rPr>
      </w:pPr>
      <w:r w:rsidRPr="00173700">
        <w:rPr>
          <w:lang w:val="sq-AL"/>
        </w:rPr>
        <w:t>Njohuritë për gjuhën angleze duhet të merren në konsideratë. RCC duhet të jenë në gjendje të komunikojnë me RCC-të e tjera.</w:t>
      </w:r>
    </w:p>
    <w:p w:rsidR="00D73401" w:rsidRPr="00173700" w:rsidRDefault="009A35A9">
      <w:pPr>
        <w:pStyle w:val="BodyText"/>
        <w:spacing w:before="122"/>
        <w:ind w:left="219"/>
        <w:rPr>
          <w:lang w:val="sq-AL"/>
        </w:rPr>
      </w:pPr>
      <w:r w:rsidRPr="00173700">
        <w:rPr>
          <w:lang w:val="sq-AL"/>
        </w:rPr>
        <w:t>Trajnimi i personelit të shërbimit SAR mund të përfshijë:</w:t>
      </w:r>
    </w:p>
    <w:p w:rsidR="00D73401" w:rsidRPr="00173700" w:rsidRDefault="009A35A9">
      <w:pPr>
        <w:pStyle w:val="ListParagraph"/>
        <w:numPr>
          <w:ilvl w:val="2"/>
          <w:numId w:val="4"/>
        </w:numPr>
        <w:tabs>
          <w:tab w:val="left" w:pos="850"/>
          <w:tab w:val="left" w:pos="851"/>
        </w:tabs>
        <w:spacing w:before="160" w:line="273" w:lineRule="auto"/>
        <w:ind w:right="979"/>
        <w:rPr>
          <w:sz w:val="24"/>
          <w:lang w:val="sq-AL"/>
        </w:rPr>
      </w:pPr>
      <w:r w:rsidRPr="00173700">
        <w:rPr>
          <w:sz w:val="24"/>
          <w:lang w:val="sq-AL"/>
        </w:rPr>
        <w:t>studimin e zbatimit të procedurave, teknikave dhe pajisjeve SAR përmes leksioneve, demonstrimeve, filmimeve, manualeve dhe revistave</w:t>
      </w:r>
      <w:r w:rsidRPr="00173700">
        <w:rPr>
          <w:spacing w:val="-5"/>
          <w:sz w:val="24"/>
          <w:lang w:val="sq-AL"/>
        </w:rPr>
        <w:t xml:space="preserve"> </w:t>
      </w:r>
      <w:r w:rsidRPr="00173700">
        <w:rPr>
          <w:sz w:val="24"/>
          <w:lang w:val="sq-AL"/>
        </w:rPr>
        <w:t>SAR;</w:t>
      </w:r>
    </w:p>
    <w:p w:rsidR="00D73401" w:rsidRPr="00173700" w:rsidRDefault="009A35A9">
      <w:pPr>
        <w:pStyle w:val="ListParagraph"/>
        <w:numPr>
          <w:ilvl w:val="2"/>
          <w:numId w:val="4"/>
        </w:numPr>
        <w:tabs>
          <w:tab w:val="left" w:pos="850"/>
          <w:tab w:val="left" w:pos="851"/>
        </w:tabs>
        <w:spacing w:before="3"/>
        <w:rPr>
          <w:sz w:val="24"/>
          <w:lang w:val="sq-AL"/>
        </w:rPr>
      </w:pPr>
      <w:r w:rsidRPr="00173700">
        <w:rPr>
          <w:sz w:val="24"/>
          <w:lang w:val="sq-AL"/>
        </w:rPr>
        <w:t>asistimin në/ose vëzhgimine operacioneve aktuale; dhe</w:t>
      </w:r>
    </w:p>
    <w:p w:rsidR="00D73401" w:rsidRPr="00173700" w:rsidRDefault="009A35A9">
      <w:pPr>
        <w:pStyle w:val="ListParagraph"/>
        <w:numPr>
          <w:ilvl w:val="2"/>
          <w:numId w:val="4"/>
        </w:numPr>
        <w:tabs>
          <w:tab w:val="left" w:pos="850"/>
          <w:tab w:val="left" w:pos="851"/>
        </w:tabs>
        <w:spacing w:before="40" w:line="273" w:lineRule="auto"/>
        <w:ind w:right="982"/>
        <w:rPr>
          <w:sz w:val="24"/>
          <w:lang w:val="sq-AL"/>
        </w:rPr>
      </w:pPr>
      <w:r w:rsidRPr="00173700">
        <w:rPr>
          <w:sz w:val="24"/>
          <w:lang w:val="sq-AL"/>
        </w:rPr>
        <w:t>ushtrime në të cilat personeli është trajnuar për të bashkërenduar procedurat dhe teknikat individuale në një operacion të</w:t>
      </w:r>
      <w:r w:rsidRPr="00173700">
        <w:rPr>
          <w:spacing w:val="-4"/>
          <w:sz w:val="24"/>
          <w:lang w:val="sq-AL"/>
        </w:rPr>
        <w:t xml:space="preserve"> </w:t>
      </w:r>
      <w:r w:rsidRPr="00173700">
        <w:rPr>
          <w:sz w:val="24"/>
          <w:lang w:val="sq-AL"/>
        </w:rPr>
        <w:t>simuluar.</w:t>
      </w:r>
    </w:p>
    <w:p w:rsidR="00D73401" w:rsidRPr="00173700" w:rsidRDefault="00D73401">
      <w:pPr>
        <w:spacing w:line="273" w:lineRule="auto"/>
        <w:rPr>
          <w:sz w:val="24"/>
          <w:lang w:val="sq-AL"/>
        </w:rPr>
        <w:sectPr w:rsidR="00D73401" w:rsidRPr="00173700">
          <w:pgSz w:w="11910" w:h="16840"/>
          <w:pgMar w:top="1060" w:right="720" w:bottom="1120" w:left="1480" w:header="0" w:footer="927" w:gutter="0"/>
          <w:cols w:space="720"/>
        </w:sectPr>
      </w:pPr>
    </w:p>
    <w:p w:rsidR="00D73401" w:rsidRPr="00173700" w:rsidRDefault="009A35A9">
      <w:pPr>
        <w:pStyle w:val="Heading1"/>
      </w:pPr>
      <w:bookmarkStart w:id="483" w:name="_Toc13486787"/>
      <w:bookmarkStart w:id="484" w:name="_Toc13487146"/>
      <w:bookmarkStart w:id="485" w:name="_Toc13487748"/>
      <w:r w:rsidRPr="00173700">
        <w:lastRenderedPageBreak/>
        <w:t>Temat e trajnimit</w:t>
      </w:r>
      <w:bookmarkEnd w:id="483"/>
      <w:bookmarkEnd w:id="484"/>
      <w:bookmarkEnd w:id="485"/>
    </w:p>
    <w:p w:rsidR="00D73401" w:rsidRPr="00173700" w:rsidRDefault="009A35A9">
      <w:pPr>
        <w:pStyle w:val="BodyText"/>
        <w:spacing w:before="156" w:line="276" w:lineRule="auto"/>
        <w:ind w:left="219" w:right="976"/>
        <w:jc w:val="both"/>
        <w:rPr>
          <w:lang w:val="sq-AL"/>
        </w:rPr>
      </w:pPr>
      <w:r w:rsidRPr="00173700">
        <w:rPr>
          <w:lang w:val="sq-AL"/>
        </w:rPr>
        <w:t>Trajnimi i RCC dhe RSC SAR duhet të përfshijë të paktën temat e mëposhtme. Nëse përvoja e fituar nga trajnimet formale nuk përdoret rregullisht për operacione ose ushtrime, normalisht nevojitet trajnim periodik për rifreskimin e njohurive. Kategoritë e përgjithshme përfshijnë:</w:t>
      </w:r>
    </w:p>
    <w:p w:rsidR="00D73401" w:rsidRPr="00173700" w:rsidRDefault="009A35A9">
      <w:pPr>
        <w:pStyle w:val="BodyText"/>
        <w:spacing w:before="120" w:line="381" w:lineRule="auto"/>
        <w:ind w:left="219" w:right="8844"/>
        <w:rPr>
          <w:lang w:val="sq-AL"/>
        </w:rPr>
      </w:pPr>
      <w:r w:rsidRPr="00173700">
        <w:rPr>
          <w:lang w:val="sq-AL"/>
        </w:rPr>
        <w:t>AFN AFTN</w:t>
      </w:r>
    </w:p>
    <w:p w:rsidR="00D73401" w:rsidRPr="00173700" w:rsidRDefault="009A35A9">
      <w:pPr>
        <w:pStyle w:val="BodyText"/>
        <w:spacing w:line="379" w:lineRule="auto"/>
        <w:ind w:left="219" w:right="4692"/>
        <w:rPr>
          <w:lang w:val="sq-AL"/>
        </w:rPr>
      </w:pPr>
      <w:r w:rsidRPr="00173700">
        <w:rPr>
          <w:lang w:val="sq-AL"/>
        </w:rPr>
        <w:t>Alokimi i burimeve (fonde, pajisje, njerëzore etj.) Aspekte ndërkombëtare</w:t>
      </w:r>
    </w:p>
    <w:p w:rsidR="00D73401" w:rsidRPr="00173700" w:rsidRDefault="009A35A9">
      <w:pPr>
        <w:pStyle w:val="BodyText"/>
        <w:spacing w:before="1" w:line="381" w:lineRule="auto"/>
        <w:ind w:left="219" w:right="6439"/>
        <w:rPr>
          <w:lang w:val="sq-AL"/>
        </w:rPr>
      </w:pPr>
      <w:r w:rsidRPr="00173700">
        <w:rPr>
          <w:lang w:val="sq-AL"/>
        </w:rPr>
        <w:t>Baza e regjistrimit e të dhënave Çështje ligjore COSPAS–SARSAT</w:t>
      </w:r>
    </w:p>
    <w:p w:rsidR="00D73401" w:rsidRPr="00173700" w:rsidRDefault="009A35A9">
      <w:pPr>
        <w:pStyle w:val="BodyText"/>
        <w:spacing w:line="379" w:lineRule="auto"/>
        <w:ind w:left="219" w:right="5285"/>
        <w:rPr>
          <w:lang w:val="sq-AL"/>
        </w:rPr>
      </w:pPr>
      <w:r w:rsidRPr="00173700">
        <w:rPr>
          <w:lang w:val="sq-AL"/>
        </w:rPr>
        <w:t>Detyrat e koordinatorit në vendin e ngjarjes Dokumentimi i incidenteve</w:t>
      </w:r>
    </w:p>
    <w:p w:rsidR="00D73401" w:rsidRPr="00173700" w:rsidRDefault="009A35A9">
      <w:pPr>
        <w:pStyle w:val="BodyText"/>
        <w:spacing w:line="379" w:lineRule="auto"/>
        <w:ind w:left="219" w:right="7664"/>
        <w:rPr>
          <w:lang w:val="sq-AL"/>
        </w:rPr>
      </w:pPr>
      <w:r w:rsidRPr="00173700">
        <w:rPr>
          <w:lang w:val="sq-AL"/>
        </w:rPr>
        <w:t>Evakuim mjekësor Faktorët e lodhjes Faktorët e mjedisit</w:t>
      </w:r>
    </w:p>
    <w:p w:rsidR="00D73401" w:rsidRPr="00173700" w:rsidRDefault="009A35A9">
      <w:pPr>
        <w:pStyle w:val="BodyText"/>
        <w:spacing w:before="3" w:line="381" w:lineRule="auto"/>
        <w:ind w:left="219" w:right="5862"/>
        <w:rPr>
          <w:lang w:val="sq-AL"/>
        </w:rPr>
      </w:pPr>
      <w:r w:rsidRPr="00173700">
        <w:rPr>
          <w:lang w:val="sq-AL"/>
        </w:rPr>
        <w:t>Fazat, etapat dhe komponentët e SAR Grafikë, skica, harta Informimi/pyetje për njësitë SAR INMARSAT</w:t>
      </w:r>
    </w:p>
    <w:p w:rsidR="00D73401" w:rsidRPr="00173700" w:rsidRDefault="009A35A9">
      <w:pPr>
        <w:pStyle w:val="BodyText"/>
        <w:spacing w:line="381" w:lineRule="auto"/>
        <w:ind w:left="219" w:right="6718"/>
        <w:rPr>
          <w:lang w:val="sq-AL"/>
        </w:rPr>
      </w:pPr>
      <w:r w:rsidRPr="00173700">
        <w:rPr>
          <w:lang w:val="sq-AL"/>
        </w:rPr>
        <w:t>Kapacitetet e burimeve SAR Këshillim mjekësor Komunikimi SAR Koordinimi i misionit SAR Kujdesi mjekësor</w:t>
      </w:r>
    </w:p>
    <w:p w:rsidR="00D73401" w:rsidRPr="00173700" w:rsidRDefault="009A35A9">
      <w:pPr>
        <w:pStyle w:val="BodyText"/>
        <w:spacing w:line="381" w:lineRule="auto"/>
        <w:ind w:left="219" w:right="4806"/>
        <w:rPr>
          <w:lang w:val="sq-AL"/>
        </w:rPr>
      </w:pPr>
      <w:r w:rsidRPr="00173700">
        <w:rPr>
          <w:lang w:val="sq-AL"/>
        </w:rPr>
        <w:t>Manovrat e hipjes në anije (boarding) Marrëdhëniet me familjet e dëmtuara Marrëdhëniet me publikun dhe mediat e lajmeve Marrëveshjet SAR</w:t>
      </w:r>
    </w:p>
    <w:p w:rsidR="00D73401" w:rsidRPr="00173700" w:rsidRDefault="009A35A9">
      <w:pPr>
        <w:pStyle w:val="BodyText"/>
        <w:spacing w:line="381" w:lineRule="auto"/>
        <w:ind w:left="219" w:right="6245"/>
        <w:rPr>
          <w:lang w:val="sq-AL"/>
        </w:rPr>
      </w:pPr>
      <w:r w:rsidRPr="00173700">
        <w:rPr>
          <w:lang w:val="sq-AL"/>
        </w:rPr>
        <w:t>Marrja dhe vlerësimi i të</w:t>
      </w:r>
      <w:r w:rsidRPr="00173700">
        <w:rPr>
          <w:spacing w:val="-7"/>
          <w:lang w:val="sq-AL"/>
        </w:rPr>
        <w:t xml:space="preserve"> </w:t>
      </w:r>
      <w:r w:rsidRPr="00173700">
        <w:rPr>
          <w:lang w:val="sq-AL"/>
        </w:rPr>
        <w:t>dhënave Menaxhimi i</w:t>
      </w:r>
      <w:r w:rsidRPr="00173700">
        <w:rPr>
          <w:spacing w:val="-1"/>
          <w:lang w:val="sq-AL"/>
        </w:rPr>
        <w:t xml:space="preserve"> </w:t>
      </w:r>
      <w:r w:rsidRPr="00173700">
        <w:rPr>
          <w:lang w:val="sq-AL"/>
        </w:rPr>
        <w:t>stresit</w:t>
      </w:r>
    </w:p>
    <w:p w:rsidR="00D73401" w:rsidRPr="00173700" w:rsidRDefault="009A35A9">
      <w:pPr>
        <w:pStyle w:val="BodyText"/>
        <w:spacing w:line="274" w:lineRule="exact"/>
        <w:ind w:left="219"/>
        <w:rPr>
          <w:lang w:val="sq-AL"/>
        </w:rPr>
      </w:pPr>
      <w:r w:rsidRPr="00173700">
        <w:rPr>
          <w:lang w:val="sq-AL"/>
        </w:rPr>
        <w:t>Mënyrat e</w:t>
      </w:r>
      <w:r w:rsidRPr="00173700">
        <w:rPr>
          <w:spacing w:val="-5"/>
          <w:lang w:val="sq-AL"/>
        </w:rPr>
        <w:t xml:space="preserve"> </w:t>
      </w:r>
      <w:r w:rsidRPr="00173700">
        <w:rPr>
          <w:lang w:val="sq-AL"/>
        </w:rPr>
        <w:t>kërkimit</w:t>
      </w:r>
    </w:p>
    <w:p w:rsidR="00D73401" w:rsidRPr="00173700" w:rsidRDefault="009A35A9">
      <w:pPr>
        <w:pStyle w:val="BodyText"/>
        <w:spacing w:before="143"/>
        <w:ind w:left="219"/>
        <w:rPr>
          <w:lang w:val="sq-AL"/>
        </w:rPr>
      </w:pPr>
      <w:r w:rsidRPr="00173700">
        <w:rPr>
          <w:lang w:val="sq-AL"/>
        </w:rPr>
        <w:t>Mundësitë dhe kufizimet e vëzhgimit</w:t>
      </w:r>
    </w:p>
    <w:p w:rsidR="00D73401" w:rsidRPr="00173700" w:rsidRDefault="00D73401">
      <w:pPr>
        <w:rPr>
          <w:lang w:val="sq-AL"/>
        </w:rPr>
        <w:sectPr w:rsidR="00D73401" w:rsidRPr="00173700">
          <w:pgSz w:w="11910" w:h="16840"/>
          <w:pgMar w:top="1060" w:right="720" w:bottom="1120" w:left="1480" w:header="0" w:footer="927" w:gutter="0"/>
          <w:cols w:space="720"/>
        </w:sectPr>
      </w:pPr>
    </w:p>
    <w:p w:rsidR="00D73401" w:rsidRPr="00173700" w:rsidRDefault="009A35A9">
      <w:pPr>
        <w:pStyle w:val="BodyText"/>
        <w:spacing w:before="78" w:line="381" w:lineRule="auto"/>
        <w:ind w:left="219" w:right="6684"/>
        <w:rPr>
          <w:lang w:val="sq-AL"/>
        </w:rPr>
      </w:pPr>
      <w:r w:rsidRPr="00173700">
        <w:rPr>
          <w:lang w:val="sq-AL"/>
        </w:rPr>
        <w:lastRenderedPageBreak/>
        <w:t>Njohuri mbi aeronautikën Organizimi i sistemit të SAR Pajisjet e mbijetesës</w:t>
      </w:r>
    </w:p>
    <w:p w:rsidR="00D73401" w:rsidRPr="00173700" w:rsidRDefault="009A35A9">
      <w:pPr>
        <w:pStyle w:val="BodyText"/>
        <w:spacing w:line="379" w:lineRule="auto"/>
        <w:ind w:left="219" w:right="5372"/>
        <w:rPr>
          <w:lang w:val="sq-AL"/>
        </w:rPr>
      </w:pPr>
      <w:r w:rsidRPr="00173700">
        <w:rPr>
          <w:lang w:val="sq-AL"/>
        </w:rPr>
        <w:t>Përcaktimi i kursit të mjeteve ajrore/detare Përcaktimi i të dhënave</w:t>
      </w:r>
    </w:p>
    <w:p w:rsidR="00D73401" w:rsidRPr="00173700" w:rsidRDefault="009A35A9">
      <w:pPr>
        <w:pStyle w:val="BodyText"/>
        <w:spacing w:line="381" w:lineRule="auto"/>
        <w:ind w:left="219" w:right="6151"/>
        <w:rPr>
          <w:lang w:val="sq-AL"/>
        </w:rPr>
      </w:pPr>
      <w:r w:rsidRPr="00173700">
        <w:rPr>
          <w:lang w:val="sq-AL"/>
        </w:rPr>
        <w:t>Përfundimi i operacioneve SAR Përzgjedhja e ekipeve SAR (SRU) Përzgjedhja e frekuencave Planëzimi i SAR</w:t>
      </w:r>
    </w:p>
    <w:p w:rsidR="00D73401" w:rsidRPr="00173700" w:rsidRDefault="009A35A9">
      <w:pPr>
        <w:pStyle w:val="BodyText"/>
        <w:spacing w:line="381" w:lineRule="auto"/>
        <w:ind w:left="219" w:right="6678"/>
        <w:rPr>
          <w:lang w:val="sq-AL"/>
        </w:rPr>
      </w:pPr>
      <w:r w:rsidRPr="00173700">
        <w:rPr>
          <w:lang w:val="sq-AL"/>
        </w:rPr>
        <w:t>Planëzimi i SAR-it bregdetar Procedurat e shpëtimit Programe kompjuteri (SAR) Punë me harta</w:t>
      </w:r>
    </w:p>
    <w:p w:rsidR="00D73401" w:rsidRPr="00173700" w:rsidRDefault="009A35A9">
      <w:pPr>
        <w:pStyle w:val="BodyText"/>
        <w:spacing w:line="270" w:lineRule="exact"/>
        <w:ind w:left="219"/>
        <w:rPr>
          <w:lang w:val="sq-AL"/>
        </w:rPr>
      </w:pPr>
      <w:r w:rsidRPr="00173700">
        <w:rPr>
          <w:lang w:val="sq-AL"/>
        </w:rPr>
        <w:t>Rrymat ujore/detare</w:t>
      </w:r>
    </w:p>
    <w:p w:rsidR="00D73401" w:rsidRPr="00173700" w:rsidRDefault="009A35A9">
      <w:pPr>
        <w:pStyle w:val="BodyText"/>
        <w:spacing w:before="157" w:line="379" w:lineRule="auto"/>
        <w:ind w:left="219" w:right="4545"/>
        <w:rPr>
          <w:lang w:val="sq-AL"/>
        </w:rPr>
      </w:pPr>
      <w:r w:rsidRPr="00173700">
        <w:rPr>
          <w:lang w:val="sq-AL"/>
        </w:rPr>
        <w:t>Sistemet e gjurmimit së anijeve (AIS, LRIT, VMS) Sistemet e raportimit të anijes për SAR</w:t>
      </w:r>
    </w:p>
    <w:p w:rsidR="00D73401" w:rsidRPr="00173700" w:rsidRDefault="009A35A9">
      <w:pPr>
        <w:pStyle w:val="BodyText"/>
        <w:spacing w:before="1" w:line="379" w:lineRule="auto"/>
        <w:ind w:left="219" w:right="5978"/>
        <w:rPr>
          <w:lang w:val="sq-AL"/>
        </w:rPr>
      </w:pPr>
      <w:r w:rsidRPr="00173700">
        <w:rPr>
          <w:lang w:val="sq-AL"/>
        </w:rPr>
        <w:t>Skenarët e shpëtimit dhe planifikimi Studimi i rasteve</w:t>
      </w:r>
    </w:p>
    <w:p w:rsidR="00D73401" w:rsidRPr="00173700" w:rsidRDefault="009A35A9">
      <w:pPr>
        <w:pStyle w:val="BodyText"/>
        <w:spacing w:before="2" w:line="381" w:lineRule="auto"/>
        <w:ind w:left="219" w:right="5765"/>
        <w:rPr>
          <w:lang w:val="sq-AL"/>
        </w:rPr>
      </w:pPr>
      <w:r w:rsidRPr="00173700">
        <w:rPr>
          <w:lang w:val="sq-AL"/>
        </w:rPr>
        <w:t>Të dhënat/sinjalet nga bovat lundruese Teknikat e marrjes së informacionit Teknikat e vrojtimit</w:t>
      </w:r>
    </w:p>
    <w:p w:rsidR="00D73401" w:rsidRPr="00173700" w:rsidRDefault="009A35A9">
      <w:pPr>
        <w:pStyle w:val="BodyText"/>
        <w:spacing w:line="272" w:lineRule="exact"/>
        <w:ind w:left="219"/>
        <w:rPr>
          <w:lang w:val="sq-AL"/>
        </w:rPr>
      </w:pPr>
      <w:r w:rsidRPr="00173700">
        <w:rPr>
          <w:lang w:val="sq-AL"/>
        </w:rPr>
        <w:t>Teknologjia SAR</w:t>
      </w:r>
    </w:p>
    <w:p w:rsidR="00D73401" w:rsidRPr="00173700" w:rsidRDefault="009A35A9">
      <w:pPr>
        <w:pStyle w:val="BodyText"/>
        <w:spacing w:before="161" w:line="381" w:lineRule="auto"/>
        <w:ind w:left="219" w:right="6298"/>
        <w:rPr>
          <w:lang w:val="sq-AL"/>
        </w:rPr>
      </w:pPr>
      <w:r w:rsidRPr="00173700">
        <w:rPr>
          <w:lang w:val="sq-AL"/>
        </w:rPr>
        <w:t>Trajnim për hedhje me parashutë Vlerësimi i rrezikut</w:t>
      </w:r>
    </w:p>
    <w:p w:rsidR="00D73401" w:rsidRPr="00173700" w:rsidRDefault="009A35A9">
      <w:pPr>
        <w:pStyle w:val="BodyText"/>
        <w:spacing w:line="274" w:lineRule="exact"/>
        <w:ind w:left="219"/>
        <w:rPr>
          <w:lang w:val="sq-AL"/>
        </w:rPr>
      </w:pPr>
      <w:r w:rsidRPr="00173700">
        <w:rPr>
          <w:lang w:val="sq-AL"/>
        </w:rPr>
        <w:t>Vlerësimi i sinjaleve me dritë</w:t>
      </w:r>
    </w:p>
    <w:p w:rsidR="00D73401" w:rsidRPr="00173700" w:rsidRDefault="009A35A9">
      <w:pPr>
        <w:pStyle w:val="BodyText"/>
        <w:spacing w:before="161" w:line="276" w:lineRule="auto"/>
        <w:ind w:left="219" w:right="974"/>
        <w:rPr>
          <w:lang w:val="sq-AL"/>
        </w:rPr>
      </w:pPr>
      <w:r w:rsidRPr="00173700">
        <w:rPr>
          <w:lang w:val="sq-AL"/>
        </w:rPr>
        <w:t>Menaxherët e SAR-it që kryejnë funksione administrative mund të përfitojnë nga kurset për:</w:t>
      </w:r>
    </w:p>
    <w:p w:rsidR="00D73401" w:rsidRPr="00173700" w:rsidRDefault="009A35A9">
      <w:pPr>
        <w:pStyle w:val="ListParagraph"/>
        <w:numPr>
          <w:ilvl w:val="0"/>
          <w:numId w:val="3"/>
        </w:numPr>
        <w:tabs>
          <w:tab w:val="left" w:pos="851"/>
        </w:tabs>
        <w:spacing w:before="121"/>
        <w:rPr>
          <w:sz w:val="24"/>
          <w:lang w:val="sq-AL"/>
        </w:rPr>
      </w:pPr>
      <w:r w:rsidRPr="00173700">
        <w:rPr>
          <w:sz w:val="24"/>
          <w:lang w:val="sq-AL"/>
        </w:rPr>
        <w:t>Planëzimin</w:t>
      </w:r>
      <w:r w:rsidRPr="00173700">
        <w:rPr>
          <w:spacing w:val="-1"/>
          <w:sz w:val="24"/>
          <w:lang w:val="sq-AL"/>
        </w:rPr>
        <w:t xml:space="preserve"> </w:t>
      </w:r>
      <w:r w:rsidRPr="00173700">
        <w:rPr>
          <w:sz w:val="24"/>
          <w:lang w:val="sq-AL"/>
        </w:rPr>
        <w:t>operacional.</w:t>
      </w:r>
    </w:p>
    <w:p w:rsidR="00D73401" w:rsidRPr="00173700" w:rsidRDefault="009A35A9">
      <w:pPr>
        <w:pStyle w:val="ListParagraph"/>
        <w:numPr>
          <w:ilvl w:val="0"/>
          <w:numId w:val="3"/>
        </w:numPr>
        <w:tabs>
          <w:tab w:val="left" w:pos="851"/>
        </w:tabs>
        <w:spacing w:before="41"/>
        <w:rPr>
          <w:sz w:val="24"/>
          <w:lang w:val="sq-AL"/>
        </w:rPr>
      </w:pPr>
      <w:r w:rsidRPr="00173700">
        <w:rPr>
          <w:sz w:val="24"/>
          <w:lang w:val="sq-AL"/>
        </w:rPr>
        <w:t>Organizimin.</w:t>
      </w:r>
    </w:p>
    <w:p w:rsidR="00D73401" w:rsidRPr="00173700" w:rsidRDefault="009A35A9">
      <w:pPr>
        <w:pStyle w:val="ListParagraph"/>
        <w:numPr>
          <w:ilvl w:val="0"/>
          <w:numId w:val="3"/>
        </w:numPr>
        <w:tabs>
          <w:tab w:val="left" w:pos="851"/>
        </w:tabs>
        <w:spacing w:before="41"/>
        <w:rPr>
          <w:sz w:val="24"/>
          <w:lang w:val="sq-AL"/>
        </w:rPr>
      </w:pPr>
      <w:r w:rsidRPr="00173700">
        <w:rPr>
          <w:sz w:val="24"/>
          <w:lang w:val="sq-AL"/>
        </w:rPr>
        <w:t>Menaxhim personeli.</w:t>
      </w:r>
    </w:p>
    <w:p w:rsidR="00D73401" w:rsidRPr="00173700" w:rsidRDefault="009A35A9">
      <w:pPr>
        <w:pStyle w:val="ListParagraph"/>
        <w:numPr>
          <w:ilvl w:val="0"/>
          <w:numId w:val="3"/>
        </w:numPr>
        <w:tabs>
          <w:tab w:val="left" w:pos="851"/>
        </w:tabs>
        <w:spacing w:before="43"/>
        <w:rPr>
          <w:sz w:val="24"/>
          <w:lang w:val="sq-AL"/>
        </w:rPr>
      </w:pPr>
      <w:r w:rsidRPr="00173700">
        <w:rPr>
          <w:sz w:val="24"/>
          <w:lang w:val="sq-AL"/>
        </w:rPr>
        <w:t>Buxhetimin, vlerësimin e performancës dhe</w:t>
      </w:r>
      <w:r w:rsidRPr="00173700">
        <w:rPr>
          <w:spacing w:val="-1"/>
          <w:sz w:val="24"/>
          <w:lang w:val="sq-AL"/>
        </w:rPr>
        <w:t xml:space="preserve"> </w:t>
      </w:r>
      <w:r w:rsidRPr="00173700">
        <w:rPr>
          <w:sz w:val="24"/>
          <w:lang w:val="sq-AL"/>
        </w:rPr>
        <w:t>kontabilitetin.</w:t>
      </w:r>
    </w:p>
    <w:p w:rsidR="00D73401" w:rsidRPr="00173700" w:rsidRDefault="00D73401">
      <w:pPr>
        <w:pStyle w:val="BodyText"/>
        <w:spacing w:before="11"/>
        <w:rPr>
          <w:sz w:val="20"/>
          <w:lang w:val="sq-AL"/>
        </w:rPr>
      </w:pPr>
    </w:p>
    <w:p w:rsidR="00D73401" w:rsidRPr="00173700" w:rsidRDefault="009A35A9">
      <w:pPr>
        <w:pStyle w:val="BodyText"/>
        <w:spacing w:line="276" w:lineRule="auto"/>
        <w:ind w:left="219" w:right="980"/>
        <w:jc w:val="both"/>
        <w:rPr>
          <w:lang w:val="sq-AL"/>
        </w:rPr>
      </w:pPr>
      <w:r w:rsidRPr="00173700">
        <w:rPr>
          <w:lang w:val="sq-AL"/>
        </w:rPr>
        <w:t>Drejtimi i një mjeti ajror/detar/tokësor, në një situatë SAR, siç është moti i stuhishëm, mund të jetë një aftësi e veçantë që nuk mësohet nga trajnimi i përgjithshëm por mund të përftohet nga trajnime të</w:t>
      </w:r>
      <w:r w:rsidRPr="00173700">
        <w:rPr>
          <w:spacing w:val="-1"/>
          <w:lang w:val="sq-AL"/>
        </w:rPr>
        <w:t xml:space="preserve"> </w:t>
      </w:r>
      <w:r w:rsidRPr="00173700">
        <w:rPr>
          <w:lang w:val="sq-AL"/>
        </w:rPr>
        <w:t>specializuara.</w:t>
      </w:r>
    </w:p>
    <w:p w:rsidR="00D73401" w:rsidRPr="00173700" w:rsidRDefault="00D73401">
      <w:pPr>
        <w:spacing w:line="276" w:lineRule="auto"/>
        <w:jc w:val="both"/>
        <w:rPr>
          <w:lang w:val="sq-AL"/>
        </w:rPr>
        <w:sectPr w:rsidR="00D73401" w:rsidRPr="00173700">
          <w:footerReference w:type="default" r:id="rId117"/>
          <w:pgSz w:w="11910" w:h="16840"/>
          <w:pgMar w:top="1040" w:right="720" w:bottom="1120" w:left="1480" w:header="0" w:footer="927" w:gutter="0"/>
          <w:cols w:space="720"/>
        </w:sectPr>
      </w:pPr>
    </w:p>
    <w:p w:rsidR="00D73401" w:rsidRPr="00173700" w:rsidRDefault="009A35A9">
      <w:pPr>
        <w:pStyle w:val="Heading1"/>
        <w:jc w:val="both"/>
      </w:pPr>
      <w:bookmarkStart w:id="486" w:name="_Toc13486788"/>
      <w:bookmarkStart w:id="487" w:name="_Toc13487147"/>
      <w:bookmarkStart w:id="488" w:name="_Toc13487749"/>
      <w:r w:rsidRPr="00173700">
        <w:lastRenderedPageBreak/>
        <w:t>Koha e kryerjes së trajnimit</w:t>
      </w:r>
      <w:bookmarkEnd w:id="486"/>
      <w:bookmarkEnd w:id="487"/>
      <w:bookmarkEnd w:id="488"/>
    </w:p>
    <w:p w:rsidR="00D73401" w:rsidRPr="00173700" w:rsidRDefault="009A35A9">
      <w:pPr>
        <w:pStyle w:val="BodyText"/>
        <w:spacing w:before="156" w:line="276" w:lineRule="auto"/>
        <w:ind w:left="219" w:right="981"/>
        <w:jc w:val="both"/>
        <w:rPr>
          <w:lang w:val="sq-AL"/>
        </w:rPr>
      </w:pPr>
      <w:r w:rsidRPr="00173700">
        <w:rPr>
          <w:lang w:val="sq-AL"/>
        </w:rPr>
        <w:t>Trajnimi është më i dobishëm kur realizohet përpara se një specialist të caktohet në detyrat që kërkojnë trajnimin përkatës. Trajnimi përputhet me detyrat që duhen kryer dhe përgjithësisht jepet në tre</w:t>
      </w:r>
      <w:r w:rsidRPr="00173700">
        <w:rPr>
          <w:spacing w:val="-5"/>
          <w:lang w:val="sq-AL"/>
        </w:rPr>
        <w:t xml:space="preserve"> </w:t>
      </w:r>
      <w:r w:rsidRPr="00173700">
        <w:rPr>
          <w:lang w:val="sq-AL"/>
        </w:rPr>
        <w:t>nivele:</w:t>
      </w:r>
    </w:p>
    <w:p w:rsidR="00D73401" w:rsidRPr="00173700" w:rsidRDefault="009A35A9">
      <w:pPr>
        <w:pStyle w:val="ListParagraph"/>
        <w:numPr>
          <w:ilvl w:val="0"/>
          <w:numId w:val="53"/>
        </w:numPr>
        <w:tabs>
          <w:tab w:val="left" w:pos="359"/>
        </w:tabs>
        <w:spacing w:before="121"/>
        <w:ind w:left="358" w:hanging="139"/>
        <w:jc w:val="both"/>
        <w:rPr>
          <w:sz w:val="24"/>
          <w:lang w:val="sq-AL"/>
        </w:rPr>
      </w:pPr>
      <w:r w:rsidRPr="00173700">
        <w:rPr>
          <w:sz w:val="24"/>
          <w:lang w:val="sq-AL"/>
        </w:rPr>
        <w:t>Niveli fillestar kryhet për specialistët që hyjnë në shërbimin</w:t>
      </w:r>
      <w:r w:rsidRPr="00173700">
        <w:rPr>
          <w:spacing w:val="-5"/>
          <w:sz w:val="24"/>
          <w:lang w:val="sq-AL"/>
        </w:rPr>
        <w:t xml:space="preserve"> </w:t>
      </w:r>
      <w:r w:rsidRPr="00173700">
        <w:rPr>
          <w:sz w:val="24"/>
          <w:lang w:val="sq-AL"/>
        </w:rPr>
        <w:t>SAR.</w:t>
      </w:r>
    </w:p>
    <w:p w:rsidR="00D73401" w:rsidRPr="00173700" w:rsidRDefault="009A35A9">
      <w:pPr>
        <w:pStyle w:val="ListParagraph"/>
        <w:numPr>
          <w:ilvl w:val="0"/>
          <w:numId w:val="53"/>
        </w:numPr>
        <w:tabs>
          <w:tab w:val="left" w:pos="383"/>
        </w:tabs>
        <w:spacing w:line="276" w:lineRule="auto"/>
        <w:ind w:left="219" w:right="978" w:firstLine="0"/>
        <w:jc w:val="both"/>
        <w:rPr>
          <w:sz w:val="24"/>
          <w:lang w:val="sq-AL"/>
        </w:rPr>
      </w:pPr>
      <w:r w:rsidRPr="00173700">
        <w:rPr>
          <w:sz w:val="24"/>
          <w:lang w:val="sq-AL"/>
        </w:rPr>
        <w:t>Niveli i mesëm kryhet për specialistët, që duhet të qëndrojnë në një nivel të caktuar aftësie për të vazhduar detyrën në pozicionin e tyre aktual. Kjo gjithashtu përfshin çdo përditësim për shkak të përmirësimeve teknike dhe të</w:t>
      </w:r>
      <w:r w:rsidRPr="00173700">
        <w:rPr>
          <w:spacing w:val="-4"/>
          <w:sz w:val="24"/>
          <w:lang w:val="sq-AL"/>
        </w:rPr>
        <w:t xml:space="preserve"> </w:t>
      </w:r>
      <w:r w:rsidRPr="00173700">
        <w:rPr>
          <w:sz w:val="24"/>
          <w:lang w:val="sq-AL"/>
        </w:rPr>
        <w:t>pajisjeve.</w:t>
      </w:r>
    </w:p>
    <w:p w:rsidR="00D73401" w:rsidRPr="00173700" w:rsidRDefault="009A35A9">
      <w:pPr>
        <w:pStyle w:val="ListParagraph"/>
        <w:numPr>
          <w:ilvl w:val="0"/>
          <w:numId w:val="53"/>
        </w:numPr>
        <w:tabs>
          <w:tab w:val="left" w:pos="395"/>
        </w:tabs>
        <w:spacing w:before="120" w:line="276" w:lineRule="auto"/>
        <w:ind w:left="219" w:right="983" w:firstLine="0"/>
        <w:jc w:val="both"/>
        <w:rPr>
          <w:sz w:val="24"/>
          <w:lang w:val="sq-AL"/>
        </w:rPr>
      </w:pPr>
      <w:r w:rsidRPr="00173700">
        <w:rPr>
          <w:sz w:val="24"/>
          <w:lang w:val="sq-AL"/>
        </w:rPr>
        <w:t>Nivel i avancuar kryhet për specialistët që kanë shfaqur performancë në kryerjen e detyrave në pozicionin e tyre dhe kanë dëshirë apo nevojë për të</w:t>
      </w:r>
      <w:r w:rsidRPr="00173700">
        <w:rPr>
          <w:spacing w:val="-6"/>
          <w:sz w:val="24"/>
          <w:lang w:val="sq-AL"/>
        </w:rPr>
        <w:t xml:space="preserve"> </w:t>
      </w:r>
      <w:r w:rsidRPr="00173700">
        <w:rPr>
          <w:sz w:val="24"/>
          <w:lang w:val="sq-AL"/>
        </w:rPr>
        <w:t>përparuar.</w:t>
      </w:r>
    </w:p>
    <w:p w:rsidR="00D73401" w:rsidRPr="00173700" w:rsidRDefault="009A35A9">
      <w:pPr>
        <w:pStyle w:val="BodyText"/>
        <w:spacing w:before="122" w:line="276" w:lineRule="auto"/>
        <w:ind w:left="219" w:right="976"/>
        <w:jc w:val="both"/>
        <w:rPr>
          <w:lang w:val="sq-AL"/>
        </w:rPr>
      </w:pPr>
      <w:r w:rsidRPr="00173700">
        <w:rPr>
          <w:lang w:val="sq-AL"/>
        </w:rPr>
        <w:t>Trajnimi mund të përqendrohet në ndërgjegjësimin dhe njohuritë për nivelin e menaxherit të SAR-it; njohuritë dhe performancën në nivelin e menaxhimit të mesëm (drejtues/koordinator RCC); dhe performancën në nivelin e menaxhimit operacional (duke përfshirë trajnimin e ekipeve SRU). Ekzistojnë modele të ndryshme të menaxhimit të trajnimeve, të cilat kërkojnë të identifikojnë kërkesat specifike të trajnimit dhe të përputhen me procesin e duhur të</w:t>
      </w:r>
      <w:r w:rsidRPr="00173700">
        <w:rPr>
          <w:spacing w:val="-3"/>
          <w:lang w:val="sq-AL"/>
        </w:rPr>
        <w:t xml:space="preserve"> </w:t>
      </w:r>
      <w:r w:rsidRPr="00173700">
        <w:rPr>
          <w:lang w:val="sq-AL"/>
        </w:rPr>
        <w:t>trajnimit.</w:t>
      </w:r>
    </w:p>
    <w:p w:rsidR="00D73401" w:rsidRPr="00173700" w:rsidRDefault="009A35A9">
      <w:pPr>
        <w:pStyle w:val="Heading1"/>
        <w:spacing w:before="124"/>
        <w:jc w:val="both"/>
      </w:pPr>
      <w:bookmarkStart w:id="489" w:name="_Toc13486789"/>
      <w:bookmarkStart w:id="490" w:name="_Toc13487148"/>
      <w:bookmarkStart w:id="491" w:name="_Toc13487750"/>
      <w:r w:rsidRPr="00173700">
        <w:t>Vendi i kryerjes së trajnimit</w:t>
      </w:r>
      <w:bookmarkEnd w:id="489"/>
      <w:bookmarkEnd w:id="490"/>
      <w:bookmarkEnd w:id="491"/>
    </w:p>
    <w:p w:rsidR="00D73401" w:rsidRPr="00173700" w:rsidRDefault="009A35A9">
      <w:pPr>
        <w:pStyle w:val="BodyText"/>
        <w:spacing w:before="156" w:line="276" w:lineRule="auto"/>
        <w:ind w:left="219" w:right="972"/>
        <w:jc w:val="both"/>
        <w:rPr>
          <w:lang w:val="sq-AL"/>
        </w:rPr>
      </w:pPr>
      <w:r w:rsidRPr="00173700">
        <w:rPr>
          <w:lang w:val="sq-AL"/>
        </w:rPr>
        <w:t>Trajnimi mund të realizohet në një sërë vendndodhjesh, duke filluar nga vendi i punës deri në një qendër specifike trajnimi. Trajnuesi mund të trajnohet aty ku realizohet normalisht puna ose mund të transferohet në një vend tjetër për trajnime në vendin e punës. Trajnimi formal mund të bëhet në një institucion të dedikuarose pranë vendit të punës. Vendndodhja përcaktohet duke vlerësuar përdorimin sa më efektiv të kostos së trajnimit, objekteve në dispozicion dhe personelit trajnues ose ekspertëve. Ndonjëherë, trajnimi i marrë nga organizata të tjera me reputacion në fushën përkatëse, madje edhe në shtetet e tjera, mund t'i plotësojë nevojat e kërkuara. Normalisht, është më mirë që procesi i trajnimit të mos varet tërësisht nga pajisjet e trajnimit ose ekipet e ardhura nga shtetet e tjera, sepse një trajnimi tillë mund të jetë i kufizuar, i paparashikueshëm, i shtrenjtë dhe vetëm pjesërisht i rëndësishëm. Ndonjëherë, dallimet gjuhësore mund të zvogëlojnë efektivitetin e trajnimit të ofruar nga shtetet e</w:t>
      </w:r>
      <w:r w:rsidRPr="00173700">
        <w:rPr>
          <w:spacing w:val="-7"/>
          <w:lang w:val="sq-AL"/>
        </w:rPr>
        <w:t xml:space="preserve"> </w:t>
      </w:r>
      <w:r w:rsidRPr="00173700">
        <w:rPr>
          <w:lang w:val="sq-AL"/>
        </w:rPr>
        <w:t>tjera.</w:t>
      </w:r>
    </w:p>
    <w:p w:rsidR="00D73401" w:rsidRPr="00173700" w:rsidRDefault="009A35A9">
      <w:pPr>
        <w:pStyle w:val="Heading1"/>
        <w:spacing w:before="126"/>
        <w:jc w:val="both"/>
      </w:pPr>
      <w:bookmarkStart w:id="492" w:name="_Toc13486790"/>
      <w:bookmarkStart w:id="493" w:name="_Toc13487149"/>
      <w:bookmarkStart w:id="494" w:name="_Toc13487751"/>
      <w:r w:rsidRPr="00173700">
        <w:t>Mënyra e kryerjes së trajnimit</w:t>
      </w:r>
      <w:bookmarkEnd w:id="492"/>
      <w:bookmarkEnd w:id="493"/>
      <w:bookmarkEnd w:id="494"/>
    </w:p>
    <w:p w:rsidR="00D73401" w:rsidRPr="00173700" w:rsidRDefault="009A35A9">
      <w:pPr>
        <w:pStyle w:val="BodyText"/>
        <w:spacing w:before="156"/>
        <w:ind w:left="219"/>
        <w:jc w:val="both"/>
        <w:rPr>
          <w:lang w:val="sq-AL"/>
        </w:rPr>
      </w:pPr>
      <w:r w:rsidRPr="00173700">
        <w:rPr>
          <w:lang w:val="sq-AL"/>
        </w:rPr>
        <w:t>Ka tre mënyra për të trajnuar:</w:t>
      </w:r>
    </w:p>
    <w:p w:rsidR="00D73401" w:rsidRPr="00173700" w:rsidRDefault="009A35A9">
      <w:pPr>
        <w:pStyle w:val="ListParagraph"/>
        <w:numPr>
          <w:ilvl w:val="0"/>
          <w:numId w:val="53"/>
        </w:numPr>
        <w:tabs>
          <w:tab w:val="left" w:pos="374"/>
        </w:tabs>
        <w:spacing w:before="163" w:line="276" w:lineRule="auto"/>
        <w:ind w:left="219" w:right="979" w:firstLine="0"/>
        <w:jc w:val="both"/>
        <w:rPr>
          <w:sz w:val="24"/>
          <w:lang w:val="sq-AL"/>
        </w:rPr>
      </w:pPr>
      <w:r w:rsidRPr="00173700">
        <w:rPr>
          <w:sz w:val="24"/>
          <w:u w:val="single"/>
          <w:lang w:val="sq-AL"/>
        </w:rPr>
        <w:t>Trajnimi i bazuar në performancë</w:t>
      </w:r>
      <w:r w:rsidRPr="00173700">
        <w:rPr>
          <w:sz w:val="24"/>
          <w:lang w:val="sq-AL"/>
        </w:rPr>
        <w:t xml:space="preserve"> ndihmon specialistët dhe ekipet e SAR për të kryer detyrat e tyre në mënyrë efektive. Koordinatori Kombëtar i SAR-it ka përgjegjësinë për të siguruar që programi i përgjithshëm i trajnimit është efektiv. Kryetari i QKKSH dhe të tjerët duhet të sigurojnë që i gjithë personeli i shërbimit të SAR të arrijë dhe të mbajë nivelin e kërkuar të</w:t>
      </w:r>
      <w:r w:rsidRPr="00173700">
        <w:rPr>
          <w:spacing w:val="-3"/>
          <w:sz w:val="24"/>
          <w:lang w:val="sq-AL"/>
        </w:rPr>
        <w:t xml:space="preserve"> </w:t>
      </w:r>
      <w:r w:rsidRPr="00173700">
        <w:rPr>
          <w:sz w:val="24"/>
          <w:lang w:val="sq-AL"/>
        </w:rPr>
        <w:t>kompetencës.</w:t>
      </w:r>
    </w:p>
    <w:p w:rsidR="00D73401" w:rsidRPr="00173700" w:rsidRDefault="009A35A9">
      <w:pPr>
        <w:pStyle w:val="ListParagraph"/>
        <w:numPr>
          <w:ilvl w:val="0"/>
          <w:numId w:val="53"/>
        </w:numPr>
        <w:tabs>
          <w:tab w:val="left" w:pos="398"/>
        </w:tabs>
        <w:spacing w:before="120" w:line="276" w:lineRule="auto"/>
        <w:ind w:left="219" w:right="975" w:firstLine="0"/>
        <w:jc w:val="both"/>
        <w:rPr>
          <w:sz w:val="24"/>
          <w:lang w:val="sq-AL"/>
        </w:rPr>
      </w:pPr>
      <w:r w:rsidRPr="00173700">
        <w:rPr>
          <w:w w:val="99"/>
          <w:sz w:val="24"/>
          <w:u w:val="single"/>
          <w:lang w:val="sq-AL"/>
        </w:rPr>
        <w:t xml:space="preserve"> </w:t>
      </w:r>
      <w:r w:rsidRPr="00173700">
        <w:rPr>
          <w:spacing w:val="-23"/>
          <w:w w:val="99"/>
          <w:sz w:val="24"/>
          <w:u w:val="single"/>
          <w:lang w:val="sq-AL"/>
        </w:rPr>
        <w:t xml:space="preserve"> </w:t>
      </w:r>
      <w:r w:rsidRPr="00173700">
        <w:rPr>
          <w:sz w:val="24"/>
          <w:u w:val="single"/>
          <w:lang w:val="sq-AL"/>
        </w:rPr>
        <w:t>Trajnimi i bazuar në njohuritë  dhe  përvojë</w:t>
      </w:r>
      <w:r w:rsidRPr="00173700">
        <w:rPr>
          <w:sz w:val="24"/>
          <w:lang w:val="sq-AL"/>
        </w:rPr>
        <w:t xml:space="preserve">  siguron  informacionin  e  nevojshëm për ekspertët dhe studentët e SAR-it për të  kryer detyrat  e tyre.  Një metodë tjetër  është trajnimi për mënyrën e analizimit të rasteve SAR të vendit tonë apo vendeve të tjera. Kjo analizë mund të përdoret për të rishikuar politikat, përditësuar procedurat standarde dhe për të përmirësuar trajnimet dhe proceset e</w:t>
      </w:r>
      <w:r w:rsidRPr="00173700">
        <w:rPr>
          <w:spacing w:val="-5"/>
          <w:sz w:val="24"/>
          <w:lang w:val="sq-AL"/>
        </w:rPr>
        <w:t xml:space="preserve"> </w:t>
      </w:r>
      <w:r w:rsidRPr="00173700">
        <w:rPr>
          <w:sz w:val="24"/>
          <w:lang w:val="sq-AL"/>
        </w:rPr>
        <w:t>tjera.</w:t>
      </w:r>
    </w:p>
    <w:p w:rsidR="00D73401" w:rsidRPr="00173700" w:rsidRDefault="00D73401">
      <w:pPr>
        <w:spacing w:line="276" w:lineRule="auto"/>
        <w:jc w:val="both"/>
        <w:rPr>
          <w:sz w:val="24"/>
          <w:lang w:val="sq-AL"/>
        </w:rPr>
        <w:sectPr w:rsidR="00D73401" w:rsidRPr="00173700">
          <w:footerReference w:type="default" r:id="rId118"/>
          <w:pgSz w:w="11910" w:h="16840"/>
          <w:pgMar w:top="1060" w:right="720" w:bottom="1120" w:left="1480" w:header="0" w:footer="927" w:gutter="0"/>
          <w:pgNumType w:start="131"/>
          <w:cols w:space="720"/>
        </w:sectPr>
      </w:pPr>
    </w:p>
    <w:p w:rsidR="00D73401" w:rsidRPr="00173700" w:rsidRDefault="009A35A9">
      <w:pPr>
        <w:pStyle w:val="ListParagraph"/>
        <w:numPr>
          <w:ilvl w:val="0"/>
          <w:numId w:val="53"/>
        </w:numPr>
        <w:tabs>
          <w:tab w:val="left" w:pos="376"/>
        </w:tabs>
        <w:spacing w:before="78" w:line="276" w:lineRule="auto"/>
        <w:ind w:left="219" w:right="975" w:firstLine="0"/>
        <w:jc w:val="both"/>
        <w:rPr>
          <w:sz w:val="24"/>
          <w:lang w:val="sq-AL"/>
        </w:rPr>
      </w:pPr>
      <w:r w:rsidRPr="00173700">
        <w:rPr>
          <w:sz w:val="24"/>
          <w:u w:val="single"/>
          <w:lang w:val="sq-AL"/>
        </w:rPr>
        <w:lastRenderedPageBreak/>
        <w:t>Trajnimi për ndërgjegjësimin mbi kërkesat e shërbimit SAR</w:t>
      </w:r>
      <w:r w:rsidRPr="00173700">
        <w:rPr>
          <w:sz w:val="24"/>
          <w:lang w:val="sq-AL"/>
        </w:rPr>
        <w:t xml:space="preserve"> kërkohet për ata persona të përfshirë rrallë në SAR, siç janë drejtuesit e nivelit të lartë, autoritetet buxhetore, operatorët e transportit të përgjithshëm dhe autoritetet kombëtare të</w:t>
      </w:r>
      <w:r w:rsidRPr="00173700">
        <w:rPr>
          <w:spacing w:val="-6"/>
          <w:sz w:val="24"/>
          <w:lang w:val="sq-AL"/>
        </w:rPr>
        <w:t xml:space="preserve"> </w:t>
      </w:r>
      <w:r w:rsidRPr="00173700">
        <w:rPr>
          <w:sz w:val="24"/>
          <w:lang w:val="sq-AL"/>
        </w:rPr>
        <w:t>transportit.</w:t>
      </w:r>
    </w:p>
    <w:p w:rsidR="00D73401" w:rsidRPr="00173700" w:rsidRDefault="009A35A9">
      <w:pPr>
        <w:pStyle w:val="BodyText"/>
        <w:spacing w:before="121"/>
        <w:ind w:left="219"/>
        <w:jc w:val="both"/>
        <w:rPr>
          <w:lang w:val="sq-AL"/>
        </w:rPr>
      </w:pPr>
      <w:r w:rsidRPr="00173700">
        <w:rPr>
          <w:lang w:val="sq-AL"/>
        </w:rPr>
        <w:t>Theksi duhet të vendoset në rezultatet e trajnimit, jo në aktivitetet e trajnimit.</w:t>
      </w:r>
    </w:p>
    <w:p w:rsidR="00D73401" w:rsidRPr="00173700" w:rsidRDefault="009A35A9">
      <w:pPr>
        <w:pStyle w:val="BodyText"/>
        <w:spacing w:before="161" w:line="276" w:lineRule="auto"/>
        <w:ind w:left="219" w:right="974"/>
        <w:jc w:val="both"/>
        <w:rPr>
          <w:lang w:val="sq-AL"/>
        </w:rPr>
      </w:pPr>
      <w:r w:rsidRPr="00173700">
        <w:rPr>
          <w:i/>
          <w:lang w:val="sq-AL"/>
        </w:rPr>
        <w:t>Trajnimi në vendin e punës</w:t>
      </w:r>
      <w:r w:rsidRPr="00173700">
        <w:rPr>
          <w:lang w:val="sq-AL"/>
        </w:rPr>
        <w:t>. Personat që trajnohen mësojnë dhe në të njëjtën kohë kontribuojnë në qëllimet e organizatës. Kjo qasje ekonomike kërkon specialistë kompetentë, të cilët mund të mësojnë të tjerët, si dhe drejtues (trajnues) të trajnuar.</w:t>
      </w:r>
    </w:p>
    <w:p w:rsidR="00D73401" w:rsidRPr="00173700" w:rsidRDefault="009A35A9">
      <w:pPr>
        <w:pStyle w:val="BodyText"/>
        <w:spacing w:before="121" w:line="276" w:lineRule="auto"/>
        <w:ind w:left="219" w:right="979"/>
        <w:jc w:val="both"/>
        <w:rPr>
          <w:lang w:val="sq-AL"/>
        </w:rPr>
      </w:pPr>
      <w:r w:rsidRPr="00173700">
        <w:rPr>
          <w:i/>
          <w:lang w:val="sq-AL"/>
        </w:rPr>
        <w:t xml:space="preserve">Pyetje Kontrolli </w:t>
      </w:r>
      <w:r w:rsidRPr="00173700">
        <w:rPr>
          <w:lang w:val="sq-AL"/>
        </w:rPr>
        <w:t>(</w:t>
      </w:r>
      <w:r w:rsidRPr="00173700">
        <w:rPr>
          <w:i/>
          <w:lang w:val="sq-AL"/>
        </w:rPr>
        <w:t>Checklists)</w:t>
      </w:r>
      <w:r w:rsidRPr="00173700">
        <w:rPr>
          <w:lang w:val="sq-AL"/>
        </w:rPr>
        <w:t>. Specialistët, që trajnojnë, zhvillojnë listat kontrolluese të detyrave të punës, aftësive, detyrave dhe procedurave që duhet të mësohen përmes trajnimit në vendin e punës. Kjo siguron që të gjithë të trajnuarit të marrin të njëjtin informacion. Çështjet në listën e kontrollit mund të përgatiten në mënyra të ndryshme.</w:t>
      </w:r>
    </w:p>
    <w:p w:rsidR="00D73401" w:rsidRPr="00173700" w:rsidRDefault="009A35A9">
      <w:pPr>
        <w:pStyle w:val="BodyText"/>
        <w:spacing w:before="120" w:line="276" w:lineRule="auto"/>
        <w:ind w:left="219" w:right="978"/>
        <w:jc w:val="both"/>
        <w:rPr>
          <w:lang w:val="sq-AL"/>
        </w:rPr>
      </w:pPr>
      <w:r w:rsidRPr="00173700">
        <w:rPr>
          <w:i/>
          <w:lang w:val="sq-AL"/>
        </w:rPr>
        <w:t xml:space="preserve">Planifikimi i progresit. </w:t>
      </w:r>
      <w:r w:rsidRPr="00173700">
        <w:rPr>
          <w:lang w:val="sq-AL"/>
        </w:rPr>
        <w:t>Kjo teknikë i jep specialistëve të SAR-it një ide të qartë të synimit përfundimtar të trajnimit. Specialisti i njeh kërkesat për avancim dhe mjetet për ta arritur atë. Planifikimi i progresit është një qasje hap pas hapi e cila kërkon që detyra të kryhet mirë në çdo nivel, para se të kalohet në nivelin e ardhshëm.</w:t>
      </w:r>
    </w:p>
    <w:p w:rsidR="00D73401" w:rsidRPr="00173700" w:rsidRDefault="009A35A9">
      <w:pPr>
        <w:pStyle w:val="BodyText"/>
        <w:spacing w:before="120" w:line="276" w:lineRule="auto"/>
        <w:ind w:left="219" w:right="980"/>
        <w:jc w:val="both"/>
        <w:rPr>
          <w:lang w:val="sq-AL"/>
        </w:rPr>
      </w:pPr>
      <w:r w:rsidRPr="00173700">
        <w:rPr>
          <w:i/>
          <w:lang w:val="sq-AL"/>
        </w:rPr>
        <w:t xml:space="preserve">Rotacioni i detyrave. </w:t>
      </w:r>
      <w:r w:rsidRPr="00173700">
        <w:rPr>
          <w:lang w:val="sq-AL"/>
        </w:rPr>
        <w:t>Kjo zgjeron njohuritë e specialistëve. Rotacioni në punë të ndryshme i lejon specialistit të kuptojë aspektet më të gjera të organizatës.</w:t>
      </w:r>
    </w:p>
    <w:p w:rsidR="00D73401" w:rsidRPr="00173700" w:rsidRDefault="009A35A9">
      <w:pPr>
        <w:pStyle w:val="BodyText"/>
        <w:spacing w:before="119" w:line="276" w:lineRule="auto"/>
        <w:ind w:left="219" w:right="981"/>
        <w:jc w:val="both"/>
        <w:rPr>
          <w:lang w:val="sq-AL"/>
        </w:rPr>
      </w:pPr>
      <w:r w:rsidRPr="00173700">
        <w:rPr>
          <w:i/>
          <w:lang w:val="sq-AL"/>
        </w:rPr>
        <w:t xml:space="preserve">Instruktimi. </w:t>
      </w:r>
      <w:r w:rsidRPr="00173700">
        <w:rPr>
          <w:lang w:val="sq-AL"/>
        </w:rPr>
        <w:t>Kjo është përgjegjësi e çdo specialisti në një pozitë drejtuese. Instruktuesit efektivë zhvillojnë pikat e forta dhe potencialin e vartësve dhe i ndihmojnë ata të kapërcejnë dobësitë e tyre. Instruktimi kursen kohë, para dhe gabime të kushtueshme nga vartësit.</w:t>
      </w:r>
    </w:p>
    <w:p w:rsidR="00D73401" w:rsidRPr="00173700" w:rsidRDefault="009A35A9">
      <w:pPr>
        <w:pStyle w:val="BodyText"/>
        <w:spacing w:before="121" w:line="276" w:lineRule="auto"/>
        <w:ind w:left="219" w:right="972"/>
        <w:jc w:val="both"/>
        <w:rPr>
          <w:lang w:val="sq-AL"/>
        </w:rPr>
      </w:pPr>
      <w:r w:rsidRPr="00173700">
        <w:rPr>
          <w:i/>
          <w:lang w:val="sq-AL"/>
        </w:rPr>
        <w:t xml:space="preserve">Biblioteka. </w:t>
      </w:r>
      <w:r w:rsidRPr="00173700">
        <w:rPr>
          <w:lang w:val="sq-AL"/>
        </w:rPr>
        <w:t>Një bibliotekë trajnimi është e dobishme për personelin për të rritur nivelin e tyre të njohurive. Bibliotekat mund të përfshijnë materiale të ndryshme të tilla si: video, plane mësimi, libra referimi,revista dhe libra audio. Filmime mësimore mund të bëhen thjesht duke regjistruar një sesion trajnimi të mirë në klasë. Një video mësimore, prodhuar në mënyrë profesionale, mund të jetë edhe më efektive.</w:t>
      </w:r>
    </w:p>
    <w:p w:rsidR="00D73401" w:rsidRPr="00173700" w:rsidRDefault="009A35A9">
      <w:pPr>
        <w:pStyle w:val="BodyText"/>
        <w:spacing w:before="119" w:line="276" w:lineRule="auto"/>
        <w:ind w:left="219" w:right="977"/>
        <w:jc w:val="both"/>
        <w:rPr>
          <w:lang w:val="sq-AL"/>
        </w:rPr>
      </w:pPr>
      <w:r w:rsidRPr="00173700">
        <w:rPr>
          <w:i/>
          <w:lang w:val="sq-AL"/>
        </w:rPr>
        <w:t xml:space="preserve">Trajnime formale në klasë. </w:t>
      </w:r>
      <w:r w:rsidRPr="00173700">
        <w:rPr>
          <w:lang w:val="sq-AL"/>
        </w:rPr>
        <w:t>Shumë vende kryejnë kurse, seminare trajnimi, konferenca dhe të tjera programe për trajnimin e specialistëve të SAR. Për personat që do</w:t>
      </w:r>
      <w:r w:rsidRPr="00173700">
        <w:rPr>
          <w:spacing w:val="8"/>
          <w:lang w:val="sq-AL"/>
        </w:rPr>
        <w:t xml:space="preserve"> </w:t>
      </w:r>
      <w:r w:rsidRPr="00173700">
        <w:rPr>
          <w:lang w:val="sq-AL"/>
        </w:rPr>
        <w:t>të shërbejnë si drejtues të SAR-it ose do të shërbejnë si administratorë detarë me detyrat e menaxhimit të SAR-it, Universiteti Botëror Detar i IMO-s zhvillon kurse mbi organizimin dhe operacionet e SAR. Materialet model për kursin janë në dispozicion nga IMO. Universiteti në Malmö, Suedi, mund të kontaktohet për informacion mbi kurset. Nga IMO dhe ICAO gjithashtu mund të kërkohen të dhëna në lidhje me mundësitë për trajnim formal SAR, në dispozicion për studentët e huaj në shtetet që ofrojnë këtë trajnim. Në disa raste, mbështetja financiare për studentët e huaj mund të jenë IMO, ICAO ose burime të tjera ndërkombëtare dhe</w:t>
      </w:r>
      <w:r w:rsidRPr="00173700">
        <w:rPr>
          <w:spacing w:val="-8"/>
          <w:lang w:val="sq-AL"/>
        </w:rPr>
        <w:t xml:space="preserve"> </w:t>
      </w:r>
      <w:r w:rsidRPr="00173700">
        <w:rPr>
          <w:lang w:val="sq-AL"/>
        </w:rPr>
        <w:t>shtetërore.</w:t>
      </w:r>
    </w:p>
    <w:p w:rsidR="00D73401" w:rsidRPr="00173700" w:rsidRDefault="009A35A9">
      <w:pPr>
        <w:pStyle w:val="BodyText"/>
        <w:spacing w:before="122" w:line="276" w:lineRule="auto"/>
        <w:ind w:left="219" w:right="976"/>
        <w:jc w:val="both"/>
        <w:rPr>
          <w:lang w:val="sq-AL"/>
        </w:rPr>
      </w:pPr>
      <w:r w:rsidRPr="00173700">
        <w:rPr>
          <w:i/>
          <w:lang w:val="sq-AL"/>
        </w:rPr>
        <w:t xml:space="preserve">Trajno trajnuesin. </w:t>
      </w:r>
      <w:r w:rsidRPr="00173700">
        <w:rPr>
          <w:lang w:val="sq-AL"/>
        </w:rPr>
        <w:t>Kur një person duhet të udhëtojë jashtë vendit për të marrë formimin e SAR-it, mund të jetë më efektive nëse bëhen marrëveshje që personi të vëzhgojë përdorimin e procedurave në operacionet reale, duke u aftësuar për të mësuar të tjerët. Më pas, institucionet mund të përdorin maksimumin e njohurive të këtij personi, pasi të kthehet për të kryer trajnime të mirë-planifikuara dhe të organizuara brenda vendit ose institucionit. Një pjesë e strategjisë së trajnimit për SAR duhet të jetë për të trajnuar</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line="276" w:lineRule="auto"/>
        <w:ind w:left="219" w:right="980"/>
        <w:jc w:val="both"/>
        <w:rPr>
          <w:lang w:val="sq-AL"/>
        </w:rPr>
      </w:pPr>
      <w:r w:rsidRPr="00173700">
        <w:rPr>
          <w:lang w:val="sq-AL"/>
        </w:rPr>
        <w:lastRenderedPageBreak/>
        <w:t>individët në mënyrë të tillë që ata të mund të ndihmojnë trajnimin e të tjerëve në vendet e tyre punës. Kjo ul nevojat për mbështetje nga qendrat e trajnimit brenda apo jashtë vendit dhe zvogëlon koston e shpenzimeve të trajnimit.</w:t>
      </w:r>
    </w:p>
    <w:p w:rsidR="00D73401" w:rsidRPr="00173700" w:rsidRDefault="009A35A9">
      <w:pPr>
        <w:pStyle w:val="BodyText"/>
        <w:spacing w:before="121" w:line="276" w:lineRule="auto"/>
        <w:ind w:left="219" w:right="975"/>
        <w:jc w:val="both"/>
        <w:rPr>
          <w:lang w:val="sq-AL"/>
        </w:rPr>
      </w:pPr>
      <w:r w:rsidRPr="00173700">
        <w:rPr>
          <w:i/>
          <w:lang w:val="sq-AL"/>
        </w:rPr>
        <w:t>Ngritja e një qendre trajnimi</w:t>
      </w:r>
      <w:r w:rsidRPr="00173700">
        <w:rPr>
          <w:lang w:val="sq-AL"/>
        </w:rPr>
        <w:t>. Një qendër profesionale e trajnimit brenda vendit ndihmon në ruajtjen e profesionalizmit dhe standardizimit. Dërgimi në distanca të gjata të studentëve për trajnime është i kushtueshëm dhe joefikas dhe kurset mund të përfshijnë tema të parëndësishme. Trajnimet formale nga vendet e tjera kanë kryesisht përfitime afatshkurtra dhe rrallë kanë një bazë të qëndrueshme e të besueshme. Trajnuesit vendas kuptojnë më mirë nevojat e vendit, mund të sigurojnë një program të vazhdueshëm dhe nuk kanë pengesën e gjuhës e cila mund të jetë një</w:t>
      </w:r>
      <w:r w:rsidRPr="00173700">
        <w:rPr>
          <w:spacing w:val="-4"/>
          <w:lang w:val="sq-AL"/>
        </w:rPr>
        <w:t xml:space="preserve"> </w:t>
      </w:r>
      <w:r w:rsidRPr="00173700">
        <w:rPr>
          <w:lang w:val="sq-AL"/>
        </w:rPr>
        <w:t>problem.</w:t>
      </w:r>
    </w:p>
    <w:p w:rsidR="00D73401" w:rsidRPr="00173700" w:rsidRDefault="009A35A9">
      <w:pPr>
        <w:pStyle w:val="BodyText"/>
        <w:spacing w:before="122" w:line="276" w:lineRule="auto"/>
        <w:ind w:left="219" w:right="979"/>
        <w:jc w:val="both"/>
        <w:rPr>
          <w:lang w:val="sq-AL"/>
        </w:rPr>
      </w:pPr>
      <w:r w:rsidRPr="00173700">
        <w:rPr>
          <w:i/>
          <w:lang w:val="sq-AL"/>
        </w:rPr>
        <w:t xml:space="preserve">Shtesa në kurrikulat mësimore. </w:t>
      </w:r>
      <w:r w:rsidRPr="00173700">
        <w:rPr>
          <w:lang w:val="sq-AL"/>
        </w:rPr>
        <w:t>Mënyra më ekonomike dhe efektive për të ofruar trajnime të specializuara SAR është shtesa për SAR në programin mësimor të një</w:t>
      </w:r>
      <w:r w:rsidRPr="00173700">
        <w:rPr>
          <w:spacing w:val="-14"/>
          <w:lang w:val="sq-AL"/>
        </w:rPr>
        <w:t xml:space="preserve"> </w:t>
      </w:r>
      <w:r w:rsidRPr="00173700">
        <w:rPr>
          <w:lang w:val="sq-AL"/>
        </w:rPr>
        <w:t>qendre ekzistuese trajnimi. Personeli trajnues mund të sigurohet bashkërisht nga organizatat që u nevojitet trajnim për personelin e tyre të SAR, duke siguruar ekspozim të mirë ndërinstitucional për instruktorët dhe studentët. Për SAR ajror, është veçanërisht e dobishme që të ketë ekspertizë të personelit trajnues për SAR detar sepse operacionet SAR mund të kryhen brenda të dy</w:t>
      </w:r>
      <w:r w:rsidRPr="00173700">
        <w:rPr>
          <w:spacing w:val="-7"/>
          <w:lang w:val="sq-AL"/>
        </w:rPr>
        <w:t xml:space="preserve"> </w:t>
      </w:r>
      <w:r w:rsidRPr="00173700">
        <w:rPr>
          <w:lang w:val="sq-AL"/>
        </w:rPr>
        <w:t>mjediseve.</w:t>
      </w:r>
    </w:p>
    <w:p w:rsidR="00D73401" w:rsidRPr="00173700" w:rsidRDefault="009A35A9">
      <w:pPr>
        <w:pStyle w:val="BodyText"/>
        <w:spacing w:before="118" w:line="276" w:lineRule="auto"/>
        <w:ind w:left="219" w:right="976"/>
        <w:jc w:val="both"/>
        <w:rPr>
          <w:lang w:val="sq-AL"/>
        </w:rPr>
      </w:pPr>
      <w:r w:rsidRPr="00173700">
        <w:rPr>
          <w:i/>
          <w:lang w:val="sq-AL"/>
        </w:rPr>
        <w:t xml:space="preserve">Konferencat. </w:t>
      </w:r>
      <w:r w:rsidRPr="00173700">
        <w:rPr>
          <w:lang w:val="sq-AL"/>
        </w:rPr>
        <w:t>Trajnimet e rregullta duhet të plotësohen për të përmirësuar profesionalizmin e SAR. Përmes vizitave dhe konferencave reciproke ndërmjet njësive operuese, individët mësojnë nga përvojat e jetës reale të të tjerëve dhe marrin informacion rreth një teme të caktuar</w:t>
      </w:r>
      <w:r w:rsidRPr="00173700">
        <w:rPr>
          <w:spacing w:val="-3"/>
          <w:lang w:val="sq-AL"/>
        </w:rPr>
        <w:t xml:space="preserve"> </w:t>
      </w:r>
      <w:r w:rsidRPr="00173700">
        <w:rPr>
          <w:lang w:val="sq-AL"/>
        </w:rPr>
        <w:t>interesi.</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Heading1"/>
        <w:numPr>
          <w:ilvl w:val="0"/>
          <w:numId w:val="4"/>
        </w:numPr>
        <w:tabs>
          <w:tab w:val="left" w:pos="460"/>
        </w:tabs>
        <w:ind w:firstLine="0"/>
        <w:jc w:val="both"/>
      </w:pPr>
      <w:bookmarkStart w:id="495" w:name="_Toc13486791"/>
      <w:bookmarkStart w:id="496" w:name="_Toc13487150"/>
      <w:bookmarkStart w:id="497" w:name="_Toc13487752"/>
      <w:r w:rsidRPr="00173700">
        <w:lastRenderedPageBreak/>
        <w:t>USHTRIMET</w:t>
      </w:r>
      <w:r w:rsidRPr="00173700">
        <w:rPr>
          <w:spacing w:val="-1"/>
        </w:rPr>
        <w:t xml:space="preserve"> </w:t>
      </w:r>
      <w:r w:rsidRPr="00173700">
        <w:t>STËRVITORE</w:t>
      </w:r>
      <w:bookmarkEnd w:id="495"/>
      <w:bookmarkEnd w:id="496"/>
      <w:bookmarkEnd w:id="497"/>
    </w:p>
    <w:p w:rsidR="00D73401" w:rsidRPr="00173700" w:rsidRDefault="009A35A9">
      <w:pPr>
        <w:pStyle w:val="BodyText"/>
        <w:spacing w:before="156" w:line="276" w:lineRule="auto"/>
        <w:ind w:left="219" w:right="977"/>
        <w:jc w:val="both"/>
        <w:rPr>
          <w:lang w:val="sq-AL"/>
        </w:rPr>
      </w:pPr>
      <w:r w:rsidRPr="00173700">
        <w:rPr>
          <w:lang w:val="sq-AL"/>
        </w:rPr>
        <w:t>Ushtrimet testojnë dhe përmirësojnë planet operacionale, sigurojnë përvojë mësimore dhe përmirësojnë aftësitë koordinuese dhe bashkërenduese. Ushtrimet, të kryera sa më realiste, ndihmojnë për të demonstruar dhe vlerësuar efektivitetin e vërtetë të trajnimit, efikasitetin operacional dhe kompetencën e shërbimit SAR. Ushtrimet do të zbulojnë mangësitë që mund të ekzistojnë në planet e SAR-it dhe u mundësojnë atyre të përmirësohen. Është më e sigurt të zbulohen të meta nga ushtrimet stërvitore dhe jo në operacionet reale.</w:t>
      </w:r>
    </w:p>
    <w:p w:rsidR="00D73401" w:rsidRPr="00173700" w:rsidRDefault="009A35A9">
      <w:pPr>
        <w:pStyle w:val="Heading1"/>
        <w:spacing w:before="126"/>
        <w:jc w:val="both"/>
      </w:pPr>
      <w:bookmarkStart w:id="498" w:name="_Toc13486792"/>
      <w:bookmarkStart w:id="499" w:name="_Toc13487151"/>
      <w:bookmarkStart w:id="500" w:name="_Toc13487753"/>
      <w:r w:rsidRPr="00173700">
        <w:t>Llojet e ushtrimeve stërvitore</w:t>
      </w:r>
      <w:bookmarkEnd w:id="498"/>
      <w:bookmarkEnd w:id="499"/>
      <w:bookmarkEnd w:id="500"/>
    </w:p>
    <w:p w:rsidR="00D73401" w:rsidRPr="00173700" w:rsidRDefault="009A35A9">
      <w:pPr>
        <w:pStyle w:val="BodyText"/>
        <w:spacing w:before="156"/>
        <w:ind w:left="219"/>
        <w:jc w:val="both"/>
        <w:rPr>
          <w:lang w:val="sq-AL"/>
        </w:rPr>
      </w:pPr>
      <w:r w:rsidRPr="00173700">
        <w:rPr>
          <w:lang w:val="sq-AL"/>
        </w:rPr>
        <w:t>Ushtrimet mund dhe duhet të zhvillohen në tre nivele.</w:t>
      </w:r>
    </w:p>
    <w:p w:rsidR="00D73401" w:rsidRPr="00173700" w:rsidRDefault="009A35A9">
      <w:pPr>
        <w:pStyle w:val="BodyText"/>
        <w:spacing w:before="164" w:line="276" w:lineRule="auto"/>
        <w:ind w:left="219" w:right="974"/>
        <w:jc w:val="both"/>
        <w:rPr>
          <w:lang w:val="sq-AL"/>
        </w:rPr>
      </w:pPr>
      <w:r w:rsidRPr="00173700">
        <w:rPr>
          <w:lang w:val="sq-AL"/>
        </w:rPr>
        <w:t xml:space="preserve">Lloji më i thjeshtë i ushtrimit stërvitor, një </w:t>
      </w:r>
      <w:r w:rsidRPr="00173700">
        <w:rPr>
          <w:u w:val="single"/>
          <w:lang w:val="sq-AL"/>
        </w:rPr>
        <w:t>stërvitje komunikimi</w:t>
      </w:r>
      <w:r w:rsidRPr="00173700">
        <w:rPr>
          <w:lang w:val="sq-AL"/>
        </w:rPr>
        <w:t>, kërkon planifikimin më të vogël. Ai konsiston në përdorimin periodik e të gjitha mjeteve të komunikimit ndërmjet të gjithë përdoruesve të mundshëm për të siguruar aftësinë për komunikim për situata reale</w:t>
      </w:r>
      <w:r w:rsidRPr="00173700">
        <w:rPr>
          <w:spacing w:val="-1"/>
          <w:lang w:val="sq-AL"/>
        </w:rPr>
        <w:t xml:space="preserve"> </w:t>
      </w:r>
      <w:r w:rsidRPr="00173700">
        <w:rPr>
          <w:lang w:val="sq-AL"/>
        </w:rPr>
        <w:t>SAR.</w:t>
      </w:r>
    </w:p>
    <w:p w:rsidR="00D73401" w:rsidRPr="00173700" w:rsidRDefault="009A35A9">
      <w:pPr>
        <w:pStyle w:val="BodyText"/>
        <w:spacing w:before="120" w:line="276" w:lineRule="auto"/>
        <w:ind w:left="219" w:right="974"/>
        <w:jc w:val="both"/>
        <w:rPr>
          <w:lang w:val="sq-AL"/>
        </w:rPr>
      </w:pPr>
      <w:r w:rsidRPr="00173700">
        <w:rPr>
          <w:lang w:val="sq-AL"/>
        </w:rPr>
        <w:t xml:space="preserve">Një </w:t>
      </w:r>
      <w:r w:rsidRPr="00173700">
        <w:rPr>
          <w:u w:val="single"/>
          <w:lang w:val="sq-AL"/>
        </w:rPr>
        <w:t>stërvitje koordinimi</w:t>
      </w:r>
      <w:r w:rsidRPr="00173700">
        <w:rPr>
          <w:lang w:val="sq-AL"/>
        </w:rPr>
        <w:t>, përfshin një përgjigje të simuluar ndaj një krize të bazuar në një seri skenarësh. Të gjitha nivelet e shërbimit SAR do të përfshihen por nuk vendosen në terren. Ky lloj ushtrimi kërkon planifikim të konsiderueshëm dhe zakonisht një deri në tre ditë për të ekzekutuar. Ky ushtrim mund të zhvillohet në qendrën e Simulimit, KDS, MM.</w:t>
      </w:r>
    </w:p>
    <w:p w:rsidR="00D73401" w:rsidRPr="00173700" w:rsidRDefault="009A35A9">
      <w:pPr>
        <w:pStyle w:val="BodyText"/>
        <w:spacing w:before="120" w:line="276" w:lineRule="auto"/>
        <w:ind w:left="219" w:right="978"/>
        <w:jc w:val="both"/>
        <w:rPr>
          <w:lang w:val="sq-AL"/>
        </w:rPr>
      </w:pPr>
      <w:r w:rsidRPr="00173700">
        <w:rPr>
          <w:lang w:val="sq-AL"/>
        </w:rPr>
        <w:t xml:space="preserve">Lloji i tretë, një </w:t>
      </w:r>
      <w:r w:rsidRPr="00173700">
        <w:rPr>
          <w:u w:val="single"/>
          <w:lang w:val="sq-AL"/>
        </w:rPr>
        <w:t>ushtrim stërvitor i shkallës së plotë</w:t>
      </w:r>
      <w:r w:rsidRPr="00173700">
        <w:rPr>
          <w:lang w:val="sq-AL"/>
        </w:rPr>
        <w:t xml:space="preserve"> ose një ushtrim në terren, ndryshon nga llojet e mëparshme në atë që pajisjet në përdorim të SAR veprojnë në terren. Kjo rrit mundësinë e testimit të shërbimit SAR dhe i afrohet situatës reale për shkak të kohës që vlerësohet në nisjen, lëvizjen dhe aktivitetet e</w:t>
      </w:r>
      <w:r w:rsidRPr="00173700">
        <w:rPr>
          <w:spacing w:val="-5"/>
          <w:lang w:val="sq-AL"/>
        </w:rPr>
        <w:t xml:space="preserve"> </w:t>
      </w:r>
      <w:r w:rsidRPr="00173700">
        <w:rPr>
          <w:lang w:val="sq-AL"/>
        </w:rPr>
        <w:t>SRU-ve.</w:t>
      </w:r>
    </w:p>
    <w:p w:rsidR="00D73401" w:rsidRPr="00173700" w:rsidRDefault="009A35A9">
      <w:pPr>
        <w:pStyle w:val="Heading1"/>
        <w:spacing w:before="125"/>
        <w:jc w:val="both"/>
      </w:pPr>
      <w:bookmarkStart w:id="501" w:name="_Toc13486793"/>
      <w:bookmarkStart w:id="502" w:name="_Toc13487152"/>
      <w:bookmarkStart w:id="503" w:name="_Toc13487754"/>
      <w:r w:rsidRPr="00173700">
        <w:t>Konsiderata të tjera</w:t>
      </w:r>
      <w:bookmarkEnd w:id="501"/>
      <w:bookmarkEnd w:id="502"/>
      <w:bookmarkEnd w:id="503"/>
    </w:p>
    <w:p w:rsidR="00D73401" w:rsidRPr="00173700" w:rsidRDefault="009A35A9">
      <w:pPr>
        <w:pStyle w:val="BodyText"/>
        <w:spacing w:before="156" w:line="276" w:lineRule="auto"/>
        <w:ind w:left="219" w:right="975"/>
        <w:jc w:val="both"/>
        <w:rPr>
          <w:lang w:val="sq-AL"/>
        </w:rPr>
      </w:pPr>
      <w:r w:rsidRPr="00173700">
        <w:rPr>
          <w:lang w:val="sq-AL"/>
        </w:rPr>
        <w:t>Stërvitjet e përbashkëta midis shteteve fqinje ose palëve në marrëveshjet e SAR-it gjithashtu do të jenë të vlefshme. Është e nevojshme të caktohet personel përgjegjës për planëzimin dhe vlerësimin e stërvitjeve. Suksesi i një ushtrimi stërvitor matet me:</w:t>
      </w:r>
    </w:p>
    <w:p w:rsidR="00D73401" w:rsidRPr="00173700" w:rsidRDefault="009A35A9">
      <w:pPr>
        <w:pStyle w:val="ListParagraph"/>
        <w:numPr>
          <w:ilvl w:val="0"/>
          <w:numId w:val="53"/>
        </w:numPr>
        <w:tabs>
          <w:tab w:val="left" w:pos="359"/>
        </w:tabs>
        <w:spacing w:before="121"/>
        <w:ind w:left="358" w:hanging="139"/>
        <w:jc w:val="both"/>
        <w:rPr>
          <w:sz w:val="24"/>
          <w:lang w:val="sq-AL"/>
        </w:rPr>
      </w:pPr>
      <w:r w:rsidRPr="00173700">
        <w:rPr>
          <w:sz w:val="24"/>
          <w:lang w:val="sq-AL"/>
        </w:rPr>
        <w:t>sa probleme janë</w:t>
      </w:r>
      <w:r w:rsidRPr="00173700">
        <w:rPr>
          <w:spacing w:val="-4"/>
          <w:sz w:val="24"/>
          <w:lang w:val="sq-AL"/>
        </w:rPr>
        <w:t xml:space="preserve"> </w:t>
      </w:r>
      <w:r w:rsidRPr="00173700">
        <w:rPr>
          <w:sz w:val="24"/>
          <w:lang w:val="sq-AL"/>
        </w:rPr>
        <w:t>zbuluar;</w:t>
      </w:r>
    </w:p>
    <w:p w:rsidR="00D73401" w:rsidRPr="00173700" w:rsidRDefault="009A35A9">
      <w:pPr>
        <w:pStyle w:val="ListParagraph"/>
        <w:numPr>
          <w:ilvl w:val="0"/>
          <w:numId w:val="53"/>
        </w:numPr>
        <w:tabs>
          <w:tab w:val="left" w:pos="359"/>
        </w:tabs>
        <w:ind w:left="358" w:hanging="139"/>
        <w:jc w:val="both"/>
        <w:rPr>
          <w:sz w:val="24"/>
          <w:lang w:val="sq-AL"/>
        </w:rPr>
      </w:pPr>
      <w:r w:rsidRPr="00173700">
        <w:rPr>
          <w:sz w:val="24"/>
          <w:lang w:val="sq-AL"/>
        </w:rPr>
        <w:t>sa është</w:t>
      </w:r>
      <w:r w:rsidRPr="00173700">
        <w:rPr>
          <w:spacing w:val="-2"/>
          <w:sz w:val="24"/>
          <w:lang w:val="sq-AL"/>
        </w:rPr>
        <w:t xml:space="preserve"> </w:t>
      </w:r>
      <w:r w:rsidRPr="00173700">
        <w:rPr>
          <w:sz w:val="24"/>
          <w:lang w:val="sq-AL"/>
        </w:rPr>
        <w:t>mësuar;</w:t>
      </w:r>
    </w:p>
    <w:p w:rsidR="00D73401" w:rsidRPr="00173700" w:rsidRDefault="009A35A9">
      <w:pPr>
        <w:pStyle w:val="ListParagraph"/>
        <w:numPr>
          <w:ilvl w:val="0"/>
          <w:numId w:val="53"/>
        </w:numPr>
        <w:tabs>
          <w:tab w:val="left" w:pos="359"/>
        </w:tabs>
        <w:ind w:left="358" w:hanging="139"/>
        <w:jc w:val="both"/>
        <w:rPr>
          <w:sz w:val="24"/>
          <w:lang w:val="sq-AL"/>
        </w:rPr>
      </w:pPr>
      <w:r w:rsidRPr="00173700">
        <w:rPr>
          <w:sz w:val="24"/>
          <w:lang w:val="sq-AL"/>
        </w:rPr>
        <w:t>sa plane operacionale janë përmirësuar;</w:t>
      </w:r>
      <w:r w:rsidRPr="00173700">
        <w:rPr>
          <w:spacing w:val="-6"/>
          <w:sz w:val="24"/>
          <w:lang w:val="sq-AL"/>
        </w:rPr>
        <w:t xml:space="preserve"> </w:t>
      </w:r>
      <w:r w:rsidRPr="00173700">
        <w:rPr>
          <w:sz w:val="24"/>
          <w:lang w:val="sq-AL"/>
        </w:rPr>
        <w:t>dhe</w:t>
      </w:r>
    </w:p>
    <w:p w:rsidR="00D73401" w:rsidRPr="00173700" w:rsidRDefault="009A35A9">
      <w:pPr>
        <w:pStyle w:val="ListParagraph"/>
        <w:numPr>
          <w:ilvl w:val="0"/>
          <w:numId w:val="53"/>
        </w:numPr>
        <w:tabs>
          <w:tab w:val="left" w:pos="359"/>
        </w:tabs>
        <w:spacing w:before="160"/>
        <w:ind w:left="358" w:hanging="139"/>
        <w:jc w:val="both"/>
        <w:rPr>
          <w:sz w:val="24"/>
          <w:lang w:val="sq-AL"/>
        </w:rPr>
      </w:pPr>
      <w:r w:rsidRPr="00173700">
        <w:rPr>
          <w:sz w:val="24"/>
          <w:lang w:val="sq-AL"/>
        </w:rPr>
        <w:t>sa pak gabime përsëriten gjatë stërvitjes së</w:t>
      </w:r>
      <w:r w:rsidRPr="00173700">
        <w:rPr>
          <w:spacing w:val="-3"/>
          <w:sz w:val="24"/>
          <w:lang w:val="sq-AL"/>
        </w:rPr>
        <w:t xml:space="preserve"> </w:t>
      </w:r>
      <w:r w:rsidRPr="00173700">
        <w:rPr>
          <w:sz w:val="24"/>
          <w:lang w:val="sq-AL"/>
        </w:rPr>
        <w:t>radhës.</w:t>
      </w:r>
    </w:p>
    <w:p w:rsidR="00D73401" w:rsidRPr="00173700" w:rsidRDefault="009A35A9">
      <w:pPr>
        <w:pStyle w:val="Heading1"/>
        <w:spacing w:before="168"/>
        <w:jc w:val="both"/>
      </w:pPr>
      <w:bookmarkStart w:id="504" w:name="_Toc13486794"/>
      <w:bookmarkStart w:id="505" w:name="_Toc13487153"/>
      <w:bookmarkStart w:id="506" w:name="_Toc13487755"/>
      <w:r w:rsidRPr="00173700">
        <w:t>Elementët e stërvitjes</w:t>
      </w:r>
      <w:bookmarkEnd w:id="504"/>
      <w:bookmarkEnd w:id="505"/>
      <w:bookmarkEnd w:id="506"/>
    </w:p>
    <w:p w:rsidR="00D73401" w:rsidRPr="00173700" w:rsidRDefault="009A35A9">
      <w:pPr>
        <w:pStyle w:val="BodyText"/>
        <w:spacing w:before="156" w:line="276" w:lineRule="auto"/>
        <w:ind w:left="219" w:right="977"/>
        <w:jc w:val="both"/>
        <w:rPr>
          <w:lang w:val="sq-AL"/>
        </w:rPr>
      </w:pPr>
      <w:r w:rsidRPr="00173700">
        <w:rPr>
          <w:lang w:val="sq-AL"/>
        </w:rPr>
        <w:t>Ushtrimet e suksesshme kërkojnë planëzim, ekzekutim dhe vlerësim. Ushtrimet stërvitore zhvillohen për të trajnuar personelin, për të vlerësuar planet dhe procedurat e përcaktuara dhe për të testuar koncepte të reja. Ushtrimet gjithashtu ofrojnë përvojë në menaxhimin e rreziqeve dhe sigurisë për operacionet e SAR.</w:t>
      </w:r>
    </w:p>
    <w:p w:rsidR="00D73401" w:rsidRPr="00173700" w:rsidRDefault="009A35A9">
      <w:pPr>
        <w:pStyle w:val="BodyText"/>
        <w:spacing w:before="121" w:line="276" w:lineRule="auto"/>
        <w:ind w:left="219" w:right="976"/>
        <w:jc w:val="both"/>
        <w:rPr>
          <w:lang w:val="sq-AL"/>
        </w:rPr>
      </w:pPr>
      <w:r w:rsidRPr="00173700">
        <w:rPr>
          <w:i/>
          <w:lang w:val="sq-AL"/>
        </w:rPr>
        <w:t xml:space="preserve">Planëzimi. </w:t>
      </w:r>
      <w:r w:rsidRPr="00173700">
        <w:rPr>
          <w:lang w:val="sq-AL"/>
        </w:rPr>
        <w:t>Planëzimi i zakonshëm i stërvitjes përfshin: zhvillimin e konceptit (qëllimet dhe objektivat e stërvitjes) të asaj që duhet ushtruar; përzgjedhjen e pjesëmarrësve (personeli, pajisjet dhe terreni); planëzimine hollësishëm për mënyrën se si do të kryhet stërvitja; kryerjen e ushtrimit dhe vlerësimin për të përcaktuar mësimet e nxjerra e për të</w:t>
      </w:r>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9A35A9">
      <w:pPr>
        <w:pStyle w:val="BodyText"/>
        <w:spacing w:before="78" w:line="276" w:lineRule="auto"/>
        <w:ind w:left="219" w:right="978"/>
        <w:jc w:val="both"/>
        <w:rPr>
          <w:lang w:val="sq-AL"/>
        </w:rPr>
      </w:pPr>
      <w:r w:rsidRPr="00173700">
        <w:rPr>
          <w:lang w:val="sq-AL"/>
        </w:rPr>
        <w:lastRenderedPageBreak/>
        <w:t>zhvilluar rekomandime për përmirësim. Është thelbësore që të kemi një kuptim të qartë se për cilat plane dhe procedura po kryhet stërvitja. Bazuar në to mund të zhvillohen skenarë që përfshijnë situata specifike në të cilat personeli do të reagojë dhe do të përgjigjet. Përgjigja ose mungesa e saj, sipas standardeve dhe udhëzimeve të dhëna apo nevoja për përshtatje të procedurave të veprimit, vlerësohet.</w:t>
      </w:r>
    </w:p>
    <w:p w:rsidR="00D73401" w:rsidRPr="00173700" w:rsidRDefault="009A35A9">
      <w:pPr>
        <w:pStyle w:val="BodyText"/>
        <w:spacing w:before="120" w:line="276" w:lineRule="auto"/>
        <w:ind w:left="219" w:right="976"/>
        <w:jc w:val="both"/>
        <w:rPr>
          <w:lang w:val="sq-AL"/>
        </w:rPr>
      </w:pPr>
      <w:r w:rsidRPr="00173700">
        <w:rPr>
          <w:i/>
          <w:lang w:val="sq-AL"/>
        </w:rPr>
        <w:t xml:space="preserve">Ekzekutimi. </w:t>
      </w:r>
      <w:r w:rsidRPr="00173700">
        <w:rPr>
          <w:lang w:val="sq-AL"/>
        </w:rPr>
        <w:t>Ata që planëzojnë stërvitjen nuk duhet të jenë të njëjtët që stërviten. Kjo shmang mbulimin e dobësive të njohura dhe zbulon se çfarë do të ndodhte në një situatë reale SAR.</w:t>
      </w:r>
    </w:p>
    <w:p w:rsidR="00D73401" w:rsidRPr="00173700" w:rsidRDefault="009A35A9">
      <w:pPr>
        <w:pStyle w:val="BodyText"/>
        <w:spacing w:before="121" w:line="276" w:lineRule="auto"/>
        <w:ind w:left="219" w:right="975"/>
        <w:jc w:val="both"/>
        <w:rPr>
          <w:lang w:val="sq-AL"/>
        </w:rPr>
      </w:pPr>
      <w:r w:rsidRPr="00173700">
        <w:rPr>
          <w:lang w:val="sq-AL"/>
        </w:rPr>
        <w:t>Skenarët duhet të jenë sa më realistë. Vendimi, se sa pranë realitetit she sa e madhe do të jetë stërvitja, do të varet nga shtrirja e shërbimit SAR, detyrimet që ka SAR dhe mbështetja financiare. Stërvitjet duhet të përfshijnë sa më shumë njësi dhe mjedise të mundshme trajnimi, duke siguruar kësisoj mjete dhe mbështetje të kënaqshme për zbatimin e programeve të trajnimit. Në rastet kur kapacitetet mbështetëse private do të përfshihen në stërvitje SAR, periudha e stërvitjes duhet të planëzohet në mënyrë që të minimizohet ndërprerja e aktiviteteve</w:t>
      </w:r>
      <w:r w:rsidRPr="00173700">
        <w:rPr>
          <w:spacing w:val="-2"/>
          <w:lang w:val="sq-AL"/>
        </w:rPr>
        <w:t xml:space="preserve"> </w:t>
      </w:r>
      <w:r w:rsidRPr="00173700">
        <w:rPr>
          <w:lang w:val="sq-AL"/>
        </w:rPr>
        <w:t>normale.</w:t>
      </w:r>
    </w:p>
    <w:p w:rsidR="00D73401" w:rsidRPr="00173700" w:rsidRDefault="009A35A9">
      <w:pPr>
        <w:pStyle w:val="BodyText"/>
        <w:spacing w:before="121" w:line="276" w:lineRule="auto"/>
        <w:ind w:left="219" w:right="976"/>
        <w:jc w:val="both"/>
        <w:rPr>
          <w:lang w:val="sq-AL"/>
        </w:rPr>
      </w:pPr>
      <w:r w:rsidRPr="00173700">
        <w:rPr>
          <w:lang w:val="sq-AL"/>
        </w:rPr>
        <w:t>Stërvitjet duhet të kryhen në intervale të rregullta dhe të rregulluara, në mënyrë që të përfshihet i gjithë personeli SAR duke i kombinuar ato me aktivitetin normal të punës.</w:t>
      </w:r>
    </w:p>
    <w:p w:rsidR="00D73401" w:rsidRPr="00173700" w:rsidRDefault="009A35A9">
      <w:pPr>
        <w:pStyle w:val="BodyText"/>
        <w:spacing w:before="119" w:line="276" w:lineRule="auto"/>
        <w:ind w:left="219" w:right="972"/>
        <w:jc w:val="both"/>
        <w:rPr>
          <w:lang w:val="sq-AL"/>
        </w:rPr>
      </w:pPr>
      <w:r w:rsidRPr="00173700">
        <w:rPr>
          <w:lang w:val="sq-AL"/>
        </w:rPr>
        <w:t>Trajnimi i kryer më vete, pa përfshirë gjithë sistemin apo pajisjet SAR në përdorim nuk do të jetë aq efektiv sa stërvitjet e kombinuara të të gjitha kapaciteteve por ato mund të sigurojnë që shërbimi i SAR të funksionojë në rast urgjence.</w:t>
      </w:r>
    </w:p>
    <w:p w:rsidR="00D73401" w:rsidRPr="00173700" w:rsidRDefault="009A35A9">
      <w:pPr>
        <w:pStyle w:val="BodyText"/>
        <w:spacing w:before="121" w:line="276" w:lineRule="auto"/>
        <w:ind w:left="219" w:right="977"/>
        <w:jc w:val="both"/>
        <w:rPr>
          <w:lang w:val="sq-AL"/>
        </w:rPr>
      </w:pPr>
      <w:r w:rsidRPr="00173700">
        <w:rPr>
          <w:lang w:val="sq-AL"/>
        </w:rPr>
        <w:t>Të gjitha kapacitetet, duke përfshirë kapacitetet ajrore dhe detare, duhet të ushtrohen sa të jetë e mundur. Komunikimi midis SRU-ve është një jetik për bashkërendimin e operacioneve.</w:t>
      </w:r>
    </w:p>
    <w:p w:rsidR="00D73401" w:rsidRPr="00173700" w:rsidRDefault="009A35A9">
      <w:pPr>
        <w:pStyle w:val="BodyText"/>
        <w:spacing w:before="121" w:line="276" w:lineRule="auto"/>
        <w:ind w:left="219" w:right="976"/>
        <w:jc w:val="both"/>
        <w:rPr>
          <w:lang w:val="sq-AL"/>
        </w:rPr>
      </w:pPr>
      <w:r w:rsidRPr="00173700">
        <w:rPr>
          <w:lang w:val="sq-AL"/>
        </w:rPr>
        <w:t>Kurdoherë që është e mundur, personeli i të gjitha institucioneve që kanë detyrime të drejtpërdrejta ose mbështetëse për SAR duhet të ftohet të marrë pjesë në ushtrimet stërvitore ose t’i vëzhgojë ato. Ata duhet të pajisen me dokumente, botime apo literatura të tjera që përshkruajnë politikat dhe procedurat SAR të përdorura nga shërbimi SAR, duke i njohur me rolet e detyrimet e organizatave pjesëmarrëse në operacionet e SAR.</w:t>
      </w:r>
    </w:p>
    <w:p w:rsidR="00D73401" w:rsidRPr="00173700" w:rsidRDefault="009A35A9">
      <w:pPr>
        <w:pStyle w:val="BodyText"/>
        <w:spacing w:before="120" w:line="276" w:lineRule="auto"/>
        <w:ind w:left="219" w:right="977"/>
        <w:jc w:val="both"/>
        <w:rPr>
          <w:lang w:val="sq-AL"/>
        </w:rPr>
      </w:pPr>
      <w:r w:rsidRPr="00173700">
        <w:rPr>
          <w:lang w:val="sq-AL"/>
        </w:rPr>
        <w:t>Në mënyrë periodike ushtrimet stërvitore SAR duhet të planëzohen dhe kryhen së bashku me RCC të vendeve fqinje, për të zhvilluar dhe mbajtur një bashkëpunim efikas dhe bashkërendim ndërmjet shërbimeve SAR. Këto ushtrime nuk duhet gjithmonë të jenë në shkallë të gjerë, por të paktën ato njësi SAR që kanë gjasa të veprojnë së bashku, duhet të angazhohen periodikisht në ushtrime bashkërenduese. Kjo mund të realizohet edhe duke shkëmbyer informacion mbi metodat e trajnimit (p.sh., programet, literatura dhe filmimet e operacioneve) si dhe vizitat reciproke midis RCC.</w:t>
      </w:r>
    </w:p>
    <w:p w:rsidR="00D73401" w:rsidRPr="00173700" w:rsidRDefault="009A35A9">
      <w:pPr>
        <w:pStyle w:val="BodyText"/>
        <w:spacing w:before="121" w:line="276" w:lineRule="auto"/>
        <w:ind w:left="219" w:right="980"/>
        <w:jc w:val="both"/>
        <w:rPr>
          <w:lang w:val="sq-AL"/>
        </w:rPr>
      </w:pPr>
      <w:r w:rsidRPr="00173700">
        <w:rPr>
          <w:lang w:val="sq-AL"/>
        </w:rPr>
        <w:t>Kërkesat e sigurisë mund të imponojnë kufizime të rëndësishme në kryerjen e ushtrimeve SAR. Autoritetet koordinuese të SAR dhe planëzuesit e stërvitjeve duhet të sigurohen që rregulla dhe kufizime specifike të sigurisë të nxirren për përdorim gjatë planëzimit dhe kryerjes së ushtrimeve stërvitore SAR.</w:t>
      </w:r>
    </w:p>
    <w:p w:rsidR="00D73401" w:rsidRPr="00173700" w:rsidRDefault="009A35A9">
      <w:pPr>
        <w:pStyle w:val="BodyText"/>
        <w:spacing w:before="118" w:line="276" w:lineRule="auto"/>
        <w:ind w:left="219" w:right="979"/>
        <w:jc w:val="both"/>
        <w:rPr>
          <w:lang w:val="sq-AL"/>
        </w:rPr>
      </w:pPr>
      <w:r w:rsidRPr="00173700">
        <w:rPr>
          <w:i/>
          <w:lang w:val="sq-AL"/>
        </w:rPr>
        <w:t xml:space="preserve">Vlerësimi. </w:t>
      </w:r>
      <w:r w:rsidRPr="00173700">
        <w:rPr>
          <w:lang w:val="sq-AL"/>
        </w:rPr>
        <w:t>Procesi i vlerësimit është vendimtar. Të dhënat e vlerësimit duhet të vijnë nga një ekip i ekspertëve të vlerësimit që vëzhgojnë stërvitjen dhe nga njerëzit që marrin pjesë fizikisht në skenarët e ushtrimit stërvitor. Ata që vëzhgojnë dhe vlerësojnë</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BodyText"/>
        <w:spacing w:before="78" w:line="276" w:lineRule="auto"/>
        <w:ind w:left="219" w:right="976"/>
        <w:jc w:val="both"/>
        <w:rPr>
          <w:lang w:val="sq-AL"/>
        </w:rPr>
      </w:pPr>
      <w:r w:rsidRPr="00173700">
        <w:rPr>
          <w:lang w:val="sq-AL"/>
        </w:rPr>
        <w:lastRenderedPageBreak/>
        <w:t>stërvitjen duhet të kenë njohuri dhe përvojë në fushat që po vlerësojnë dhe të kuptojnë qartë se çfarë po vlerësohet. Vlerësuesit duhet të dinë situatat që paraqiten dhe pastaj të regjistrojnë përgjigjen e pjesëmarrësit në objektivat e ushtrimit. Hapi përfundimtar është identifikimi i dobësive dhe zhvillimi i rekomandimeve për përmirësim. Ushtrimet e mëvonshme duhet të reflektojnë ndryshimet e rekomanduara si dhe shqetësimet të tjera.</w:t>
      </w:r>
    </w:p>
    <w:p w:rsidR="00D73401" w:rsidRPr="00173700" w:rsidRDefault="009A35A9">
      <w:pPr>
        <w:pStyle w:val="Heading1"/>
        <w:spacing w:before="125"/>
      </w:pPr>
      <w:bookmarkStart w:id="507" w:name="_Toc13486795"/>
      <w:bookmarkStart w:id="508" w:name="_Toc13487154"/>
      <w:bookmarkStart w:id="509" w:name="_Toc13487756"/>
      <w:r w:rsidRPr="00173700">
        <w:t>Raportet</w:t>
      </w:r>
      <w:bookmarkEnd w:id="507"/>
      <w:bookmarkEnd w:id="508"/>
      <w:bookmarkEnd w:id="509"/>
    </w:p>
    <w:p w:rsidR="00D73401" w:rsidRPr="00173700" w:rsidRDefault="009A35A9">
      <w:pPr>
        <w:pStyle w:val="BodyText"/>
        <w:spacing w:before="158" w:line="276" w:lineRule="auto"/>
        <w:ind w:left="219" w:right="978"/>
        <w:jc w:val="both"/>
        <w:rPr>
          <w:lang w:val="sq-AL"/>
        </w:rPr>
      </w:pPr>
      <w:r w:rsidRPr="00173700">
        <w:rPr>
          <w:lang w:val="sq-AL"/>
        </w:rPr>
        <w:t>Një raport i detajuar i ushtrimit stërvitor, duke adresuar çdo element, është i nevojshëm për të shpërndarë informacion të vlefshëm dhe për të ruajtur një skedar historik për studimet e rasteve të mëvonshme, analizat dhe përmirësimet e sistemit. Rekomandohet një sistem i regjistrimit dhe depozitimit të raporteve për ripërdorim të mëvonshëm.</w:t>
      </w:r>
    </w:p>
    <w:p w:rsidR="00D73401" w:rsidRPr="00173700" w:rsidRDefault="00D73401">
      <w:pPr>
        <w:spacing w:line="276" w:lineRule="auto"/>
        <w:jc w:val="both"/>
        <w:rPr>
          <w:lang w:val="sq-AL"/>
        </w:rPr>
        <w:sectPr w:rsidR="00D73401" w:rsidRPr="00173700">
          <w:pgSz w:w="11910" w:h="16840"/>
          <w:pgMar w:top="1040" w:right="720" w:bottom="1120" w:left="1480" w:header="0" w:footer="927" w:gutter="0"/>
          <w:cols w:space="720"/>
        </w:sectPr>
      </w:pPr>
    </w:p>
    <w:p w:rsidR="00D73401" w:rsidRPr="00173700" w:rsidRDefault="009A35A9">
      <w:pPr>
        <w:pStyle w:val="Heading1"/>
        <w:ind w:left="3561"/>
      </w:pPr>
      <w:bookmarkStart w:id="510" w:name="PJESA_E_TRETË"/>
      <w:bookmarkStart w:id="511" w:name="_Toc13487757"/>
      <w:bookmarkEnd w:id="510"/>
      <w:r w:rsidRPr="00173700">
        <w:lastRenderedPageBreak/>
        <w:t>PJESA E TRETË</w:t>
      </w:r>
      <w:bookmarkEnd w:id="511"/>
    </w:p>
    <w:p w:rsidR="00D73401" w:rsidRPr="00173700" w:rsidRDefault="00D73401">
      <w:pPr>
        <w:pStyle w:val="BodyText"/>
        <w:rPr>
          <w:b/>
          <w:sz w:val="26"/>
          <w:lang w:val="sq-AL"/>
        </w:rPr>
      </w:pPr>
    </w:p>
    <w:p w:rsidR="00D73401" w:rsidRPr="00173700" w:rsidRDefault="00D73401">
      <w:pPr>
        <w:pStyle w:val="BodyText"/>
        <w:spacing w:before="2"/>
        <w:rPr>
          <w:b/>
          <w:sz w:val="26"/>
          <w:lang w:val="sq-AL"/>
        </w:rPr>
      </w:pPr>
    </w:p>
    <w:p w:rsidR="00D73401" w:rsidRPr="00173700" w:rsidRDefault="009A35A9" w:rsidP="006D53AB">
      <w:pPr>
        <w:pStyle w:val="Heading1"/>
        <w:numPr>
          <w:ilvl w:val="0"/>
          <w:numId w:val="80"/>
        </w:numPr>
      </w:pPr>
      <w:bookmarkStart w:id="512" w:name="1._PYETËSOR_PËR_VLERËSIMIN_E_SHËRBIMIT_T"/>
      <w:bookmarkStart w:id="513" w:name="_Toc13487758"/>
      <w:bookmarkEnd w:id="512"/>
      <w:r w:rsidRPr="00173700">
        <w:t>PYETËSOR PËR VLERËSIMIN E SHËRBIMIT TË</w:t>
      </w:r>
      <w:r w:rsidRPr="00173700">
        <w:rPr>
          <w:spacing w:val="-4"/>
        </w:rPr>
        <w:t xml:space="preserve"> </w:t>
      </w:r>
      <w:r w:rsidRPr="00173700">
        <w:t>KËRKIM-SHPËTIMIT</w:t>
      </w:r>
      <w:bookmarkEnd w:id="513"/>
    </w:p>
    <w:p w:rsidR="00D73401" w:rsidRPr="00173700" w:rsidRDefault="009A35A9">
      <w:pPr>
        <w:pStyle w:val="BodyText"/>
        <w:spacing w:before="156" w:line="276" w:lineRule="auto"/>
        <w:ind w:left="219" w:right="974"/>
        <w:jc w:val="both"/>
        <w:rPr>
          <w:lang w:val="sq-AL"/>
        </w:rPr>
      </w:pPr>
      <w:r w:rsidRPr="00173700">
        <w:rPr>
          <w:lang w:val="sq-AL"/>
        </w:rPr>
        <w:t>Treguesit e mëposhtëm duhet të përdoren për të vlerësuar nivelin e Shërbimeve të Kërkim-Shpëtimit (SAR) të një shteti, në zbatim të detyrimeve që burojnë nga kërkesat e aneksit 12 (ose dispozita të tjera përkatëse ICAO/IMO) sipas procedurave të kërkim- shpëtimit</w:t>
      </w:r>
      <w:r w:rsidRPr="00173700">
        <w:rPr>
          <w:spacing w:val="-1"/>
          <w:lang w:val="sq-AL"/>
        </w:rPr>
        <w:t xml:space="preserve"> </w:t>
      </w:r>
      <w:r w:rsidRPr="00173700">
        <w:rPr>
          <w:lang w:val="sq-AL"/>
        </w:rPr>
        <w:t>(SARPs):</w:t>
      </w:r>
    </w:p>
    <w:p w:rsidR="00D73401" w:rsidRPr="00173700" w:rsidRDefault="009A35A9">
      <w:pPr>
        <w:pStyle w:val="BodyText"/>
        <w:spacing w:before="120"/>
        <w:ind w:left="219"/>
        <w:rPr>
          <w:lang w:val="sq-AL"/>
        </w:rPr>
      </w:pPr>
      <w:r w:rsidRPr="00173700">
        <w:rPr>
          <w:b/>
          <w:lang w:val="sq-AL"/>
        </w:rPr>
        <w:t xml:space="preserve">A </w:t>
      </w:r>
      <w:r w:rsidRPr="00173700">
        <w:rPr>
          <w:lang w:val="sq-AL"/>
        </w:rPr>
        <w:t>– Nuk zbatohen.</w:t>
      </w:r>
    </w:p>
    <w:p w:rsidR="00D73401" w:rsidRPr="00173700" w:rsidRDefault="009A35A9">
      <w:pPr>
        <w:pStyle w:val="BodyText"/>
        <w:spacing w:before="161"/>
        <w:ind w:left="219"/>
        <w:rPr>
          <w:lang w:val="sq-AL"/>
        </w:rPr>
      </w:pPr>
      <w:r w:rsidRPr="00173700">
        <w:rPr>
          <w:b/>
          <w:lang w:val="sq-AL"/>
        </w:rPr>
        <w:t xml:space="preserve">B </w:t>
      </w:r>
      <w:r w:rsidRPr="00173700">
        <w:rPr>
          <w:lang w:val="sq-AL"/>
        </w:rPr>
        <w:t>– Kanë filluar të zbatohen.</w:t>
      </w:r>
    </w:p>
    <w:p w:rsidR="00D73401" w:rsidRPr="00173700" w:rsidRDefault="009A35A9">
      <w:pPr>
        <w:pStyle w:val="BodyText"/>
        <w:spacing w:before="162" w:line="278" w:lineRule="auto"/>
        <w:ind w:left="219" w:right="1332"/>
        <w:rPr>
          <w:lang w:val="sq-AL"/>
        </w:rPr>
      </w:pPr>
      <w:r w:rsidRPr="00173700">
        <w:rPr>
          <w:b/>
          <w:lang w:val="sq-AL"/>
        </w:rPr>
        <w:t xml:space="preserve">C </w:t>
      </w:r>
      <w:r w:rsidRPr="00173700">
        <w:rPr>
          <w:lang w:val="sq-AL"/>
        </w:rPr>
        <w:t>– Përmbushin në disa fusha kërkesat e aneksit 12 (ose dispozita të tjera përkatëse ICAO/IMO).</w:t>
      </w:r>
    </w:p>
    <w:p w:rsidR="00D73401" w:rsidRPr="00173700" w:rsidRDefault="009A35A9">
      <w:pPr>
        <w:pStyle w:val="BodyText"/>
        <w:spacing w:before="115"/>
        <w:ind w:left="219"/>
        <w:rPr>
          <w:lang w:val="sq-AL"/>
        </w:rPr>
      </w:pPr>
      <w:r w:rsidRPr="00173700">
        <w:rPr>
          <w:b/>
          <w:lang w:val="sq-AL"/>
        </w:rPr>
        <w:t xml:space="preserve">D </w:t>
      </w:r>
      <w:r w:rsidRPr="00173700">
        <w:rPr>
          <w:lang w:val="sq-AL"/>
        </w:rPr>
        <w:t>– Përmbushin në shumicën e fushave.</w:t>
      </w:r>
    </w:p>
    <w:p w:rsidR="00D73401" w:rsidRPr="00173700" w:rsidRDefault="009A35A9">
      <w:pPr>
        <w:pStyle w:val="BodyText"/>
        <w:spacing w:before="161" w:line="276" w:lineRule="auto"/>
        <w:ind w:left="219" w:right="974"/>
        <w:rPr>
          <w:lang w:val="sq-AL"/>
        </w:rPr>
      </w:pPr>
      <w:r w:rsidRPr="00173700">
        <w:rPr>
          <w:b/>
          <w:lang w:val="sq-AL"/>
        </w:rPr>
        <w:t xml:space="preserve">E </w:t>
      </w:r>
      <w:r w:rsidRPr="00173700">
        <w:rPr>
          <w:lang w:val="sq-AL"/>
        </w:rPr>
        <w:t>– Përmbushin plotësisht kërkesat e aneksit 12 (ose dispozita të tjera përkatëse ICAO / IMO).</w:t>
      </w:r>
    </w:p>
    <w:p w:rsidR="00D73401" w:rsidRPr="00173700" w:rsidRDefault="009A35A9">
      <w:pPr>
        <w:pStyle w:val="BodyText"/>
        <w:spacing w:before="122"/>
        <w:ind w:left="219"/>
        <w:rPr>
          <w:lang w:val="sq-AL"/>
        </w:rPr>
      </w:pPr>
      <w:r w:rsidRPr="00173700">
        <w:rPr>
          <w:lang w:val="sq-AL"/>
        </w:rPr>
        <w:t>Për këto çështje përgjigjet duhet të jenë thjeshtë Po / Jo.</w:t>
      </w:r>
    </w:p>
    <w:p w:rsidR="00D73401" w:rsidRPr="00173700" w:rsidRDefault="009A35A9">
      <w:pPr>
        <w:pStyle w:val="BodyText"/>
        <w:spacing w:before="160" w:line="276" w:lineRule="auto"/>
        <w:ind w:left="219" w:right="976"/>
        <w:jc w:val="both"/>
        <w:rPr>
          <w:lang w:val="sq-AL"/>
        </w:rPr>
      </w:pPr>
      <w:r w:rsidRPr="00173700">
        <w:rPr>
          <w:lang w:val="sq-AL"/>
        </w:rPr>
        <w:t xml:space="preserve">Përgjigja </w:t>
      </w:r>
      <w:r w:rsidRPr="00173700">
        <w:rPr>
          <w:b/>
          <w:lang w:val="sq-AL"/>
        </w:rPr>
        <w:t xml:space="preserve">'nuk vlerësohet' </w:t>
      </w:r>
      <w:r w:rsidRPr="00173700">
        <w:rPr>
          <w:lang w:val="sq-AL"/>
        </w:rPr>
        <w:t xml:space="preserve">nuk nënkupton domosdoshmërisht ekzistencën e një mangësie dhe përgjigja </w:t>
      </w:r>
      <w:r w:rsidRPr="00173700">
        <w:rPr>
          <w:b/>
          <w:lang w:val="sq-AL"/>
        </w:rPr>
        <w:t xml:space="preserve">'e pa aplikueshme' </w:t>
      </w:r>
      <w:r w:rsidRPr="00173700">
        <w:rPr>
          <w:lang w:val="sq-AL"/>
        </w:rPr>
        <w:t>nuk nënkupton mbulimin e mangësive. Për qartësim, mund të përfshihen komente e nevojshme.</w:t>
      </w:r>
    </w:p>
    <w:p w:rsidR="00D73401" w:rsidRPr="00173700" w:rsidRDefault="00D73401">
      <w:pPr>
        <w:spacing w:line="276" w:lineRule="auto"/>
        <w:jc w:val="both"/>
        <w:rPr>
          <w:lang w:val="sq-AL"/>
        </w:rPr>
        <w:sectPr w:rsidR="00D73401" w:rsidRPr="00173700">
          <w:pgSz w:w="11910" w:h="16840"/>
          <w:pgMar w:top="1060" w:right="720" w:bottom="1120" w:left="1480" w:header="0" w:footer="927"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29"/>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3"/>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3"/>
        </w:trPr>
        <w:tc>
          <w:tcPr>
            <w:tcW w:w="14552" w:type="dxa"/>
            <w:gridSpan w:val="5"/>
            <w:shd w:val="clear" w:color="auto" w:fill="FFC000"/>
          </w:tcPr>
          <w:p w:rsidR="00D73401" w:rsidRPr="00173700" w:rsidRDefault="009A35A9">
            <w:pPr>
              <w:pStyle w:val="TableParagraph"/>
              <w:spacing w:before="27"/>
              <w:ind w:left="57"/>
              <w:rPr>
                <w:b/>
                <w:sz w:val="24"/>
                <w:lang w:val="sq-AL"/>
              </w:rPr>
            </w:pPr>
            <w:r w:rsidRPr="00173700">
              <w:rPr>
                <w:b/>
                <w:sz w:val="24"/>
                <w:lang w:val="sq-AL"/>
              </w:rPr>
              <w:t>1. ORGANIZIMI</w:t>
            </w:r>
          </w:p>
        </w:tc>
      </w:tr>
      <w:tr w:rsidR="00D73401" w:rsidRPr="00173700">
        <w:trPr>
          <w:trHeight w:val="492"/>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1.1. Akte Legjislative që drejtojnë veprimtaritë kombëtare të shërbimeve SAR</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Org.act.1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w:t>
            </w:r>
          </w:p>
          <w:p w:rsidR="00D73401" w:rsidRPr="00173700" w:rsidRDefault="009A35A9">
            <w:pPr>
              <w:pStyle w:val="TableParagraph"/>
              <w:spacing w:before="160"/>
              <w:ind w:left="57"/>
              <w:rPr>
                <w:sz w:val="24"/>
                <w:lang w:val="sq-AL"/>
              </w:rPr>
            </w:pPr>
            <w:r w:rsidRPr="00173700">
              <w:rPr>
                <w:sz w:val="24"/>
                <w:lang w:val="sq-AL"/>
              </w:rPr>
              <w:t>Doc 8733</w:t>
            </w:r>
          </w:p>
          <w:p w:rsidR="00D73401" w:rsidRPr="00173700" w:rsidRDefault="009A35A9">
            <w:pPr>
              <w:pStyle w:val="TableParagraph"/>
              <w:spacing w:before="164"/>
              <w:ind w:left="57"/>
              <w:rPr>
                <w:sz w:val="24"/>
                <w:lang w:val="sq-AL"/>
              </w:rPr>
            </w:pPr>
            <w:r w:rsidRPr="00173700">
              <w:rPr>
                <w:sz w:val="24"/>
                <w:lang w:val="sq-AL"/>
              </w:rPr>
              <w:t>Doc 9731 Vol I Chap 1 and 5</w:t>
            </w:r>
          </w:p>
        </w:tc>
        <w:tc>
          <w:tcPr>
            <w:tcW w:w="3370" w:type="dxa"/>
          </w:tcPr>
          <w:p w:rsidR="00D73401" w:rsidRPr="00173700" w:rsidRDefault="009A35A9">
            <w:pPr>
              <w:pStyle w:val="TableParagraph"/>
              <w:tabs>
                <w:tab w:val="left" w:pos="522"/>
                <w:tab w:val="left" w:pos="1042"/>
                <w:tab w:val="left" w:pos="1736"/>
                <w:tab w:val="left" w:pos="3084"/>
              </w:tabs>
              <w:spacing w:before="23" w:line="276" w:lineRule="auto"/>
              <w:ind w:left="54" w:right="47"/>
              <w:rPr>
                <w:sz w:val="24"/>
                <w:lang w:val="sq-AL"/>
              </w:rPr>
            </w:pPr>
            <w:r w:rsidRPr="00173700">
              <w:rPr>
                <w:sz w:val="24"/>
                <w:lang w:val="sq-AL"/>
              </w:rPr>
              <w:t>A</w:t>
            </w:r>
            <w:r w:rsidRPr="00173700">
              <w:rPr>
                <w:sz w:val="24"/>
                <w:lang w:val="sq-AL"/>
              </w:rPr>
              <w:tab/>
              <w:t>ka</w:t>
            </w:r>
            <w:r w:rsidRPr="00173700">
              <w:rPr>
                <w:sz w:val="24"/>
                <w:lang w:val="sq-AL"/>
              </w:rPr>
              <w:tab/>
              <w:t>akte</w:t>
            </w:r>
            <w:r w:rsidRPr="00173700">
              <w:rPr>
                <w:sz w:val="24"/>
                <w:lang w:val="sq-AL"/>
              </w:rPr>
              <w:tab/>
              <w:t>legjislative</w:t>
            </w:r>
            <w:r w:rsidRPr="00173700">
              <w:rPr>
                <w:sz w:val="24"/>
                <w:lang w:val="sq-AL"/>
              </w:rPr>
              <w:tab/>
              <w:t>që rregullojnë aktivitetet e</w:t>
            </w:r>
            <w:r w:rsidRPr="00173700">
              <w:rPr>
                <w:spacing w:val="-4"/>
                <w:sz w:val="24"/>
                <w:lang w:val="sq-AL"/>
              </w:rPr>
              <w:t xml:space="preserve"> </w:t>
            </w:r>
            <w:r w:rsidRPr="00173700">
              <w:rPr>
                <w:sz w:val="24"/>
                <w:lang w:val="sq-AL"/>
              </w:rPr>
              <w:t>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Org.act.2</w:t>
            </w:r>
          </w:p>
        </w:tc>
        <w:tc>
          <w:tcPr>
            <w:tcW w:w="3692" w:type="dxa"/>
          </w:tcPr>
          <w:p w:rsidR="00D73401" w:rsidRPr="00173700" w:rsidRDefault="009A35A9">
            <w:pPr>
              <w:pStyle w:val="TableParagraph"/>
              <w:spacing w:before="20"/>
              <w:ind w:left="57"/>
              <w:rPr>
                <w:sz w:val="24"/>
                <w:lang w:val="sq-AL"/>
              </w:rPr>
            </w:pPr>
            <w:r w:rsidRPr="00173700">
              <w:rPr>
                <w:sz w:val="24"/>
                <w:lang w:val="sq-AL"/>
              </w:rPr>
              <w:t>Annex 12 Chap 2</w:t>
            </w:r>
          </w:p>
          <w:p w:rsidR="00D73401" w:rsidRPr="00173700" w:rsidRDefault="009A35A9">
            <w:pPr>
              <w:pStyle w:val="TableParagraph"/>
              <w:spacing w:before="163"/>
              <w:ind w:left="57"/>
              <w:rPr>
                <w:sz w:val="24"/>
                <w:lang w:val="sq-AL"/>
              </w:rPr>
            </w:pPr>
            <w:r w:rsidRPr="00173700">
              <w:rPr>
                <w:sz w:val="24"/>
                <w:lang w:val="sq-AL"/>
              </w:rPr>
              <w:t>Doc 8733</w:t>
            </w:r>
          </w:p>
          <w:p w:rsidR="00D73401" w:rsidRPr="00173700" w:rsidRDefault="009A35A9">
            <w:pPr>
              <w:pStyle w:val="TableParagraph"/>
              <w:spacing w:before="162"/>
              <w:ind w:left="57"/>
              <w:rPr>
                <w:sz w:val="24"/>
                <w:lang w:val="sq-AL"/>
              </w:rPr>
            </w:pPr>
            <w:r w:rsidRPr="00173700">
              <w:rPr>
                <w:sz w:val="24"/>
                <w:lang w:val="sq-AL"/>
              </w:rPr>
              <w:t>Doc 9731 Vol I Chap 1 and 5</w:t>
            </w:r>
          </w:p>
        </w:tc>
        <w:tc>
          <w:tcPr>
            <w:tcW w:w="3370" w:type="dxa"/>
          </w:tcPr>
          <w:p w:rsidR="00D73401" w:rsidRPr="00173700" w:rsidRDefault="009A35A9">
            <w:pPr>
              <w:pStyle w:val="TableParagraph"/>
              <w:spacing w:before="20" w:line="276" w:lineRule="auto"/>
              <w:ind w:left="54" w:right="43"/>
              <w:jc w:val="both"/>
              <w:rPr>
                <w:sz w:val="24"/>
                <w:lang w:val="sq-AL"/>
              </w:rPr>
            </w:pPr>
            <w:r w:rsidRPr="00173700">
              <w:rPr>
                <w:sz w:val="24"/>
                <w:lang w:val="sq-AL"/>
              </w:rPr>
              <w:t>Nëse ka akte legjislative që rregullojnë veprimtaritë e SAR-it, a janë ato të përditësuara?</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1"/>
        </w:trPr>
        <w:tc>
          <w:tcPr>
            <w:tcW w:w="1318" w:type="dxa"/>
          </w:tcPr>
          <w:p w:rsidR="00D73401" w:rsidRPr="00173700" w:rsidRDefault="009A35A9">
            <w:pPr>
              <w:pStyle w:val="TableParagraph"/>
              <w:spacing w:before="23"/>
              <w:ind w:left="57"/>
              <w:rPr>
                <w:sz w:val="24"/>
                <w:lang w:val="sq-AL"/>
              </w:rPr>
            </w:pPr>
            <w:r w:rsidRPr="00173700">
              <w:rPr>
                <w:sz w:val="24"/>
                <w:lang w:val="sq-AL"/>
              </w:rPr>
              <w:t>Org.act.3</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w:t>
            </w:r>
          </w:p>
          <w:p w:rsidR="00D73401" w:rsidRPr="00173700" w:rsidRDefault="009A35A9">
            <w:pPr>
              <w:pStyle w:val="TableParagraph"/>
              <w:spacing w:before="160"/>
              <w:ind w:left="57"/>
              <w:rPr>
                <w:sz w:val="24"/>
                <w:lang w:val="sq-AL"/>
              </w:rPr>
            </w:pPr>
            <w:r w:rsidRPr="00173700">
              <w:rPr>
                <w:sz w:val="24"/>
                <w:lang w:val="sq-AL"/>
              </w:rPr>
              <w:t>Doc 8733</w:t>
            </w:r>
          </w:p>
          <w:p w:rsidR="00D73401" w:rsidRPr="00173700" w:rsidRDefault="009A35A9">
            <w:pPr>
              <w:pStyle w:val="TableParagraph"/>
              <w:spacing w:before="161"/>
              <w:ind w:left="57"/>
              <w:rPr>
                <w:sz w:val="24"/>
                <w:lang w:val="sq-AL"/>
              </w:rPr>
            </w:pPr>
            <w:r w:rsidRPr="00173700">
              <w:rPr>
                <w:sz w:val="24"/>
                <w:lang w:val="sq-AL"/>
              </w:rPr>
              <w:t>Doc 9731 Vol I Chap 1 and 5</w:t>
            </w:r>
          </w:p>
        </w:tc>
        <w:tc>
          <w:tcPr>
            <w:tcW w:w="3370" w:type="dxa"/>
          </w:tcPr>
          <w:p w:rsidR="00D73401" w:rsidRPr="00173700" w:rsidRDefault="009A35A9">
            <w:pPr>
              <w:pStyle w:val="TableParagraph"/>
              <w:spacing w:before="23" w:line="276" w:lineRule="auto"/>
              <w:ind w:left="54" w:right="44"/>
              <w:jc w:val="both"/>
              <w:rPr>
                <w:sz w:val="24"/>
                <w:lang w:val="sq-AL"/>
              </w:rPr>
            </w:pPr>
            <w:r w:rsidRPr="00173700">
              <w:rPr>
                <w:sz w:val="24"/>
                <w:lang w:val="sq-AL"/>
              </w:rPr>
              <w:t>A e organizojnë aktet e mësipërme shërbimin e SAR-it në mënyrë të tillë që detyrat dhe përgjegjësitë të shpërndahen në mënyrë të përpiktë dhe</w:t>
            </w:r>
            <w:r w:rsidRPr="00173700">
              <w:rPr>
                <w:spacing w:val="-4"/>
                <w:sz w:val="24"/>
                <w:lang w:val="sq-AL"/>
              </w:rPr>
              <w:t xml:space="preserve"> </w:t>
            </w:r>
            <w:r w:rsidRPr="00173700">
              <w:rPr>
                <w:sz w:val="24"/>
                <w:lang w:val="sq-AL"/>
              </w:rPr>
              <w:t>efikase?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3"/>
              <w:ind w:left="117"/>
              <w:rPr>
                <w:b/>
                <w:sz w:val="24"/>
                <w:lang w:val="sq-AL"/>
              </w:rPr>
            </w:pPr>
            <w:r w:rsidRPr="00173700">
              <w:rPr>
                <w:b/>
                <w:sz w:val="24"/>
                <w:lang w:val="sq-AL"/>
              </w:rPr>
              <w:t>1.2</w:t>
            </w:r>
            <w:r w:rsidRPr="00173700">
              <w:rPr>
                <w:sz w:val="24"/>
                <w:lang w:val="sq-AL"/>
              </w:rPr>
              <w:t xml:space="preserve">. </w:t>
            </w:r>
            <w:r w:rsidRPr="00173700">
              <w:rPr>
                <w:b/>
                <w:sz w:val="24"/>
                <w:lang w:val="sq-AL"/>
              </w:rPr>
              <w:t>Plani Kombëtar i SAR-it - Njësitë Administrative të SAR-it</w:t>
            </w:r>
          </w:p>
        </w:tc>
      </w:tr>
      <w:tr w:rsidR="00D73401" w:rsidRPr="00173700">
        <w:trPr>
          <w:trHeight w:val="1446"/>
        </w:trPr>
        <w:tc>
          <w:tcPr>
            <w:tcW w:w="1318" w:type="dxa"/>
          </w:tcPr>
          <w:p w:rsidR="00D73401" w:rsidRPr="00173700" w:rsidRDefault="009A35A9">
            <w:pPr>
              <w:pStyle w:val="TableParagraph"/>
              <w:spacing w:before="23"/>
              <w:ind w:left="57"/>
              <w:rPr>
                <w:sz w:val="24"/>
                <w:lang w:val="sq-AL"/>
              </w:rPr>
            </w:pPr>
            <w:r w:rsidRPr="00173700">
              <w:rPr>
                <w:sz w:val="24"/>
                <w:lang w:val="sq-AL"/>
              </w:rPr>
              <w:t>Org.1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2.2</w:t>
            </w:r>
          </w:p>
          <w:p w:rsidR="00D73401" w:rsidRPr="00173700" w:rsidRDefault="009A35A9">
            <w:pPr>
              <w:pStyle w:val="TableParagraph"/>
              <w:spacing w:before="160"/>
              <w:ind w:left="57"/>
              <w:rPr>
                <w:sz w:val="24"/>
                <w:lang w:val="sq-AL"/>
              </w:rPr>
            </w:pPr>
            <w:r w:rsidRPr="00173700">
              <w:rPr>
                <w:sz w:val="24"/>
                <w:lang w:val="sq-AL"/>
              </w:rPr>
              <w:t>Doc 9731 Vol I Chap 2 para 2.3.15</w:t>
            </w:r>
          </w:p>
        </w:tc>
        <w:tc>
          <w:tcPr>
            <w:tcW w:w="3370" w:type="dxa"/>
          </w:tcPr>
          <w:p w:rsidR="00D73401" w:rsidRPr="00173700" w:rsidRDefault="009A35A9">
            <w:pPr>
              <w:pStyle w:val="TableParagraph"/>
              <w:spacing w:before="23" w:line="276" w:lineRule="auto"/>
              <w:ind w:left="54" w:right="45"/>
              <w:jc w:val="both"/>
              <w:rPr>
                <w:sz w:val="24"/>
                <w:lang w:val="sq-AL"/>
              </w:rPr>
            </w:pPr>
            <w:r w:rsidRPr="00173700">
              <w:rPr>
                <w:sz w:val="24"/>
                <w:lang w:val="sq-AL"/>
              </w:rPr>
              <w:t>A përkojnë kufijtë SRR (Rajoni i Kërkim-Shpëtimit) dhe FIR (Rajoni i Informacionit të Fluturimit/) ?A janë të njëjtë?</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pStyle w:val="BodyText"/>
        <w:rPr>
          <w:sz w:val="20"/>
          <w:lang w:val="sq-AL"/>
        </w:rPr>
      </w:pPr>
    </w:p>
    <w:p w:rsidR="00D73401" w:rsidRPr="00173700" w:rsidRDefault="008205D9">
      <w:pPr>
        <w:pStyle w:val="BodyText"/>
        <w:spacing w:before="9"/>
        <w:rPr>
          <w:lang w:val="sq-AL"/>
        </w:rPr>
      </w:pPr>
      <w:r w:rsidRPr="00173700">
        <w:rPr>
          <w:noProof/>
          <w:lang w:bidi="ar-SA"/>
        </w:rPr>
        <mc:AlternateContent>
          <mc:Choice Requires="wps">
            <w:drawing>
              <wp:anchor distT="0" distB="0" distL="0" distR="0" simplePos="0" relativeHeight="251666432" behindDoc="1" locked="0" layoutInCell="1" allowOverlap="1" wp14:anchorId="3CB3CEB9" wp14:editId="590E6BD1">
                <wp:simplePos x="0" y="0"/>
                <wp:positionH relativeFrom="page">
                  <wp:posOffset>704215</wp:posOffset>
                </wp:positionH>
                <wp:positionV relativeFrom="paragraph">
                  <wp:posOffset>209550</wp:posOffset>
                </wp:positionV>
                <wp:extent cx="9282430" cy="0"/>
                <wp:effectExtent l="8890" t="9525" r="5080" b="9525"/>
                <wp:wrapTopAndBottom/>
                <wp:docPr id="7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45pt,16.5pt" to="786.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S7HwIAAEMEAAAOAAAAZHJzL2Uyb0RvYy54bWysU8GO2jAQvVfqP1i+QxJIWY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" strokeweight=".48pt">
                <w10:wrap type="topAndBottom" anchorx="page"/>
              </v:line>
            </w:pict>
          </mc:Fallback>
        </mc:AlternateContent>
      </w:r>
    </w:p>
    <w:p w:rsidR="00D73401" w:rsidRPr="00173700" w:rsidRDefault="00D73401">
      <w:pPr>
        <w:rPr>
          <w:lang w:val="sq-AL"/>
        </w:rPr>
        <w:sectPr w:rsidR="00D73401" w:rsidRPr="00173700">
          <w:footerReference w:type="default" r:id="rId119"/>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Org.2</w:t>
            </w:r>
          </w:p>
        </w:tc>
        <w:tc>
          <w:tcPr>
            <w:tcW w:w="3692" w:type="dxa"/>
          </w:tcPr>
          <w:p w:rsidR="00D73401" w:rsidRPr="00173700" w:rsidRDefault="009A35A9">
            <w:pPr>
              <w:pStyle w:val="TableParagraph"/>
              <w:spacing w:before="20"/>
              <w:ind w:left="57"/>
              <w:rPr>
                <w:sz w:val="24"/>
                <w:lang w:val="sq-AL"/>
              </w:rPr>
            </w:pPr>
            <w:r w:rsidRPr="00173700">
              <w:rPr>
                <w:sz w:val="24"/>
                <w:lang w:val="sq-AL"/>
              </w:rPr>
              <w:t>Annex 12 Chap 2 para 2.3</w:t>
            </w:r>
          </w:p>
          <w:p w:rsidR="00D73401" w:rsidRPr="00173700" w:rsidRDefault="009A35A9">
            <w:pPr>
              <w:pStyle w:val="TableParagraph"/>
              <w:spacing w:before="163"/>
              <w:ind w:left="57"/>
              <w:rPr>
                <w:sz w:val="24"/>
                <w:lang w:val="sq-AL"/>
              </w:rPr>
            </w:pPr>
            <w:r w:rsidRPr="00173700">
              <w:rPr>
                <w:sz w:val="24"/>
                <w:lang w:val="sq-AL"/>
              </w:rPr>
              <w:t>Doc 9731 vol I Chap 2 Para 2.3</w:t>
            </w:r>
          </w:p>
        </w:tc>
        <w:tc>
          <w:tcPr>
            <w:tcW w:w="3370" w:type="dxa"/>
          </w:tcPr>
          <w:p w:rsidR="00D73401" w:rsidRPr="00173700" w:rsidRDefault="009A35A9">
            <w:pPr>
              <w:pStyle w:val="TableParagraph"/>
              <w:spacing w:before="20" w:line="276" w:lineRule="auto"/>
              <w:ind w:left="54" w:right="44"/>
              <w:jc w:val="both"/>
              <w:rPr>
                <w:sz w:val="24"/>
                <w:lang w:val="sq-AL"/>
              </w:rPr>
            </w:pPr>
            <w:r w:rsidRPr="00173700">
              <w:rPr>
                <w:sz w:val="24"/>
                <w:lang w:val="sq-AL"/>
              </w:rPr>
              <w:t>A ka Shteti të ngritur një RCC (Qendër Koordinim-Shpëtimit) kombëtare.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58"/>
        </w:trPr>
        <w:tc>
          <w:tcPr>
            <w:tcW w:w="1318" w:type="dxa"/>
          </w:tcPr>
          <w:p w:rsidR="00D73401" w:rsidRPr="00173700" w:rsidRDefault="009A35A9">
            <w:pPr>
              <w:pStyle w:val="TableParagraph"/>
              <w:spacing w:before="13"/>
              <w:ind w:left="57"/>
              <w:rPr>
                <w:sz w:val="24"/>
                <w:lang w:val="sq-AL"/>
              </w:rPr>
            </w:pPr>
            <w:r w:rsidRPr="00173700">
              <w:rPr>
                <w:sz w:val="24"/>
                <w:lang w:val="sq-AL"/>
              </w:rPr>
              <w:t>Org.3</w:t>
            </w:r>
          </w:p>
        </w:tc>
        <w:tc>
          <w:tcPr>
            <w:tcW w:w="3692" w:type="dxa"/>
          </w:tcPr>
          <w:p w:rsidR="00D73401" w:rsidRPr="00173700" w:rsidRDefault="009A35A9">
            <w:pPr>
              <w:pStyle w:val="TableParagraph"/>
              <w:spacing w:before="13"/>
              <w:ind w:left="57"/>
              <w:rPr>
                <w:sz w:val="24"/>
                <w:lang w:val="sq-AL"/>
              </w:rPr>
            </w:pPr>
            <w:r w:rsidRPr="00173700">
              <w:rPr>
                <w:sz w:val="24"/>
                <w:lang w:val="sq-AL"/>
              </w:rPr>
              <w:t>Annex 12 Chap 2 para 2.3</w:t>
            </w:r>
          </w:p>
          <w:p w:rsidR="00D73401" w:rsidRPr="00173700" w:rsidRDefault="009A35A9">
            <w:pPr>
              <w:pStyle w:val="TableParagraph"/>
              <w:spacing w:before="161"/>
              <w:ind w:left="57"/>
              <w:rPr>
                <w:sz w:val="24"/>
                <w:lang w:val="sq-AL"/>
              </w:rPr>
            </w:pPr>
            <w:r w:rsidRPr="00173700">
              <w:rPr>
                <w:sz w:val="24"/>
                <w:lang w:val="sq-AL"/>
              </w:rPr>
              <w:t>Doc 9731 vol I Chap 2 Para 2.4</w:t>
            </w:r>
          </w:p>
        </w:tc>
        <w:tc>
          <w:tcPr>
            <w:tcW w:w="3370" w:type="dxa"/>
          </w:tcPr>
          <w:p w:rsidR="00D73401" w:rsidRPr="00173700" w:rsidRDefault="009A35A9">
            <w:pPr>
              <w:pStyle w:val="TableParagraph"/>
              <w:spacing w:before="13" w:line="276" w:lineRule="auto"/>
              <w:ind w:left="54"/>
              <w:rPr>
                <w:sz w:val="24"/>
                <w:lang w:val="sq-AL"/>
              </w:rPr>
            </w:pPr>
            <w:r w:rsidRPr="00173700">
              <w:rPr>
                <w:sz w:val="24"/>
                <w:lang w:val="sq-AL"/>
              </w:rPr>
              <w:t>A ka Shteti të ngritur një apo disa RSC (Nën-qendra Koordinimi) ?</w:t>
            </w:r>
          </w:p>
        </w:tc>
        <w:tc>
          <w:tcPr>
            <w:tcW w:w="2840" w:type="dxa"/>
          </w:tcPr>
          <w:p w:rsidR="00D73401" w:rsidRPr="00173700" w:rsidRDefault="009A35A9">
            <w:pPr>
              <w:pStyle w:val="TableParagraph"/>
              <w:spacing w:before="1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Org.4</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3 para 3.2</w:t>
            </w:r>
          </w:p>
          <w:p w:rsidR="00D73401" w:rsidRPr="00173700" w:rsidRDefault="009A35A9">
            <w:pPr>
              <w:pStyle w:val="TableParagraph"/>
              <w:spacing w:before="160"/>
              <w:ind w:left="57"/>
              <w:rPr>
                <w:sz w:val="24"/>
                <w:lang w:val="sq-AL"/>
              </w:rPr>
            </w:pPr>
            <w:r w:rsidRPr="00173700">
              <w:rPr>
                <w:sz w:val="24"/>
                <w:lang w:val="sq-AL"/>
              </w:rPr>
              <w:t>Doc 8733</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është caktuar një pikë kontakti për SAR (SPOC)?</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Org.5</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tc>
        <w:tc>
          <w:tcPr>
            <w:tcW w:w="3370" w:type="dxa"/>
          </w:tcPr>
          <w:p w:rsidR="00D73401" w:rsidRPr="00173700" w:rsidRDefault="009A35A9">
            <w:pPr>
              <w:pStyle w:val="TableParagraph"/>
              <w:spacing w:before="23"/>
              <w:ind w:left="54"/>
              <w:rPr>
                <w:sz w:val="24"/>
                <w:lang w:val="sq-AL"/>
              </w:rPr>
            </w:pPr>
            <w:r w:rsidRPr="00173700">
              <w:rPr>
                <w:sz w:val="24"/>
                <w:lang w:val="sq-AL"/>
              </w:rPr>
              <w:t>A ka radio stacione bregdetare?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2244"/>
        </w:trPr>
        <w:tc>
          <w:tcPr>
            <w:tcW w:w="1318" w:type="dxa"/>
          </w:tcPr>
          <w:p w:rsidR="00D73401" w:rsidRPr="00173700" w:rsidRDefault="009A35A9">
            <w:pPr>
              <w:pStyle w:val="TableParagraph"/>
              <w:spacing w:before="23"/>
              <w:ind w:left="57"/>
              <w:rPr>
                <w:sz w:val="24"/>
                <w:lang w:val="sq-AL"/>
              </w:rPr>
            </w:pPr>
            <w:r w:rsidRPr="00173700">
              <w:rPr>
                <w:sz w:val="24"/>
                <w:lang w:val="sq-AL"/>
              </w:rPr>
              <w:t>Org.6</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tc>
        <w:tc>
          <w:tcPr>
            <w:tcW w:w="3370" w:type="dxa"/>
          </w:tcPr>
          <w:p w:rsidR="00D73401" w:rsidRPr="00173700" w:rsidRDefault="009A35A9">
            <w:pPr>
              <w:pStyle w:val="TableParagraph"/>
              <w:spacing w:before="23" w:line="276" w:lineRule="auto"/>
              <w:ind w:left="54" w:right="48"/>
              <w:jc w:val="both"/>
              <w:rPr>
                <w:sz w:val="24"/>
                <w:lang w:val="sq-AL"/>
              </w:rPr>
            </w:pPr>
            <w:r w:rsidRPr="00173700">
              <w:rPr>
                <w:sz w:val="24"/>
                <w:lang w:val="sq-AL"/>
              </w:rPr>
              <w:t>Nëse përgjigja është pozitive, a janë radio stacionet bregdetare të njohura dhe të evidentuara?</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2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1.3. Plani Kombëtar i Shërbimeve të Kërkim-Shpëtimit (SAR)</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Org.pla.1</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5 para 5.2</w:t>
            </w:r>
          </w:p>
        </w:tc>
        <w:tc>
          <w:tcPr>
            <w:tcW w:w="3370" w:type="dxa"/>
          </w:tcPr>
          <w:p w:rsidR="00D73401" w:rsidRPr="00173700" w:rsidRDefault="009A35A9">
            <w:pPr>
              <w:pStyle w:val="TableParagraph"/>
              <w:spacing w:before="23"/>
              <w:ind w:left="54"/>
              <w:rPr>
                <w:sz w:val="24"/>
                <w:lang w:val="sq-AL"/>
              </w:rPr>
            </w:pPr>
            <w:r w:rsidRPr="00173700">
              <w:rPr>
                <w:sz w:val="24"/>
                <w:lang w:val="sq-AL"/>
              </w:rPr>
              <w:t>A ka një plan kombëtar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Org.pla.2</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 Chap 5 para 5.2</w:t>
            </w:r>
          </w:p>
        </w:tc>
        <w:tc>
          <w:tcPr>
            <w:tcW w:w="3370" w:type="dxa"/>
          </w:tcPr>
          <w:p w:rsidR="00D73401" w:rsidRPr="00173700" w:rsidRDefault="009A35A9">
            <w:pPr>
              <w:pStyle w:val="TableParagraph"/>
              <w:spacing w:before="20" w:line="278" w:lineRule="auto"/>
              <w:ind w:left="54"/>
              <w:rPr>
                <w:sz w:val="24"/>
                <w:lang w:val="sq-AL"/>
              </w:rPr>
            </w:pPr>
            <w:r w:rsidRPr="00173700">
              <w:rPr>
                <w:sz w:val="24"/>
                <w:lang w:val="sq-AL"/>
              </w:rPr>
              <w:t>Nëse përgjigja është pozitive, a është ai i përditësuar?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1.4. Autoritetet organizative përgjegjëse për shërbimet SAR</w:t>
            </w:r>
          </w:p>
        </w:tc>
      </w:tr>
      <w:tr w:rsidR="00D73401" w:rsidRPr="00173700">
        <w:trPr>
          <w:trHeight w:val="1444"/>
        </w:trPr>
        <w:tc>
          <w:tcPr>
            <w:tcW w:w="1318" w:type="dxa"/>
          </w:tcPr>
          <w:p w:rsidR="00D73401" w:rsidRPr="00173700" w:rsidRDefault="009A35A9">
            <w:pPr>
              <w:pStyle w:val="TableParagraph"/>
              <w:spacing w:before="20"/>
              <w:ind w:left="57"/>
              <w:rPr>
                <w:sz w:val="24"/>
                <w:lang w:val="sq-AL"/>
              </w:rPr>
            </w:pPr>
            <w:r w:rsidRPr="00173700">
              <w:rPr>
                <w:sz w:val="24"/>
                <w:lang w:val="sq-AL"/>
              </w:rPr>
              <w:t>Org.aut.1</w:t>
            </w:r>
          </w:p>
        </w:tc>
        <w:tc>
          <w:tcPr>
            <w:tcW w:w="3692" w:type="dxa"/>
          </w:tcPr>
          <w:p w:rsidR="00D73401" w:rsidRPr="00173700" w:rsidRDefault="009A35A9">
            <w:pPr>
              <w:pStyle w:val="TableParagraph"/>
              <w:spacing w:before="5" w:line="369" w:lineRule="auto"/>
              <w:ind w:left="57" w:right="165"/>
              <w:rPr>
                <w:sz w:val="24"/>
                <w:lang w:val="sq-AL"/>
              </w:rPr>
            </w:pPr>
            <w:r w:rsidRPr="00173700">
              <w:rPr>
                <w:sz w:val="24"/>
                <w:lang w:val="sq-AL"/>
              </w:rPr>
              <w:t>Doc 9731 Vol I Chap 1</w:t>
            </w:r>
            <w:r w:rsidRPr="00173700">
              <w:rPr>
                <w:position w:val="9"/>
                <w:sz w:val="16"/>
                <w:lang w:val="sq-AL"/>
              </w:rPr>
              <w:t xml:space="preserve">er </w:t>
            </w:r>
            <w:r w:rsidRPr="00173700">
              <w:rPr>
                <w:sz w:val="24"/>
                <w:lang w:val="sq-AL"/>
              </w:rPr>
              <w:t>para 1.5 Doc 9731 Vol II Chap 1</w:t>
            </w:r>
            <w:r w:rsidRPr="00173700">
              <w:rPr>
                <w:position w:val="9"/>
                <w:sz w:val="16"/>
                <w:lang w:val="sq-AL"/>
              </w:rPr>
              <w:t xml:space="preserve">er </w:t>
            </w:r>
            <w:r w:rsidRPr="00173700">
              <w:rPr>
                <w:sz w:val="24"/>
                <w:lang w:val="sq-AL"/>
              </w:rPr>
              <w:t>para 1.2</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ka caktuar shteti një Autoritet drejtues që të jetë përgjegjës për koordinimin e të gjitha shërbimeve të SAR-it?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2680"/>
        </w:trPr>
        <w:tc>
          <w:tcPr>
            <w:tcW w:w="1318" w:type="dxa"/>
          </w:tcPr>
          <w:p w:rsidR="00D73401" w:rsidRPr="00173700" w:rsidRDefault="009A35A9">
            <w:pPr>
              <w:pStyle w:val="TableParagraph"/>
              <w:spacing w:before="23"/>
              <w:ind w:left="57"/>
              <w:rPr>
                <w:sz w:val="24"/>
                <w:lang w:val="sq-AL"/>
              </w:rPr>
            </w:pPr>
            <w:r w:rsidRPr="00173700">
              <w:rPr>
                <w:sz w:val="24"/>
                <w:lang w:val="sq-AL"/>
              </w:rPr>
              <w:t>Org.aut.2</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w:t>
            </w:r>
          </w:p>
          <w:p w:rsidR="00D73401" w:rsidRPr="00173700" w:rsidRDefault="009A35A9">
            <w:pPr>
              <w:pStyle w:val="TableParagraph"/>
              <w:spacing w:before="160"/>
              <w:ind w:left="57"/>
              <w:rPr>
                <w:sz w:val="24"/>
                <w:lang w:val="sq-AL"/>
              </w:rPr>
            </w:pPr>
            <w:r w:rsidRPr="00173700">
              <w:rPr>
                <w:sz w:val="24"/>
                <w:lang w:val="sq-AL"/>
              </w:rPr>
              <w:t>Doc 8733</w:t>
            </w:r>
          </w:p>
          <w:p w:rsidR="00D73401" w:rsidRPr="00173700" w:rsidRDefault="009A35A9">
            <w:pPr>
              <w:pStyle w:val="TableParagraph"/>
              <w:spacing w:before="147" w:line="369" w:lineRule="auto"/>
              <w:ind w:left="57" w:right="165"/>
              <w:rPr>
                <w:sz w:val="24"/>
                <w:lang w:val="sq-AL"/>
              </w:rPr>
            </w:pPr>
            <w:r w:rsidRPr="00173700">
              <w:rPr>
                <w:sz w:val="24"/>
                <w:lang w:val="sq-AL"/>
              </w:rPr>
              <w:t>Doc 9731 Vol I Chap 1</w:t>
            </w:r>
            <w:r w:rsidRPr="00173700">
              <w:rPr>
                <w:position w:val="9"/>
                <w:sz w:val="16"/>
                <w:lang w:val="sq-AL"/>
              </w:rPr>
              <w:t xml:space="preserve">er </w:t>
            </w:r>
            <w:r w:rsidRPr="00173700">
              <w:rPr>
                <w:sz w:val="24"/>
                <w:lang w:val="sq-AL"/>
              </w:rPr>
              <w:t>para 1.5 Doc 9731 Vol II Chap 1</w:t>
            </w:r>
            <w:r w:rsidRPr="00173700">
              <w:rPr>
                <w:position w:val="9"/>
                <w:sz w:val="16"/>
                <w:lang w:val="sq-AL"/>
              </w:rPr>
              <w:t xml:space="preserve">er </w:t>
            </w:r>
            <w:r w:rsidRPr="00173700">
              <w:rPr>
                <w:sz w:val="24"/>
                <w:lang w:val="sq-AL"/>
              </w:rPr>
              <w:t>para 1.2</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ka Autoriteti i mësipërm mjetet ligjore për të përmbushur përgjegjësitë e tij?</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21"/>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1.5. Komiteti Kombëtar i SAR / koordinimi civilo-ushtarak</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Org.coo.1</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5 para 5.2 and</w:t>
            </w:r>
          </w:p>
          <w:p w:rsidR="00D73401" w:rsidRPr="00173700" w:rsidRDefault="009A35A9">
            <w:pPr>
              <w:pStyle w:val="TableParagraph"/>
              <w:spacing w:before="40"/>
              <w:ind w:left="57"/>
              <w:rPr>
                <w:sz w:val="24"/>
                <w:lang w:val="sq-AL"/>
              </w:rPr>
            </w:pPr>
            <w:r w:rsidRPr="00173700">
              <w:rPr>
                <w:sz w:val="24"/>
                <w:lang w:val="sq-AL"/>
              </w:rPr>
              <w:t>5.3</w:t>
            </w:r>
          </w:p>
          <w:p w:rsidR="00D73401" w:rsidRPr="00173700" w:rsidRDefault="009A35A9">
            <w:pPr>
              <w:pStyle w:val="TableParagraph"/>
              <w:spacing w:before="164"/>
              <w:ind w:left="57"/>
              <w:rPr>
                <w:sz w:val="24"/>
                <w:lang w:val="sq-AL"/>
              </w:rPr>
            </w:pPr>
            <w:r w:rsidRPr="00173700">
              <w:rPr>
                <w:sz w:val="24"/>
                <w:lang w:val="sq-AL"/>
              </w:rPr>
              <w:t>Doc 9731 Vol I Chap 6 para 6.3</w:t>
            </w:r>
          </w:p>
        </w:tc>
        <w:tc>
          <w:tcPr>
            <w:tcW w:w="3370" w:type="dxa"/>
          </w:tcPr>
          <w:p w:rsidR="00D73401" w:rsidRPr="00173700" w:rsidRDefault="009A35A9">
            <w:pPr>
              <w:pStyle w:val="TableParagraph"/>
              <w:tabs>
                <w:tab w:val="left" w:pos="445"/>
                <w:tab w:val="left" w:pos="1155"/>
                <w:tab w:val="left" w:pos="2012"/>
                <w:tab w:val="left" w:pos="2525"/>
              </w:tabs>
              <w:spacing w:before="23" w:line="276" w:lineRule="auto"/>
              <w:ind w:left="54" w:right="46"/>
              <w:rPr>
                <w:sz w:val="24"/>
                <w:lang w:val="sq-AL"/>
              </w:rPr>
            </w:pPr>
            <w:r w:rsidRPr="00173700">
              <w:rPr>
                <w:sz w:val="24"/>
                <w:lang w:val="sq-AL"/>
              </w:rPr>
              <w:t>A</w:t>
            </w:r>
            <w:r w:rsidRPr="00173700">
              <w:rPr>
                <w:sz w:val="24"/>
                <w:lang w:val="sq-AL"/>
              </w:rPr>
              <w:tab/>
              <w:t>është</w:t>
            </w:r>
            <w:r w:rsidRPr="00173700">
              <w:rPr>
                <w:sz w:val="24"/>
                <w:lang w:val="sq-AL"/>
              </w:rPr>
              <w:tab/>
              <w:t>krijuar</w:t>
            </w:r>
            <w:r w:rsidRPr="00173700">
              <w:rPr>
                <w:sz w:val="24"/>
                <w:lang w:val="sq-AL"/>
              </w:rPr>
              <w:tab/>
              <w:t>një</w:t>
            </w:r>
            <w:r w:rsidRPr="00173700">
              <w:rPr>
                <w:sz w:val="24"/>
                <w:lang w:val="sq-AL"/>
              </w:rPr>
              <w:tab/>
              <w:t>Komitet Kombëtar i</w:t>
            </w:r>
            <w:r w:rsidRPr="00173700">
              <w:rPr>
                <w:spacing w:val="-3"/>
                <w:sz w:val="24"/>
                <w:lang w:val="sq-AL"/>
              </w:rPr>
              <w:t xml:space="preserve"> </w:t>
            </w:r>
            <w:r w:rsidRPr="00173700">
              <w:rPr>
                <w:sz w:val="24"/>
                <w:lang w:val="sq-AL"/>
              </w:rPr>
              <w:t>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Org.coo.2</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 Chap 5 para 5.2 and</w:t>
            </w:r>
          </w:p>
          <w:p w:rsidR="00D73401" w:rsidRPr="00173700" w:rsidRDefault="009A35A9">
            <w:pPr>
              <w:pStyle w:val="TableParagraph"/>
              <w:spacing w:before="43"/>
              <w:ind w:left="57"/>
              <w:rPr>
                <w:sz w:val="24"/>
                <w:lang w:val="sq-AL"/>
              </w:rPr>
            </w:pPr>
            <w:r w:rsidRPr="00173700">
              <w:rPr>
                <w:sz w:val="24"/>
                <w:lang w:val="sq-AL"/>
              </w:rPr>
              <w:t>5.3</w:t>
            </w:r>
          </w:p>
          <w:p w:rsidR="00D73401" w:rsidRPr="00173700" w:rsidRDefault="009A35A9">
            <w:pPr>
              <w:pStyle w:val="TableParagraph"/>
              <w:spacing w:before="161"/>
              <w:ind w:left="57"/>
              <w:rPr>
                <w:sz w:val="24"/>
                <w:lang w:val="sq-AL"/>
              </w:rPr>
            </w:pPr>
            <w:r w:rsidRPr="00173700">
              <w:rPr>
                <w:sz w:val="24"/>
                <w:lang w:val="sq-AL"/>
              </w:rPr>
              <w:t>Doc 9731 Vol I Chap 6 para 6.3</w:t>
            </w:r>
          </w:p>
        </w:tc>
        <w:tc>
          <w:tcPr>
            <w:tcW w:w="3370" w:type="dxa"/>
          </w:tcPr>
          <w:p w:rsidR="00D73401" w:rsidRPr="00173700" w:rsidRDefault="009A35A9">
            <w:pPr>
              <w:pStyle w:val="TableParagraph"/>
              <w:spacing w:before="20" w:line="276" w:lineRule="auto"/>
              <w:ind w:left="54" w:right="48"/>
              <w:jc w:val="both"/>
              <w:rPr>
                <w:sz w:val="24"/>
                <w:lang w:val="sq-AL"/>
              </w:rPr>
            </w:pPr>
            <w:r w:rsidRPr="00173700">
              <w:rPr>
                <w:sz w:val="24"/>
                <w:lang w:val="sq-AL"/>
              </w:rPr>
              <w:t>A mban Komiteti Kombëtar i SAR-it takime të rregullta periodike?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8"/>
        </w:trPr>
        <w:tc>
          <w:tcPr>
            <w:tcW w:w="1318" w:type="dxa"/>
          </w:tcPr>
          <w:p w:rsidR="00D73401" w:rsidRPr="00173700" w:rsidRDefault="009A35A9">
            <w:pPr>
              <w:pStyle w:val="TableParagraph"/>
              <w:spacing w:before="23"/>
              <w:ind w:left="57"/>
              <w:rPr>
                <w:sz w:val="24"/>
                <w:lang w:val="sq-AL"/>
              </w:rPr>
            </w:pPr>
            <w:r w:rsidRPr="00173700">
              <w:rPr>
                <w:sz w:val="24"/>
                <w:lang w:val="sq-AL"/>
              </w:rPr>
              <w:t>Org.coo.3</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5 para 5.2 and</w:t>
            </w:r>
          </w:p>
          <w:p w:rsidR="00D73401" w:rsidRPr="00173700" w:rsidRDefault="009A35A9">
            <w:pPr>
              <w:pStyle w:val="TableParagraph"/>
              <w:spacing w:before="41"/>
              <w:ind w:left="57"/>
              <w:rPr>
                <w:sz w:val="24"/>
                <w:lang w:val="sq-AL"/>
              </w:rPr>
            </w:pPr>
            <w:r w:rsidRPr="00173700">
              <w:rPr>
                <w:sz w:val="24"/>
                <w:lang w:val="sq-AL"/>
              </w:rPr>
              <w:t>5.3</w:t>
            </w:r>
          </w:p>
          <w:p w:rsidR="00D73401" w:rsidRPr="00173700" w:rsidRDefault="009A35A9">
            <w:pPr>
              <w:pStyle w:val="TableParagraph"/>
              <w:spacing w:before="161"/>
              <w:ind w:left="57"/>
              <w:rPr>
                <w:sz w:val="24"/>
                <w:lang w:val="sq-AL"/>
              </w:rPr>
            </w:pPr>
            <w:r w:rsidRPr="00173700">
              <w:rPr>
                <w:sz w:val="24"/>
                <w:lang w:val="sq-AL"/>
              </w:rPr>
              <w:t>Doc 9731 Vol I Chap 6 para 6.3</w:t>
            </w:r>
          </w:p>
        </w:tc>
        <w:tc>
          <w:tcPr>
            <w:tcW w:w="3370" w:type="dxa"/>
          </w:tcPr>
          <w:p w:rsidR="00D73401" w:rsidRPr="00173700" w:rsidRDefault="009A35A9">
            <w:pPr>
              <w:pStyle w:val="TableParagraph"/>
              <w:spacing w:before="23" w:line="276" w:lineRule="auto"/>
              <w:ind w:left="54" w:right="45"/>
              <w:jc w:val="both"/>
              <w:rPr>
                <w:sz w:val="24"/>
                <w:lang w:val="sq-AL"/>
              </w:rPr>
            </w:pPr>
            <w:r w:rsidRPr="00173700">
              <w:rPr>
                <w:sz w:val="24"/>
                <w:lang w:val="sq-AL"/>
              </w:rPr>
              <w:t>A përfaqëson ky komitet autoritetet më të larta civile dhe ushtarake?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 </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1.6. Deklarimi i ndryshimeve me Aneksin 12 të ICAO</w:t>
            </w:r>
          </w:p>
        </w:tc>
      </w:tr>
      <w:tr w:rsidR="00D73401" w:rsidRPr="00173700">
        <w:trPr>
          <w:trHeight w:val="2680"/>
        </w:trPr>
        <w:tc>
          <w:tcPr>
            <w:tcW w:w="1318" w:type="dxa"/>
          </w:tcPr>
          <w:p w:rsidR="00D73401" w:rsidRPr="00173700" w:rsidRDefault="009A35A9">
            <w:pPr>
              <w:pStyle w:val="TableParagraph"/>
              <w:spacing w:before="23"/>
              <w:ind w:left="57"/>
              <w:rPr>
                <w:sz w:val="24"/>
                <w:lang w:val="sq-AL"/>
              </w:rPr>
            </w:pPr>
            <w:r w:rsidRPr="00173700">
              <w:rPr>
                <w:sz w:val="24"/>
                <w:lang w:val="sq-AL"/>
              </w:rPr>
              <w:t>Org.not.1</w:t>
            </w:r>
          </w:p>
        </w:tc>
        <w:tc>
          <w:tcPr>
            <w:tcW w:w="3692" w:type="dxa"/>
          </w:tcPr>
          <w:p w:rsidR="00D73401" w:rsidRPr="00173700" w:rsidRDefault="009A35A9">
            <w:pPr>
              <w:pStyle w:val="TableParagraph"/>
              <w:spacing w:before="23" w:line="276" w:lineRule="auto"/>
              <w:ind w:left="57"/>
              <w:rPr>
                <w:sz w:val="24"/>
                <w:lang w:val="sq-AL"/>
              </w:rPr>
            </w:pPr>
            <w:r w:rsidRPr="00173700">
              <w:rPr>
                <w:sz w:val="24"/>
                <w:lang w:val="sq-AL"/>
              </w:rPr>
              <w:t>Doc 7300 (Convention de Chicago) Article 38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ka deklaruar shteti ndonjë prononcim ndryshe nga ato që përmban Aneksi 12 të ICAO-s?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22"/>
          <w:pgSz w:w="16840" w:h="11910" w:orient="landscape"/>
          <w:pgMar w:top="1100" w:right="1020" w:bottom="1080" w:left="960" w:header="0" w:footer="894" w:gutter="0"/>
          <w:pgNumType w:start="141"/>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1.7. Të dhënat për SAR të publikuara në AIP (Aeronautical Information Publication)</w:t>
            </w:r>
          </w:p>
        </w:tc>
      </w:tr>
      <w:tr w:rsidR="00D73401" w:rsidRPr="00173700">
        <w:trPr>
          <w:trHeight w:val="2004"/>
        </w:trPr>
        <w:tc>
          <w:tcPr>
            <w:tcW w:w="1318" w:type="dxa"/>
          </w:tcPr>
          <w:p w:rsidR="00D73401" w:rsidRPr="00173700" w:rsidRDefault="009A35A9">
            <w:pPr>
              <w:pStyle w:val="TableParagraph"/>
              <w:spacing w:before="23"/>
              <w:ind w:left="57"/>
              <w:rPr>
                <w:sz w:val="24"/>
                <w:lang w:val="sq-AL"/>
              </w:rPr>
            </w:pPr>
            <w:r w:rsidRPr="00173700">
              <w:rPr>
                <w:sz w:val="24"/>
                <w:lang w:val="sq-AL"/>
              </w:rPr>
              <w:t>Org.aip.1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3 para 3.3</w:t>
            </w:r>
          </w:p>
          <w:p w:rsidR="00D73401" w:rsidRPr="00173700" w:rsidRDefault="009A35A9">
            <w:pPr>
              <w:pStyle w:val="TableParagraph"/>
              <w:spacing w:before="160"/>
              <w:ind w:left="57"/>
              <w:rPr>
                <w:sz w:val="24"/>
                <w:lang w:val="sq-AL"/>
              </w:rPr>
            </w:pPr>
            <w:r w:rsidRPr="00173700">
              <w:rPr>
                <w:sz w:val="24"/>
                <w:lang w:val="sq-AL"/>
              </w:rPr>
              <w:t>Doc 8733</w:t>
            </w:r>
          </w:p>
          <w:p w:rsidR="00D73401" w:rsidRPr="00173700" w:rsidRDefault="009A35A9">
            <w:pPr>
              <w:pStyle w:val="TableParagraph"/>
              <w:spacing w:before="164"/>
              <w:ind w:left="57"/>
              <w:rPr>
                <w:sz w:val="24"/>
                <w:lang w:val="sq-AL"/>
              </w:rPr>
            </w:pPr>
            <w:r w:rsidRPr="00173700">
              <w:rPr>
                <w:sz w:val="24"/>
                <w:lang w:val="sq-AL"/>
              </w:rPr>
              <w:t>Doc 9731 Vol I Chap 4 para 4.5</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publikohen të dhënat e SAR-it në AIP .</w:t>
            </w:r>
          </w:p>
          <w:p w:rsidR="00D73401" w:rsidRPr="00173700" w:rsidRDefault="00D73401">
            <w:pPr>
              <w:pStyle w:val="TableParagraph"/>
              <w:rPr>
                <w:sz w:val="26"/>
                <w:lang w:val="sq-AL"/>
              </w:rPr>
            </w:pPr>
          </w:p>
          <w:p w:rsidR="00D73401" w:rsidRPr="00173700" w:rsidRDefault="00D73401">
            <w:pPr>
              <w:pStyle w:val="TableParagraph"/>
              <w:spacing w:before="6"/>
              <w:rPr>
                <w:lang w:val="sq-AL"/>
              </w:rPr>
            </w:pPr>
          </w:p>
          <w:p w:rsidR="00D73401" w:rsidRPr="00173700" w:rsidRDefault="009A35A9">
            <w:pPr>
              <w:pStyle w:val="TableParagraph"/>
              <w:spacing w:line="276" w:lineRule="auto"/>
              <w:ind w:left="54" w:right="100"/>
              <w:rPr>
                <w:i/>
                <w:sz w:val="24"/>
                <w:lang w:val="sq-AL"/>
              </w:rPr>
            </w:pPr>
            <w:r w:rsidRPr="00173700">
              <w:rPr>
                <w:i/>
                <w:sz w:val="24"/>
                <w:lang w:val="sq-AL"/>
              </w:rPr>
              <w:t>Shënim: Çdo shtet duhet të ketë të publikuar AIP e</w:t>
            </w:r>
            <w:r w:rsidRPr="00173700">
              <w:rPr>
                <w:i/>
                <w:spacing w:val="-3"/>
                <w:sz w:val="24"/>
                <w:lang w:val="sq-AL"/>
              </w:rPr>
              <w:t xml:space="preserve"> </w:t>
            </w:r>
            <w:r w:rsidRPr="00173700">
              <w:rPr>
                <w:i/>
                <w:sz w:val="24"/>
                <w:lang w:val="sq-AL"/>
              </w:rPr>
              <w:t>tij.</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1.8. Koordinimi midis shërbimive ajrordhe detar të SAR</w:t>
            </w:r>
          </w:p>
        </w:tc>
      </w:tr>
      <w:tr w:rsidR="00D73401" w:rsidRPr="00173700">
        <w:trPr>
          <w:trHeight w:val="1368"/>
        </w:trPr>
        <w:tc>
          <w:tcPr>
            <w:tcW w:w="1318" w:type="dxa"/>
          </w:tcPr>
          <w:p w:rsidR="00D73401" w:rsidRPr="00173700" w:rsidRDefault="009A35A9">
            <w:pPr>
              <w:pStyle w:val="TableParagraph"/>
              <w:spacing w:before="23"/>
              <w:ind w:left="57"/>
              <w:rPr>
                <w:sz w:val="24"/>
                <w:lang w:val="sq-AL"/>
              </w:rPr>
            </w:pPr>
            <w:r w:rsidRPr="00173700">
              <w:rPr>
                <w:sz w:val="24"/>
                <w:lang w:val="sq-AL"/>
              </w:rPr>
              <w:t>Org.mar.1</w:t>
            </w:r>
          </w:p>
        </w:tc>
        <w:tc>
          <w:tcPr>
            <w:tcW w:w="3692" w:type="dxa"/>
          </w:tcPr>
          <w:p w:rsidR="00D73401" w:rsidRPr="00173700" w:rsidRDefault="009A35A9">
            <w:pPr>
              <w:pStyle w:val="TableParagraph"/>
              <w:spacing w:before="23"/>
              <w:ind w:left="57"/>
              <w:rPr>
                <w:sz w:val="24"/>
                <w:lang w:val="sq-AL"/>
              </w:rPr>
            </w:pPr>
            <w:r w:rsidRPr="00173700">
              <w:rPr>
                <w:sz w:val="24"/>
                <w:lang w:val="sq-AL"/>
              </w:rPr>
              <w:t>Doc 9731</w:t>
            </w:r>
          </w:p>
        </w:tc>
        <w:tc>
          <w:tcPr>
            <w:tcW w:w="3370" w:type="dxa"/>
          </w:tcPr>
          <w:p w:rsidR="00D73401" w:rsidRPr="00173700" w:rsidRDefault="009A35A9">
            <w:pPr>
              <w:pStyle w:val="TableParagraph"/>
              <w:spacing w:before="23" w:line="276" w:lineRule="auto"/>
              <w:ind w:left="54" w:right="47"/>
              <w:rPr>
                <w:sz w:val="24"/>
                <w:lang w:val="sq-AL"/>
              </w:rPr>
            </w:pPr>
            <w:r w:rsidRPr="00173700">
              <w:rPr>
                <w:sz w:val="24"/>
                <w:lang w:val="sq-AL"/>
              </w:rPr>
              <w:t>A ka shteti shërbime të SAR detar?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3513"/>
        </w:trPr>
        <w:tc>
          <w:tcPr>
            <w:tcW w:w="1318" w:type="dxa"/>
          </w:tcPr>
          <w:p w:rsidR="00D73401" w:rsidRPr="00173700" w:rsidRDefault="009A35A9">
            <w:pPr>
              <w:pStyle w:val="TableParagraph"/>
              <w:spacing w:before="23"/>
              <w:ind w:left="57"/>
              <w:rPr>
                <w:sz w:val="24"/>
                <w:lang w:val="sq-AL"/>
              </w:rPr>
            </w:pPr>
            <w:r w:rsidRPr="00173700">
              <w:rPr>
                <w:sz w:val="24"/>
                <w:lang w:val="sq-AL"/>
              </w:rPr>
              <w:t>Org.mar.2</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3 para 3.2</w:t>
            </w:r>
          </w:p>
          <w:p w:rsidR="00D73401" w:rsidRPr="00173700" w:rsidRDefault="009A35A9">
            <w:pPr>
              <w:pStyle w:val="TableParagraph"/>
              <w:spacing w:before="160"/>
              <w:ind w:left="57"/>
              <w:rPr>
                <w:sz w:val="24"/>
                <w:lang w:val="sq-AL"/>
              </w:rPr>
            </w:pPr>
            <w:r w:rsidRPr="00173700">
              <w:rPr>
                <w:sz w:val="24"/>
                <w:lang w:val="sq-AL"/>
              </w:rPr>
              <w:t>Doc 8733</w:t>
            </w:r>
          </w:p>
        </w:tc>
        <w:tc>
          <w:tcPr>
            <w:tcW w:w="3370" w:type="dxa"/>
          </w:tcPr>
          <w:p w:rsidR="00D73401" w:rsidRPr="00173700" w:rsidRDefault="009A35A9">
            <w:pPr>
              <w:pStyle w:val="TableParagraph"/>
              <w:spacing w:before="23" w:line="276" w:lineRule="auto"/>
              <w:ind w:left="54" w:right="44"/>
              <w:jc w:val="both"/>
              <w:rPr>
                <w:sz w:val="24"/>
                <w:lang w:val="sq-AL"/>
              </w:rPr>
            </w:pPr>
            <w:r w:rsidRPr="00173700">
              <w:rPr>
                <w:sz w:val="24"/>
                <w:lang w:val="sq-AL"/>
              </w:rPr>
              <w:t>A është krijuar një mekanizëm (institucion qendër) koordinimi ndërmjet shërbimeve të SAR-it ajror dhe shërbimeve të SAR-it detar?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shd w:val="clear" w:color="auto" w:fill="FFC000"/>
          </w:tcPr>
          <w:p w:rsidR="00D73401" w:rsidRPr="00173700" w:rsidRDefault="009A35A9">
            <w:pPr>
              <w:pStyle w:val="TableParagraph"/>
              <w:spacing w:before="25"/>
              <w:ind w:left="57"/>
              <w:rPr>
                <w:b/>
                <w:sz w:val="24"/>
                <w:lang w:val="sq-AL"/>
              </w:rPr>
            </w:pPr>
            <w:r w:rsidRPr="00173700">
              <w:rPr>
                <w:b/>
                <w:sz w:val="24"/>
                <w:lang w:val="sq-AL"/>
              </w:rPr>
              <w:t>2. MARRËVESHJET DHE KONVENTAT NDËRKOMBËTARE SAR</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2.1. Konventat ndërkombëtare të lidhura me SAR</w:t>
            </w:r>
          </w:p>
        </w:tc>
      </w:tr>
      <w:tr w:rsidR="00D73401" w:rsidRPr="00173700">
        <w:trPr>
          <w:trHeight w:val="1368"/>
        </w:trPr>
        <w:tc>
          <w:tcPr>
            <w:tcW w:w="1318" w:type="dxa"/>
          </w:tcPr>
          <w:p w:rsidR="00D73401" w:rsidRPr="00173700" w:rsidRDefault="009A35A9">
            <w:pPr>
              <w:pStyle w:val="TableParagraph"/>
              <w:spacing w:before="23"/>
              <w:ind w:left="57"/>
              <w:rPr>
                <w:sz w:val="24"/>
                <w:lang w:val="sq-AL"/>
              </w:rPr>
            </w:pPr>
            <w:r w:rsidRPr="00173700">
              <w:rPr>
                <w:sz w:val="24"/>
                <w:lang w:val="sq-AL"/>
              </w:rPr>
              <w:t>Acc.conv.1</w:t>
            </w:r>
          </w:p>
        </w:tc>
        <w:tc>
          <w:tcPr>
            <w:tcW w:w="3692" w:type="dxa"/>
          </w:tcPr>
          <w:p w:rsidR="00D73401" w:rsidRPr="00173700" w:rsidRDefault="009A35A9">
            <w:pPr>
              <w:pStyle w:val="TableParagraph"/>
              <w:spacing w:before="23"/>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e ka ratifikuar shteti Konventën për Aviacionin Civil Ndërkombëtar?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58"/>
        </w:trPr>
        <w:tc>
          <w:tcPr>
            <w:tcW w:w="1318" w:type="dxa"/>
          </w:tcPr>
          <w:p w:rsidR="00D73401" w:rsidRPr="00173700" w:rsidRDefault="009A35A9">
            <w:pPr>
              <w:pStyle w:val="TableParagraph"/>
              <w:spacing w:before="13"/>
              <w:ind w:left="57"/>
              <w:rPr>
                <w:sz w:val="24"/>
                <w:lang w:val="sq-AL"/>
              </w:rPr>
            </w:pPr>
            <w:r w:rsidRPr="00173700">
              <w:rPr>
                <w:sz w:val="24"/>
                <w:lang w:val="sq-AL"/>
              </w:rPr>
              <w:t>Acc.conv.2</w:t>
            </w:r>
          </w:p>
        </w:tc>
        <w:tc>
          <w:tcPr>
            <w:tcW w:w="3692" w:type="dxa"/>
          </w:tcPr>
          <w:p w:rsidR="00D73401" w:rsidRPr="00173700" w:rsidRDefault="009A35A9">
            <w:pPr>
              <w:pStyle w:val="TableParagraph"/>
              <w:spacing w:before="13"/>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13" w:line="276" w:lineRule="auto"/>
              <w:ind w:left="54" w:right="48"/>
              <w:jc w:val="both"/>
              <w:rPr>
                <w:sz w:val="24"/>
                <w:lang w:val="sq-AL"/>
              </w:rPr>
            </w:pPr>
            <w:r w:rsidRPr="00173700">
              <w:rPr>
                <w:sz w:val="24"/>
                <w:lang w:val="sq-AL"/>
              </w:rPr>
              <w:t>A e ka ratifikuar shteti Konventën për Sigurinë e Jetës në Det</w:t>
            </w:r>
            <w:r w:rsidRPr="00173700">
              <w:rPr>
                <w:spacing w:val="-2"/>
                <w:sz w:val="24"/>
                <w:lang w:val="sq-AL"/>
              </w:rPr>
              <w:t xml:space="preserve"> </w:t>
            </w:r>
            <w:r w:rsidRPr="00173700">
              <w:rPr>
                <w:sz w:val="24"/>
                <w:lang w:val="sq-AL"/>
              </w:rPr>
              <w:t>(SOLAS)?</w:t>
            </w:r>
          </w:p>
        </w:tc>
        <w:tc>
          <w:tcPr>
            <w:tcW w:w="2840" w:type="dxa"/>
          </w:tcPr>
          <w:p w:rsidR="00D73401" w:rsidRPr="00173700" w:rsidRDefault="009A35A9">
            <w:pPr>
              <w:pStyle w:val="TableParagraph"/>
              <w:spacing w:before="1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3993"/>
        </w:trPr>
        <w:tc>
          <w:tcPr>
            <w:tcW w:w="1318" w:type="dxa"/>
          </w:tcPr>
          <w:p w:rsidR="00D73401" w:rsidRPr="00173700" w:rsidRDefault="009A35A9">
            <w:pPr>
              <w:pStyle w:val="TableParagraph"/>
              <w:spacing w:before="23"/>
              <w:ind w:left="57"/>
              <w:rPr>
                <w:sz w:val="24"/>
                <w:lang w:val="sq-AL"/>
              </w:rPr>
            </w:pPr>
            <w:r w:rsidRPr="00173700">
              <w:rPr>
                <w:sz w:val="24"/>
                <w:lang w:val="sq-AL"/>
              </w:rPr>
              <w:t>Acc.conv.3</w:t>
            </w:r>
          </w:p>
        </w:tc>
        <w:tc>
          <w:tcPr>
            <w:tcW w:w="3692" w:type="dxa"/>
          </w:tcPr>
          <w:p w:rsidR="00D73401" w:rsidRPr="00173700" w:rsidRDefault="009A35A9">
            <w:pPr>
              <w:pStyle w:val="TableParagraph"/>
              <w:spacing w:before="23"/>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e ka ratifikuar shteti Konventën Ndërkombëtare për Kërkimin dhe Shpëtimin</w:t>
            </w:r>
            <w:r w:rsidRPr="00173700">
              <w:rPr>
                <w:spacing w:val="-5"/>
                <w:sz w:val="24"/>
                <w:lang w:val="sq-AL"/>
              </w:rPr>
              <w:t xml:space="preserve"> </w:t>
            </w:r>
            <w:r w:rsidRPr="00173700">
              <w:rPr>
                <w:sz w:val="24"/>
                <w:lang w:val="sq-AL"/>
              </w:rPr>
              <w:t>Detar?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Po,</w:t>
            </w:r>
            <w:r w:rsidRPr="00173700">
              <w:rPr>
                <w:rFonts w:ascii="Wingdings" w:hAnsi="Wingdings"/>
                <w:sz w:val="24"/>
                <w:lang w:val="sq-AL"/>
              </w:rPr>
              <w:t></w:t>
            </w:r>
            <w:r w:rsidRPr="00173700">
              <w:rPr>
                <w:sz w:val="24"/>
                <w:lang w:val="sq-AL"/>
              </w:rPr>
              <w:t xml:space="preserve"> Jo</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2.2. Marrëveshjet ndërkombëtare SAR</w:t>
            </w:r>
          </w:p>
        </w:tc>
      </w:tr>
      <w:tr w:rsidR="00D73401" w:rsidRPr="00173700">
        <w:trPr>
          <w:trHeight w:val="3120"/>
        </w:trPr>
        <w:tc>
          <w:tcPr>
            <w:tcW w:w="1318" w:type="dxa"/>
          </w:tcPr>
          <w:p w:rsidR="00D73401" w:rsidRPr="00173700" w:rsidRDefault="009A35A9">
            <w:pPr>
              <w:pStyle w:val="TableParagraph"/>
              <w:spacing w:before="23"/>
              <w:ind w:left="57"/>
              <w:rPr>
                <w:sz w:val="24"/>
                <w:lang w:val="sq-AL"/>
              </w:rPr>
            </w:pPr>
            <w:r w:rsidRPr="00173700">
              <w:rPr>
                <w:sz w:val="24"/>
                <w:lang w:val="sq-AL"/>
              </w:rPr>
              <w:t>Acc.acc.1</w:t>
            </w:r>
          </w:p>
        </w:tc>
        <w:tc>
          <w:tcPr>
            <w:tcW w:w="3692" w:type="dxa"/>
          </w:tcPr>
          <w:p w:rsidR="00D73401" w:rsidRPr="00173700" w:rsidRDefault="009A35A9">
            <w:pPr>
              <w:pStyle w:val="TableParagraph"/>
              <w:spacing w:before="23" w:line="381" w:lineRule="auto"/>
              <w:ind w:left="57" w:right="531"/>
              <w:rPr>
                <w:sz w:val="24"/>
                <w:lang w:val="sq-AL"/>
              </w:rPr>
            </w:pPr>
            <w:r w:rsidRPr="00173700">
              <w:rPr>
                <w:sz w:val="24"/>
                <w:lang w:val="sq-AL"/>
              </w:rPr>
              <w:t>Annex 12 Chap 3 para 3.1 Resolution A33-14 Appendix O Doc 8733</w:t>
            </w:r>
          </w:p>
          <w:p w:rsidR="00D73401" w:rsidRPr="00173700" w:rsidRDefault="009A35A9">
            <w:pPr>
              <w:pStyle w:val="TableParagraph"/>
              <w:spacing w:line="273" w:lineRule="exact"/>
              <w:ind w:left="57"/>
              <w:rPr>
                <w:sz w:val="24"/>
                <w:lang w:val="sq-AL"/>
              </w:rPr>
            </w:pPr>
            <w:r w:rsidRPr="00173700">
              <w:rPr>
                <w:sz w:val="24"/>
                <w:lang w:val="sq-AL"/>
              </w:rPr>
              <w:t>Doc 9731 Vol I Chap 1</w:t>
            </w:r>
            <w:r w:rsidRPr="00173700">
              <w:rPr>
                <w:position w:val="9"/>
                <w:sz w:val="16"/>
                <w:lang w:val="sq-AL"/>
              </w:rPr>
              <w:t xml:space="preserve">er </w:t>
            </w:r>
            <w:r w:rsidRPr="00173700">
              <w:rPr>
                <w:sz w:val="24"/>
                <w:lang w:val="sq-AL"/>
              </w:rPr>
              <w:t>para 1.6</w:t>
            </w:r>
          </w:p>
          <w:p w:rsidR="00D73401" w:rsidRPr="00173700" w:rsidRDefault="009A35A9">
            <w:pPr>
              <w:pStyle w:val="TableParagraph"/>
              <w:spacing w:before="40"/>
              <w:ind w:left="57"/>
              <w:rPr>
                <w:sz w:val="24"/>
                <w:lang w:val="sq-AL"/>
              </w:rPr>
            </w:pPr>
            <w:r w:rsidRPr="00173700">
              <w:rPr>
                <w:sz w:val="24"/>
                <w:lang w:val="sq-AL"/>
              </w:rPr>
              <w:t>and 1.7</w:t>
            </w:r>
          </w:p>
          <w:p w:rsidR="00D73401" w:rsidRPr="00173700" w:rsidRDefault="009A35A9">
            <w:pPr>
              <w:pStyle w:val="TableParagraph"/>
              <w:spacing w:before="161"/>
              <w:ind w:left="57"/>
              <w:rPr>
                <w:sz w:val="24"/>
                <w:lang w:val="sq-AL"/>
              </w:rPr>
            </w:pPr>
            <w:r w:rsidRPr="00173700">
              <w:rPr>
                <w:sz w:val="24"/>
                <w:lang w:val="sq-AL"/>
              </w:rPr>
              <w:t>Doc 9731 Vol I Chap 5 para 5.1</w:t>
            </w:r>
          </w:p>
          <w:p w:rsidR="00D73401" w:rsidRPr="00173700" w:rsidRDefault="009A35A9">
            <w:pPr>
              <w:pStyle w:val="TableParagraph"/>
              <w:spacing w:before="164"/>
              <w:ind w:left="57"/>
              <w:rPr>
                <w:sz w:val="24"/>
                <w:lang w:val="sq-AL"/>
              </w:rPr>
            </w:pPr>
            <w:r w:rsidRPr="00173700">
              <w:rPr>
                <w:sz w:val="24"/>
                <w:lang w:val="sq-AL"/>
              </w:rPr>
              <w:t>Doc 9731 Vol I Chap 6 para 6.3.6</w:t>
            </w:r>
          </w:p>
        </w:tc>
        <w:tc>
          <w:tcPr>
            <w:tcW w:w="3370" w:type="dxa"/>
          </w:tcPr>
          <w:p w:rsidR="00D73401" w:rsidRPr="00173700" w:rsidRDefault="009A35A9">
            <w:pPr>
              <w:pStyle w:val="TableParagraph"/>
              <w:spacing w:before="23" w:line="276" w:lineRule="auto"/>
              <w:ind w:left="54" w:right="45"/>
              <w:jc w:val="both"/>
              <w:rPr>
                <w:sz w:val="24"/>
                <w:lang w:val="sq-AL"/>
              </w:rPr>
            </w:pPr>
            <w:r w:rsidRPr="00173700">
              <w:rPr>
                <w:sz w:val="24"/>
                <w:lang w:val="sq-AL"/>
              </w:rPr>
              <w:t>A ka nënshkruar shteti marrëveshje për shërbimin SAR me shtetet fqinje?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2"/>
        </w:trPr>
        <w:tc>
          <w:tcPr>
            <w:tcW w:w="14552" w:type="dxa"/>
            <w:gridSpan w:val="5"/>
            <w:shd w:val="clear" w:color="auto" w:fill="FFC000"/>
          </w:tcPr>
          <w:p w:rsidR="00D73401" w:rsidRPr="00173700" w:rsidRDefault="009A35A9">
            <w:pPr>
              <w:pStyle w:val="TableParagraph"/>
              <w:spacing w:before="25"/>
              <w:ind w:left="57"/>
              <w:rPr>
                <w:b/>
                <w:sz w:val="24"/>
                <w:lang w:val="sq-AL"/>
              </w:rPr>
            </w:pPr>
            <w:r w:rsidRPr="00173700">
              <w:rPr>
                <w:b/>
                <w:sz w:val="24"/>
                <w:lang w:val="sq-AL"/>
              </w:rPr>
              <w:t>3. PROCEDURAT OPERACIONALE</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3.1. Plan emergjence për aerodromet</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Ops.airp.1</w:t>
            </w:r>
          </w:p>
        </w:tc>
        <w:tc>
          <w:tcPr>
            <w:tcW w:w="3692" w:type="dxa"/>
          </w:tcPr>
          <w:p w:rsidR="00D73401" w:rsidRPr="00173700" w:rsidRDefault="009A35A9">
            <w:pPr>
              <w:pStyle w:val="TableParagraph"/>
              <w:spacing w:before="23"/>
              <w:ind w:left="57"/>
              <w:rPr>
                <w:sz w:val="24"/>
                <w:lang w:val="sq-AL"/>
              </w:rPr>
            </w:pPr>
            <w:r w:rsidRPr="00173700">
              <w:rPr>
                <w:sz w:val="24"/>
                <w:lang w:val="sq-AL"/>
              </w:rPr>
              <w:t>Annex 14 para 9.1</w:t>
            </w:r>
          </w:p>
          <w:p w:rsidR="00D73401" w:rsidRPr="00173700" w:rsidRDefault="009A35A9">
            <w:pPr>
              <w:pStyle w:val="TableParagraph"/>
              <w:spacing w:before="160"/>
              <w:ind w:left="57"/>
              <w:rPr>
                <w:sz w:val="24"/>
                <w:lang w:val="sq-AL"/>
              </w:rPr>
            </w:pPr>
            <w:r w:rsidRPr="00173700">
              <w:rPr>
                <w:sz w:val="24"/>
                <w:lang w:val="sq-AL"/>
              </w:rPr>
              <w:t>Doc 9731 Vol II Chap 7 para 7.7</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janë aerodromet për përdorim ndërkombëtare të pajisura me planet e duhura të emergjencës?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Ops.airp.2</w:t>
            </w:r>
          </w:p>
        </w:tc>
        <w:tc>
          <w:tcPr>
            <w:tcW w:w="3692" w:type="dxa"/>
          </w:tcPr>
          <w:p w:rsidR="00D73401" w:rsidRPr="00173700" w:rsidRDefault="009A35A9">
            <w:pPr>
              <w:pStyle w:val="TableParagraph"/>
              <w:spacing w:before="23"/>
              <w:ind w:left="57"/>
              <w:rPr>
                <w:sz w:val="24"/>
                <w:lang w:val="sq-AL"/>
              </w:rPr>
            </w:pPr>
            <w:r w:rsidRPr="00173700">
              <w:rPr>
                <w:sz w:val="24"/>
                <w:lang w:val="sq-AL"/>
              </w:rPr>
              <w:t>Annex 14 para 9.1</w:t>
            </w:r>
          </w:p>
          <w:p w:rsidR="00D73401" w:rsidRPr="00173700" w:rsidRDefault="009A35A9">
            <w:pPr>
              <w:pStyle w:val="TableParagraph"/>
              <w:spacing w:before="161"/>
              <w:ind w:left="57"/>
              <w:rPr>
                <w:sz w:val="24"/>
                <w:lang w:val="sq-AL"/>
              </w:rPr>
            </w:pPr>
            <w:r w:rsidRPr="00173700">
              <w:rPr>
                <w:sz w:val="24"/>
                <w:lang w:val="sq-AL"/>
              </w:rPr>
              <w:t>Doc 9731 Vol II Chap 7 para 7.7</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janë aerodromet për përdorim të brendshëm të pajisura me planet e duhura të emergjencës?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Ops.airp.3</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II Chap 7 para 7.7</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ka koordinim në nivel të  duhur ndërmjet shërbimeve SAR dhe shërbimeve të</w:t>
            </w:r>
            <w:r w:rsidRPr="00173700">
              <w:rPr>
                <w:spacing w:val="-4"/>
                <w:sz w:val="24"/>
                <w:lang w:val="sq-AL"/>
              </w:rPr>
              <w:t xml:space="preserve"> </w:t>
            </w:r>
            <w:r w:rsidRPr="00173700">
              <w:rPr>
                <w:sz w:val="24"/>
                <w:lang w:val="sq-AL"/>
              </w:rPr>
              <w:t>aerodromit?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3.2. Plani Kombëtar i Emergjencave</w:t>
            </w: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Ops.org.1</w:t>
            </w:r>
          </w:p>
        </w:tc>
        <w:tc>
          <w:tcPr>
            <w:tcW w:w="3692" w:type="dxa"/>
          </w:tcPr>
          <w:p w:rsidR="00D73401" w:rsidRPr="00173700" w:rsidRDefault="009A35A9">
            <w:pPr>
              <w:pStyle w:val="TableParagraph"/>
              <w:spacing w:before="20"/>
              <w:ind w:left="57"/>
              <w:rPr>
                <w:sz w:val="24"/>
                <w:lang w:val="sq-AL"/>
              </w:rPr>
            </w:pPr>
            <w:r w:rsidRPr="00173700">
              <w:rPr>
                <w:sz w:val="24"/>
                <w:lang w:val="sq-AL"/>
              </w:rPr>
              <w:t>Jo e zbatueshme</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ka ekzekutuar (vënë në përdorim praktik në rast emergjence) Shteti ndonjë nga planet rajonale ose kombëtare të emergjencës?</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8"/>
              <w:ind w:left="57"/>
              <w:rPr>
                <w:b/>
                <w:sz w:val="24"/>
                <w:lang w:val="sq-AL"/>
              </w:rPr>
            </w:pPr>
            <w:r w:rsidRPr="00173700">
              <w:rPr>
                <w:b/>
                <w:sz w:val="24"/>
                <w:lang w:val="sq-AL"/>
              </w:rPr>
              <w:t>3.3. Manuali Kombetar i SAR</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Ops.man.1</w:t>
            </w:r>
          </w:p>
        </w:tc>
        <w:tc>
          <w:tcPr>
            <w:tcW w:w="3692" w:type="dxa"/>
          </w:tcPr>
          <w:p w:rsidR="00D73401" w:rsidRPr="00173700" w:rsidRDefault="009A35A9">
            <w:pPr>
              <w:pStyle w:val="TableParagraph"/>
              <w:spacing w:before="23"/>
              <w:ind w:left="57"/>
              <w:rPr>
                <w:sz w:val="24"/>
                <w:lang w:val="sq-AL"/>
              </w:rPr>
            </w:pPr>
            <w:r w:rsidRPr="00173700">
              <w:rPr>
                <w:sz w:val="24"/>
                <w:lang w:val="sq-AL"/>
              </w:rPr>
              <w:t>Doc 9731 Chap 5 para 5.2.11 to</w:t>
            </w:r>
          </w:p>
          <w:p w:rsidR="00D73401" w:rsidRPr="00173700" w:rsidRDefault="009A35A9">
            <w:pPr>
              <w:pStyle w:val="TableParagraph"/>
              <w:spacing w:before="40"/>
              <w:ind w:left="57"/>
              <w:rPr>
                <w:sz w:val="24"/>
                <w:lang w:val="sq-AL"/>
              </w:rPr>
            </w:pPr>
            <w:r w:rsidRPr="00173700">
              <w:rPr>
                <w:sz w:val="24"/>
                <w:lang w:val="sq-AL"/>
              </w:rPr>
              <w:t>5.2.18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ka Autoriteti përgjegjës për shërbimet SAR të zhvilluar një manual kombëtar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3.4. Planet operacionale të RCC (Qendrës së Koordinim-Shpëtimit)</w:t>
            </w:r>
          </w:p>
        </w:tc>
      </w:tr>
      <w:tr w:rsidR="00D73401" w:rsidRPr="00173700">
        <w:trPr>
          <w:trHeight w:val="1807"/>
        </w:trPr>
        <w:tc>
          <w:tcPr>
            <w:tcW w:w="1318" w:type="dxa"/>
          </w:tcPr>
          <w:p w:rsidR="00D73401" w:rsidRPr="00173700" w:rsidRDefault="009A35A9">
            <w:pPr>
              <w:pStyle w:val="TableParagraph"/>
              <w:spacing w:before="23"/>
              <w:ind w:left="57"/>
              <w:rPr>
                <w:sz w:val="24"/>
                <w:lang w:val="sq-AL"/>
              </w:rPr>
            </w:pPr>
            <w:r w:rsidRPr="00173700">
              <w:rPr>
                <w:sz w:val="24"/>
                <w:lang w:val="sq-AL"/>
              </w:rPr>
              <w:t>Ops.cond.1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4 para 4.2</w:t>
            </w:r>
          </w:p>
          <w:p w:rsidR="00D73401" w:rsidRPr="00173700" w:rsidRDefault="009A35A9">
            <w:pPr>
              <w:pStyle w:val="TableParagraph"/>
              <w:spacing w:before="161" w:line="367" w:lineRule="auto"/>
              <w:ind w:left="57" w:right="165"/>
              <w:rPr>
                <w:sz w:val="24"/>
                <w:lang w:val="sq-AL"/>
              </w:rPr>
            </w:pPr>
            <w:r w:rsidRPr="00173700">
              <w:rPr>
                <w:sz w:val="24"/>
                <w:lang w:val="sq-AL"/>
              </w:rPr>
              <w:t>Doc 9731 Vol I Chap 5 para 5.2 Doc 9731 Vol II Chap 1</w:t>
            </w:r>
            <w:r w:rsidRPr="00173700">
              <w:rPr>
                <w:position w:val="9"/>
                <w:sz w:val="16"/>
                <w:lang w:val="sq-AL"/>
              </w:rPr>
              <w:t xml:space="preserve">er </w:t>
            </w:r>
            <w:r w:rsidRPr="00173700">
              <w:rPr>
                <w:sz w:val="24"/>
                <w:lang w:val="sq-AL"/>
              </w:rPr>
              <w:t>para 1.5</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ka RCC plane operacionale të përgatitura dhe të përditësuara?</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3.5. Procedurat / Faza e paralajmërimit</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Ops.aller.1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5 para 5.2</w:t>
            </w:r>
          </w:p>
          <w:p w:rsidR="00D73401" w:rsidRPr="00173700" w:rsidRDefault="009A35A9">
            <w:pPr>
              <w:pStyle w:val="TableParagraph"/>
              <w:spacing w:before="160" w:line="381" w:lineRule="auto"/>
              <w:ind w:left="57" w:right="165"/>
              <w:rPr>
                <w:sz w:val="24"/>
                <w:lang w:val="sq-AL"/>
              </w:rPr>
            </w:pPr>
            <w:r w:rsidRPr="00173700">
              <w:rPr>
                <w:sz w:val="24"/>
                <w:lang w:val="sq-AL"/>
              </w:rPr>
              <w:t>Doc 9731 Vol II Chap 3 para 3.3 Doc 9731 Vol II Appendix E</w:t>
            </w:r>
          </w:p>
        </w:tc>
        <w:tc>
          <w:tcPr>
            <w:tcW w:w="3370" w:type="dxa"/>
          </w:tcPr>
          <w:p w:rsidR="00D73401" w:rsidRPr="00173700" w:rsidRDefault="009A35A9">
            <w:pPr>
              <w:pStyle w:val="TableParagraph"/>
              <w:spacing w:before="23" w:line="276" w:lineRule="auto"/>
              <w:ind w:left="54" w:right="47"/>
              <w:rPr>
                <w:sz w:val="24"/>
                <w:lang w:val="sq-AL"/>
              </w:rPr>
            </w:pPr>
            <w:r w:rsidRPr="00173700">
              <w:rPr>
                <w:sz w:val="24"/>
                <w:lang w:val="sq-AL"/>
              </w:rPr>
              <w:t>A zbatohen procedura të veçanta të dedikuara për fazën e alarmit?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1"/>
        </w:trPr>
        <w:tc>
          <w:tcPr>
            <w:tcW w:w="14552" w:type="dxa"/>
            <w:gridSpan w:val="5"/>
            <w:shd w:val="clear" w:color="auto" w:fill="E6E6E6"/>
          </w:tcPr>
          <w:p w:rsidR="00D73401" w:rsidRPr="00173700" w:rsidRDefault="009A35A9">
            <w:pPr>
              <w:pStyle w:val="TableParagraph"/>
              <w:spacing w:before="25"/>
              <w:ind w:left="6579" w:right="6576"/>
              <w:jc w:val="center"/>
              <w:rPr>
                <w:b/>
                <w:sz w:val="24"/>
                <w:lang w:val="sq-AL"/>
              </w:rPr>
            </w:pPr>
            <w:r w:rsidRPr="00173700">
              <w:rPr>
                <w:b/>
                <w:sz w:val="24"/>
                <w:lang w:val="sq-AL"/>
              </w:rPr>
              <w:t>FINANCIMI</w:t>
            </w: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Fin.mec.1</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5 para 5.4</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zbaton shteti një mekanizëm financimi të aktiviteteve shërbimeve të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Fin.mec.2</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 Chap 5 para 5.4</w:t>
            </w:r>
          </w:p>
        </w:tc>
        <w:tc>
          <w:tcPr>
            <w:tcW w:w="3370" w:type="dxa"/>
          </w:tcPr>
          <w:p w:rsidR="00D73401" w:rsidRPr="00173700" w:rsidRDefault="009A35A9">
            <w:pPr>
              <w:pStyle w:val="TableParagraph"/>
              <w:spacing w:before="20" w:line="276" w:lineRule="auto"/>
              <w:ind w:left="54" w:right="45"/>
              <w:jc w:val="both"/>
              <w:rPr>
                <w:sz w:val="24"/>
                <w:lang w:val="sq-AL"/>
              </w:rPr>
            </w:pPr>
            <w:r w:rsidRPr="00173700">
              <w:rPr>
                <w:sz w:val="24"/>
                <w:lang w:val="sq-AL"/>
              </w:rPr>
              <w:t>A siguron ky mekanizëm financimi mbështetjen e plotë të shërbimeve të SAR-it në përputhje me standardet ndërkombëtare?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shd w:val="clear" w:color="auto" w:fill="FFC000"/>
          </w:tcPr>
          <w:p w:rsidR="00D73401" w:rsidRPr="00173700" w:rsidRDefault="009A35A9">
            <w:pPr>
              <w:pStyle w:val="TableParagraph"/>
              <w:spacing w:before="27"/>
              <w:ind w:left="57"/>
              <w:rPr>
                <w:b/>
                <w:sz w:val="24"/>
                <w:lang w:val="sq-AL"/>
              </w:rPr>
            </w:pPr>
            <w:r w:rsidRPr="00173700">
              <w:rPr>
                <w:b/>
                <w:sz w:val="24"/>
                <w:lang w:val="sq-AL"/>
              </w:rPr>
              <w:t>4. PAJISJE</w:t>
            </w:r>
          </w:p>
        </w:tc>
      </w:tr>
      <w:tr w:rsidR="00D73401" w:rsidRPr="00173700">
        <w:trPr>
          <w:trHeight w:val="494"/>
        </w:trPr>
        <w:tc>
          <w:tcPr>
            <w:tcW w:w="14552" w:type="dxa"/>
            <w:gridSpan w:val="5"/>
          </w:tcPr>
          <w:p w:rsidR="00D73401" w:rsidRPr="00173700" w:rsidRDefault="009A35A9">
            <w:pPr>
              <w:pStyle w:val="TableParagraph"/>
              <w:spacing w:before="28"/>
              <w:ind w:left="57"/>
              <w:rPr>
                <w:b/>
                <w:sz w:val="24"/>
                <w:lang w:val="sq-AL"/>
              </w:rPr>
            </w:pPr>
            <w:r w:rsidRPr="00173700">
              <w:rPr>
                <w:b/>
                <w:sz w:val="24"/>
                <w:lang w:val="sq-AL"/>
              </w:rPr>
              <w:t>4.1. Pajtueshmëria me Planin e Navigimit Ajror</w:t>
            </w:r>
          </w:p>
        </w:tc>
      </w:tr>
    </w:tbl>
    <w:p w:rsidR="00D73401" w:rsidRPr="00173700" w:rsidRDefault="00D73401">
      <w:pPr>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445"/>
        </w:trPr>
        <w:tc>
          <w:tcPr>
            <w:tcW w:w="1318" w:type="dxa"/>
          </w:tcPr>
          <w:p w:rsidR="00D73401" w:rsidRPr="00173700" w:rsidRDefault="009A35A9">
            <w:pPr>
              <w:pStyle w:val="TableParagraph"/>
              <w:spacing w:before="20"/>
              <w:ind w:left="57"/>
              <w:rPr>
                <w:sz w:val="24"/>
                <w:lang w:val="sq-AL"/>
              </w:rPr>
            </w:pPr>
            <w:r w:rsidRPr="00173700">
              <w:rPr>
                <w:sz w:val="24"/>
                <w:lang w:val="sq-AL"/>
              </w:rPr>
              <w:t>Equ.afi.1</w:t>
            </w:r>
          </w:p>
        </w:tc>
        <w:tc>
          <w:tcPr>
            <w:tcW w:w="3692" w:type="dxa"/>
          </w:tcPr>
          <w:p w:rsidR="00D73401" w:rsidRPr="00173700" w:rsidRDefault="009A35A9">
            <w:pPr>
              <w:pStyle w:val="TableParagraph"/>
              <w:spacing w:before="20"/>
              <w:ind w:left="57"/>
              <w:rPr>
                <w:sz w:val="24"/>
                <w:lang w:val="sq-AL"/>
              </w:rPr>
            </w:pPr>
            <w:r w:rsidRPr="00173700">
              <w:rPr>
                <w:sz w:val="24"/>
                <w:lang w:val="sq-AL"/>
              </w:rPr>
              <w:t>Doc 8733</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janë pajisjet e disponueshme në përputhje me listën e pajisjeve në dispozicion të planit të navigimit ajror CAR /</w:t>
            </w:r>
            <w:r w:rsidRPr="00173700">
              <w:rPr>
                <w:spacing w:val="-3"/>
                <w:sz w:val="24"/>
                <w:lang w:val="sq-AL"/>
              </w:rPr>
              <w:t xml:space="preserve"> </w:t>
            </w:r>
            <w:r w:rsidRPr="00173700">
              <w:rPr>
                <w:sz w:val="24"/>
                <w:lang w:val="sq-AL"/>
              </w:rPr>
              <w:t>SAM?</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4.2. Mjetet e navigimit të njësive SAR</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Equ.nav.1</w:t>
            </w:r>
          </w:p>
        </w:tc>
        <w:tc>
          <w:tcPr>
            <w:tcW w:w="3692" w:type="dxa"/>
          </w:tcPr>
          <w:p w:rsidR="00D73401" w:rsidRPr="00173700" w:rsidRDefault="00D73401">
            <w:pPr>
              <w:pStyle w:val="TableParagraph"/>
              <w:rPr>
                <w:lang w:val="sq-AL"/>
              </w:rPr>
            </w:pP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janë të pajisura njësitë SAR me radio (radio bordi) me funksionin e gjetjes së drejtimit?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4.3. Pajisjet e mbijetesës</w:t>
            </w:r>
          </w:p>
        </w:tc>
      </w:tr>
      <w:tr w:rsidR="00D73401" w:rsidRPr="00173700">
        <w:trPr>
          <w:trHeight w:val="2121"/>
        </w:trPr>
        <w:tc>
          <w:tcPr>
            <w:tcW w:w="1318" w:type="dxa"/>
          </w:tcPr>
          <w:p w:rsidR="00D73401" w:rsidRPr="00173700" w:rsidRDefault="009A35A9">
            <w:pPr>
              <w:pStyle w:val="TableParagraph"/>
              <w:spacing w:before="23"/>
              <w:ind w:left="57"/>
              <w:rPr>
                <w:sz w:val="24"/>
                <w:lang w:val="sq-AL"/>
              </w:rPr>
            </w:pPr>
            <w:r w:rsidRPr="00173700">
              <w:rPr>
                <w:sz w:val="24"/>
                <w:lang w:val="sq-AL"/>
              </w:rPr>
              <w:t>Equ.surv.1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2.6</w:t>
            </w:r>
          </w:p>
          <w:p w:rsidR="00D73401" w:rsidRPr="00173700" w:rsidRDefault="009A35A9">
            <w:pPr>
              <w:pStyle w:val="TableParagraph"/>
              <w:spacing w:before="160"/>
              <w:ind w:left="57"/>
              <w:rPr>
                <w:sz w:val="24"/>
                <w:lang w:val="sq-AL"/>
              </w:rPr>
            </w:pPr>
            <w:r w:rsidRPr="00173700">
              <w:rPr>
                <w:sz w:val="24"/>
                <w:lang w:val="sq-AL"/>
              </w:rPr>
              <w:t>Doc 9731 Vol I chap 2 para 2.5</w:t>
            </w:r>
          </w:p>
          <w:p w:rsidR="00D73401" w:rsidRPr="00173700" w:rsidRDefault="009A35A9">
            <w:pPr>
              <w:pStyle w:val="TableParagraph"/>
              <w:spacing w:before="161"/>
              <w:ind w:left="57"/>
              <w:rPr>
                <w:sz w:val="24"/>
                <w:lang w:val="sq-AL"/>
              </w:rPr>
            </w:pPr>
            <w:r w:rsidRPr="00173700">
              <w:rPr>
                <w:sz w:val="24"/>
                <w:lang w:val="sq-AL"/>
              </w:rPr>
              <w:t>Doc 9731 Vol II chap 6 para 6.4</w:t>
            </w:r>
            <w:r w:rsidRPr="00173700">
              <w:rPr>
                <w:spacing w:val="56"/>
                <w:sz w:val="24"/>
                <w:lang w:val="sq-AL"/>
              </w:rPr>
              <w:t xml:space="preserve"> </w:t>
            </w:r>
            <w:r w:rsidRPr="00173700">
              <w:rPr>
                <w:sz w:val="24"/>
                <w:lang w:val="sq-AL"/>
              </w:rPr>
              <w:t>and</w:t>
            </w:r>
          </w:p>
          <w:p w:rsidR="00D73401" w:rsidRPr="00173700" w:rsidRDefault="009A35A9">
            <w:pPr>
              <w:pStyle w:val="TableParagraph"/>
              <w:spacing w:before="41"/>
              <w:ind w:left="57"/>
              <w:rPr>
                <w:sz w:val="24"/>
                <w:lang w:val="sq-AL"/>
              </w:rPr>
            </w:pPr>
            <w:r w:rsidRPr="00173700">
              <w:rPr>
                <w:sz w:val="24"/>
                <w:lang w:val="sq-AL"/>
              </w:rPr>
              <w:t>6.5</w:t>
            </w:r>
          </w:p>
          <w:p w:rsidR="00D73401" w:rsidRPr="00173700" w:rsidRDefault="009A35A9">
            <w:pPr>
              <w:pStyle w:val="TableParagraph"/>
              <w:spacing w:before="163"/>
              <w:ind w:left="57"/>
              <w:rPr>
                <w:sz w:val="24"/>
                <w:lang w:val="sq-AL"/>
              </w:rPr>
            </w:pPr>
            <w:r w:rsidRPr="00173700">
              <w:rPr>
                <w:sz w:val="24"/>
                <w:lang w:val="sq-AL"/>
              </w:rPr>
              <w:t>Doc 9731 Vol II appendix G</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janë pajisur njësitë SAR-it me pajisje funksionale të mbijetesës?</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8"/>
              <w:ind w:left="57"/>
              <w:rPr>
                <w:b/>
                <w:sz w:val="24"/>
                <w:lang w:val="sq-AL"/>
              </w:rPr>
            </w:pPr>
            <w:r w:rsidRPr="00173700">
              <w:rPr>
                <w:b/>
                <w:sz w:val="24"/>
                <w:lang w:val="sq-AL"/>
              </w:rPr>
              <w:t>4.4. Pajisje për RCC / RSC (Rescue coordination centre / Rescue subcentre)</w:t>
            </w:r>
          </w:p>
        </w:tc>
      </w:tr>
      <w:tr w:rsidR="00D73401" w:rsidRPr="00173700">
        <w:trPr>
          <w:trHeight w:val="1446"/>
        </w:trPr>
        <w:tc>
          <w:tcPr>
            <w:tcW w:w="1318" w:type="dxa"/>
          </w:tcPr>
          <w:p w:rsidR="00D73401" w:rsidRPr="00173700" w:rsidRDefault="009A35A9">
            <w:pPr>
              <w:pStyle w:val="TableParagraph"/>
              <w:spacing w:before="23"/>
              <w:ind w:left="57"/>
              <w:rPr>
                <w:sz w:val="24"/>
                <w:lang w:val="sq-AL"/>
              </w:rPr>
            </w:pPr>
            <w:r w:rsidRPr="00173700">
              <w:rPr>
                <w:sz w:val="24"/>
                <w:lang w:val="sq-AL"/>
              </w:rPr>
              <w:t>Equ.rcc.1</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2 para 2.3</w:t>
            </w:r>
          </w:p>
          <w:p w:rsidR="00D73401" w:rsidRPr="00173700" w:rsidRDefault="009A35A9">
            <w:pPr>
              <w:pStyle w:val="TableParagraph"/>
              <w:spacing w:before="160" w:line="369" w:lineRule="auto"/>
              <w:ind w:left="57" w:right="165"/>
              <w:rPr>
                <w:sz w:val="24"/>
                <w:lang w:val="sq-AL"/>
              </w:rPr>
            </w:pPr>
            <w:r w:rsidRPr="00173700">
              <w:rPr>
                <w:sz w:val="24"/>
                <w:lang w:val="sq-AL"/>
              </w:rPr>
              <w:t>Doc 9731 Vol I Chap 5 para 5.2 Doc 9731 Vol II Chap 1</w:t>
            </w:r>
            <w:r w:rsidRPr="00173700">
              <w:rPr>
                <w:position w:val="9"/>
                <w:sz w:val="16"/>
                <w:lang w:val="sq-AL"/>
              </w:rPr>
              <w:t xml:space="preserve">er </w:t>
            </w:r>
            <w:r w:rsidRPr="00173700">
              <w:rPr>
                <w:sz w:val="24"/>
                <w:lang w:val="sq-AL"/>
              </w:rPr>
              <w:t>para 1.7</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janë RCC / RSC pajisur me dokumentacionin teknik SAR (Manual IAMSAR dhe dokumentacion tjetër teknik)?</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565"/>
        </w:trPr>
        <w:tc>
          <w:tcPr>
            <w:tcW w:w="1318" w:type="dxa"/>
          </w:tcPr>
          <w:p w:rsidR="00D73401" w:rsidRPr="00173700" w:rsidRDefault="009A35A9">
            <w:pPr>
              <w:pStyle w:val="TableParagraph"/>
              <w:spacing w:before="20"/>
              <w:ind w:left="57"/>
              <w:rPr>
                <w:sz w:val="24"/>
                <w:lang w:val="sq-AL"/>
              </w:rPr>
            </w:pPr>
            <w:r w:rsidRPr="00173700">
              <w:rPr>
                <w:sz w:val="24"/>
                <w:lang w:val="sq-AL"/>
              </w:rPr>
              <w:t>Equ.rcc.2</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 Chap 2 para 2.7</w:t>
            </w:r>
          </w:p>
          <w:p w:rsidR="00D73401" w:rsidRPr="00173700" w:rsidRDefault="009A35A9">
            <w:pPr>
              <w:pStyle w:val="TableParagraph"/>
              <w:spacing w:before="163"/>
              <w:ind w:left="57"/>
              <w:rPr>
                <w:sz w:val="24"/>
                <w:lang w:val="sq-AL"/>
              </w:rPr>
            </w:pPr>
            <w:r w:rsidRPr="00173700">
              <w:rPr>
                <w:sz w:val="24"/>
                <w:lang w:val="sq-AL"/>
              </w:rPr>
              <w:t>Doc 9731 Vol II Chap 1 para 1.11</w:t>
            </w:r>
          </w:p>
        </w:tc>
        <w:tc>
          <w:tcPr>
            <w:tcW w:w="3370" w:type="dxa"/>
          </w:tcPr>
          <w:p w:rsidR="00D73401" w:rsidRPr="00173700" w:rsidRDefault="009A35A9">
            <w:pPr>
              <w:pStyle w:val="TableParagraph"/>
              <w:spacing w:before="20" w:line="276" w:lineRule="auto"/>
              <w:ind w:left="54" w:right="48"/>
              <w:jc w:val="both"/>
              <w:rPr>
                <w:sz w:val="24"/>
                <w:lang w:val="sq-AL"/>
              </w:rPr>
            </w:pPr>
            <w:r w:rsidRPr="00173700">
              <w:rPr>
                <w:sz w:val="24"/>
                <w:lang w:val="sq-AL"/>
              </w:rPr>
              <w:t>A janë të pajisur RCC / RSC me kompjuterë dhe programe (softwer) të dedikuar për SAR?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4.5. Komunikimi</w:t>
            </w:r>
          </w:p>
        </w:tc>
      </w:tr>
      <w:tr w:rsidR="00D73401" w:rsidRPr="00173700">
        <w:trPr>
          <w:trHeight w:val="1564"/>
        </w:trPr>
        <w:tc>
          <w:tcPr>
            <w:tcW w:w="1318" w:type="dxa"/>
          </w:tcPr>
          <w:p w:rsidR="00D73401" w:rsidRPr="00173700" w:rsidRDefault="009A35A9">
            <w:pPr>
              <w:pStyle w:val="TableParagraph"/>
              <w:spacing w:before="23"/>
              <w:ind w:left="57"/>
              <w:rPr>
                <w:sz w:val="24"/>
                <w:lang w:val="sq-AL"/>
              </w:rPr>
            </w:pPr>
            <w:r w:rsidRPr="00173700">
              <w:rPr>
                <w:sz w:val="24"/>
                <w:lang w:val="sq-AL"/>
              </w:rPr>
              <w:t>Equ.com.1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0"/>
              <w:ind w:left="57"/>
              <w:rPr>
                <w:sz w:val="24"/>
                <w:lang w:val="sq-AL"/>
              </w:rPr>
            </w:pPr>
            <w:r w:rsidRPr="00173700">
              <w:rPr>
                <w:sz w:val="24"/>
                <w:lang w:val="sq-AL"/>
              </w:rPr>
              <w:t>Doc 9731 Vol I Chap 4</w:t>
            </w:r>
          </w:p>
          <w:p w:rsidR="00D73401" w:rsidRPr="00173700" w:rsidRDefault="009A35A9">
            <w:pPr>
              <w:pStyle w:val="TableParagraph"/>
              <w:spacing w:before="161"/>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është RCC e pajisur me mjete komunikimi të përshtatshme me shërbimet e trafikut ajror?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Equ.com.2</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1"/>
              <w:ind w:left="57"/>
              <w:rPr>
                <w:sz w:val="24"/>
                <w:lang w:val="sq-AL"/>
              </w:rPr>
            </w:pPr>
            <w:r w:rsidRPr="00173700">
              <w:rPr>
                <w:sz w:val="24"/>
                <w:lang w:val="sq-AL"/>
              </w:rPr>
              <w:t>Doc 9731 Vol I Chap 4</w:t>
            </w:r>
          </w:p>
          <w:p w:rsidR="00D73401" w:rsidRPr="00173700" w:rsidRDefault="009A35A9">
            <w:pPr>
              <w:pStyle w:val="TableParagraph"/>
              <w:spacing w:before="163"/>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të përshtatshme me RSC?</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Equ.com.3</w:t>
            </w:r>
          </w:p>
        </w:tc>
        <w:tc>
          <w:tcPr>
            <w:tcW w:w="3692" w:type="dxa"/>
          </w:tcPr>
          <w:p w:rsidR="00D73401" w:rsidRPr="00173700" w:rsidRDefault="009A35A9">
            <w:pPr>
              <w:pStyle w:val="TableParagraph"/>
              <w:spacing w:before="20"/>
              <w:ind w:left="57"/>
              <w:rPr>
                <w:sz w:val="24"/>
                <w:lang w:val="sq-AL"/>
              </w:rPr>
            </w:pPr>
            <w:r w:rsidRPr="00173700">
              <w:rPr>
                <w:sz w:val="24"/>
                <w:lang w:val="sq-AL"/>
              </w:rPr>
              <w:t>Annex 12 Chap 2 para 2.4</w:t>
            </w:r>
          </w:p>
          <w:p w:rsidR="00D73401" w:rsidRPr="00173700" w:rsidRDefault="009A35A9">
            <w:pPr>
              <w:pStyle w:val="TableParagraph"/>
              <w:spacing w:before="163"/>
              <w:ind w:left="57"/>
              <w:rPr>
                <w:sz w:val="24"/>
                <w:lang w:val="sq-AL"/>
              </w:rPr>
            </w:pPr>
            <w:r w:rsidRPr="00173700">
              <w:rPr>
                <w:sz w:val="24"/>
                <w:lang w:val="sq-AL"/>
              </w:rPr>
              <w:t>Doc 9731 Vol I Chap 4</w:t>
            </w:r>
          </w:p>
          <w:p w:rsidR="00D73401" w:rsidRPr="00173700" w:rsidRDefault="009A35A9">
            <w:pPr>
              <w:pStyle w:val="TableParagraph"/>
              <w:spacing w:before="162"/>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0" w:line="276" w:lineRule="auto"/>
              <w:ind w:left="54" w:right="45"/>
              <w:jc w:val="both"/>
              <w:rPr>
                <w:sz w:val="24"/>
                <w:lang w:val="sq-AL"/>
              </w:rPr>
            </w:pPr>
            <w:r w:rsidRPr="00173700">
              <w:rPr>
                <w:sz w:val="24"/>
                <w:lang w:val="sq-AL"/>
              </w:rPr>
              <w:t>A është RCC e pajisur me mjete komunikimi të përshtatshme me stacionet e radiove të përcaktimit të pozicioneve dhe të gjetjes së drejtimit ?</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Equ.com.4</w:t>
            </w:r>
          </w:p>
        </w:tc>
        <w:tc>
          <w:tcPr>
            <w:tcW w:w="3692" w:type="dxa"/>
          </w:tcPr>
          <w:p w:rsidR="00D73401" w:rsidRPr="00173700" w:rsidRDefault="009A35A9">
            <w:pPr>
              <w:pStyle w:val="TableParagraph"/>
              <w:spacing w:before="20"/>
              <w:ind w:left="57"/>
              <w:rPr>
                <w:sz w:val="24"/>
                <w:lang w:val="sq-AL"/>
              </w:rPr>
            </w:pPr>
            <w:r w:rsidRPr="00173700">
              <w:rPr>
                <w:sz w:val="24"/>
                <w:lang w:val="sq-AL"/>
              </w:rPr>
              <w:t>Annex 12 Chap 2 para 2.4</w:t>
            </w:r>
          </w:p>
          <w:p w:rsidR="00D73401" w:rsidRPr="00173700" w:rsidRDefault="009A35A9">
            <w:pPr>
              <w:pStyle w:val="TableParagraph"/>
              <w:spacing w:before="163"/>
              <w:ind w:left="57"/>
              <w:rPr>
                <w:sz w:val="24"/>
                <w:lang w:val="sq-AL"/>
              </w:rPr>
            </w:pPr>
            <w:r w:rsidRPr="00173700">
              <w:rPr>
                <w:sz w:val="24"/>
                <w:lang w:val="sq-AL"/>
              </w:rPr>
              <w:t>Doc 9731 Vol I Chap 4</w:t>
            </w:r>
          </w:p>
          <w:p w:rsidR="00D73401" w:rsidRPr="00173700" w:rsidRDefault="009A35A9">
            <w:pPr>
              <w:pStyle w:val="TableParagraph"/>
              <w:spacing w:before="161"/>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është RCC e pajisur me mjete komunikimi të përshtatshme me radio stacionet / bregdetare?</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4"/>
        </w:trPr>
        <w:tc>
          <w:tcPr>
            <w:tcW w:w="1318" w:type="dxa"/>
          </w:tcPr>
          <w:p w:rsidR="00D73401" w:rsidRPr="00173700" w:rsidRDefault="009A35A9">
            <w:pPr>
              <w:pStyle w:val="TableParagraph"/>
              <w:spacing w:before="23"/>
              <w:ind w:left="57"/>
              <w:rPr>
                <w:sz w:val="24"/>
                <w:lang w:val="sq-AL"/>
              </w:rPr>
            </w:pPr>
            <w:r w:rsidRPr="00173700">
              <w:rPr>
                <w:sz w:val="24"/>
                <w:lang w:val="sq-AL"/>
              </w:rPr>
              <w:t>Equ.com.5</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0"/>
              <w:ind w:left="57"/>
              <w:rPr>
                <w:sz w:val="24"/>
                <w:lang w:val="sq-AL"/>
              </w:rPr>
            </w:pPr>
            <w:r w:rsidRPr="00173700">
              <w:rPr>
                <w:sz w:val="24"/>
                <w:lang w:val="sq-AL"/>
              </w:rPr>
              <w:t>Doc 9731 Vol I Chap 4</w:t>
            </w:r>
          </w:p>
          <w:p w:rsidR="00D73401" w:rsidRPr="00173700" w:rsidRDefault="009A35A9">
            <w:pPr>
              <w:pStyle w:val="TableParagraph"/>
              <w:spacing w:before="161"/>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të përshtatshme me qendrat e kontrollit të misionit Cospas-Sarsat?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7"/>
        </w:trPr>
        <w:tc>
          <w:tcPr>
            <w:tcW w:w="1318" w:type="dxa"/>
          </w:tcPr>
          <w:p w:rsidR="00D73401" w:rsidRPr="00173700" w:rsidRDefault="009A35A9">
            <w:pPr>
              <w:pStyle w:val="TableParagraph"/>
              <w:spacing w:before="23"/>
              <w:ind w:left="57"/>
              <w:rPr>
                <w:sz w:val="24"/>
                <w:lang w:val="sq-AL"/>
              </w:rPr>
            </w:pPr>
            <w:r w:rsidRPr="00173700">
              <w:rPr>
                <w:sz w:val="24"/>
                <w:lang w:val="sq-AL"/>
              </w:rPr>
              <w:t>Equ.com.6</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0"/>
              <w:ind w:left="57"/>
              <w:rPr>
                <w:sz w:val="24"/>
                <w:lang w:val="sq-AL"/>
              </w:rPr>
            </w:pPr>
            <w:r w:rsidRPr="00173700">
              <w:rPr>
                <w:sz w:val="24"/>
                <w:lang w:val="sq-AL"/>
              </w:rPr>
              <w:t>Doc 9731 Vol I Chap 4</w:t>
            </w:r>
          </w:p>
          <w:p w:rsidR="00D73401" w:rsidRPr="00173700" w:rsidRDefault="009A35A9">
            <w:pPr>
              <w:pStyle w:val="TableParagraph"/>
              <w:spacing w:before="164"/>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të përshtatshme me qendrat e operacioneve të ekipeve të</w:t>
            </w:r>
            <w:r w:rsidRPr="00173700">
              <w:rPr>
                <w:spacing w:val="-3"/>
                <w:sz w:val="24"/>
                <w:lang w:val="sq-AL"/>
              </w:rPr>
              <w:t xml:space="preserve"> </w:t>
            </w:r>
            <w:r w:rsidRPr="00173700">
              <w:rPr>
                <w:sz w:val="24"/>
                <w:lang w:val="sq-AL"/>
              </w:rPr>
              <w:t>shpëtimit?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Equ.com.7</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0"/>
              <w:ind w:left="57"/>
              <w:rPr>
                <w:sz w:val="24"/>
                <w:lang w:val="sq-AL"/>
              </w:rPr>
            </w:pPr>
            <w:r w:rsidRPr="00173700">
              <w:rPr>
                <w:sz w:val="24"/>
                <w:lang w:val="sq-AL"/>
              </w:rPr>
              <w:t>Doc 9731 Vol I Chap 4</w:t>
            </w:r>
          </w:p>
          <w:p w:rsidR="00D73401" w:rsidRPr="00173700" w:rsidRDefault="009A35A9">
            <w:pPr>
              <w:pStyle w:val="TableParagraph"/>
              <w:spacing w:before="161"/>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të përshtatshme me RCC-të fqinje?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7"/>
        </w:trPr>
        <w:tc>
          <w:tcPr>
            <w:tcW w:w="1318" w:type="dxa"/>
          </w:tcPr>
          <w:p w:rsidR="00D73401" w:rsidRPr="00173700" w:rsidRDefault="009A35A9">
            <w:pPr>
              <w:pStyle w:val="TableParagraph"/>
              <w:spacing w:before="23"/>
              <w:ind w:left="57"/>
              <w:rPr>
                <w:sz w:val="24"/>
                <w:lang w:val="sq-AL"/>
              </w:rPr>
            </w:pPr>
            <w:r w:rsidRPr="00173700">
              <w:rPr>
                <w:sz w:val="24"/>
                <w:lang w:val="sq-AL"/>
              </w:rPr>
              <w:t>Equ.com.8</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1"/>
              <w:ind w:left="57"/>
              <w:rPr>
                <w:sz w:val="24"/>
                <w:lang w:val="sq-AL"/>
              </w:rPr>
            </w:pPr>
            <w:r w:rsidRPr="00173700">
              <w:rPr>
                <w:sz w:val="24"/>
                <w:lang w:val="sq-AL"/>
              </w:rPr>
              <w:t>Doc 9731 Vol I Chap 4</w:t>
            </w:r>
          </w:p>
          <w:p w:rsidR="00D73401" w:rsidRPr="00173700" w:rsidRDefault="009A35A9">
            <w:pPr>
              <w:pStyle w:val="TableParagraph"/>
              <w:spacing w:before="161"/>
              <w:ind w:left="57"/>
              <w:rPr>
                <w:sz w:val="24"/>
                <w:lang w:val="sq-AL"/>
              </w:rPr>
            </w:pPr>
            <w:r w:rsidRPr="00173700">
              <w:rPr>
                <w:sz w:val="24"/>
                <w:lang w:val="sq-AL"/>
              </w:rPr>
              <w:t>Doc 9731 Vol II Chap 2</w:t>
            </w:r>
          </w:p>
        </w:tc>
        <w:tc>
          <w:tcPr>
            <w:tcW w:w="3370" w:type="dxa"/>
          </w:tcPr>
          <w:p w:rsidR="00D73401" w:rsidRPr="00173700" w:rsidRDefault="009A35A9">
            <w:pPr>
              <w:pStyle w:val="TableParagraph"/>
              <w:tabs>
                <w:tab w:val="left" w:pos="1535"/>
                <w:tab w:val="left" w:pos="2403"/>
              </w:tabs>
              <w:spacing w:before="23" w:line="276" w:lineRule="auto"/>
              <w:ind w:left="54" w:right="47"/>
              <w:jc w:val="both"/>
              <w:rPr>
                <w:sz w:val="24"/>
                <w:lang w:val="sq-AL"/>
              </w:rPr>
            </w:pPr>
            <w:r w:rsidRPr="00173700">
              <w:rPr>
                <w:sz w:val="24"/>
                <w:lang w:val="sq-AL"/>
              </w:rPr>
              <w:t>A është RCC e pajisur me mjete komunikimi të përshtatshme me qendrat</w:t>
            </w:r>
            <w:r w:rsidRPr="00173700">
              <w:rPr>
                <w:sz w:val="24"/>
                <w:lang w:val="sq-AL"/>
              </w:rPr>
              <w:tab/>
              <w:t>e</w:t>
            </w:r>
            <w:r w:rsidRPr="00173700">
              <w:rPr>
                <w:sz w:val="24"/>
                <w:lang w:val="sq-AL"/>
              </w:rPr>
              <w:tab/>
              <w:t>shërbimit meteorologjik.</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761"/>
        </w:trPr>
        <w:tc>
          <w:tcPr>
            <w:tcW w:w="1318" w:type="dxa"/>
          </w:tcPr>
          <w:p w:rsidR="00D73401" w:rsidRPr="00173700" w:rsidRDefault="009A35A9">
            <w:pPr>
              <w:pStyle w:val="TableParagraph"/>
              <w:spacing w:before="20"/>
              <w:ind w:left="57"/>
              <w:rPr>
                <w:sz w:val="24"/>
                <w:lang w:val="sq-AL"/>
              </w:rPr>
            </w:pPr>
            <w:r w:rsidRPr="00173700">
              <w:rPr>
                <w:sz w:val="24"/>
                <w:lang w:val="sq-AL"/>
              </w:rPr>
              <w:t>Equ.com.9</w:t>
            </w:r>
          </w:p>
        </w:tc>
        <w:tc>
          <w:tcPr>
            <w:tcW w:w="3692" w:type="dxa"/>
          </w:tcPr>
          <w:p w:rsidR="00D73401" w:rsidRPr="00173700" w:rsidRDefault="009A35A9">
            <w:pPr>
              <w:pStyle w:val="TableParagraph"/>
              <w:spacing w:before="20"/>
              <w:ind w:left="57"/>
              <w:rPr>
                <w:sz w:val="24"/>
                <w:lang w:val="sq-AL"/>
              </w:rPr>
            </w:pPr>
            <w:r w:rsidRPr="00173700">
              <w:rPr>
                <w:sz w:val="24"/>
                <w:lang w:val="sq-AL"/>
              </w:rPr>
              <w:t>Annex 12 Chap 2 para 2.4</w:t>
            </w:r>
          </w:p>
          <w:p w:rsidR="00D73401" w:rsidRPr="00173700" w:rsidRDefault="009A35A9">
            <w:pPr>
              <w:pStyle w:val="TableParagraph"/>
              <w:spacing w:before="163"/>
              <w:ind w:left="57"/>
              <w:rPr>
                <w:sz w:val="24"/>
                <w:lang w:val="sq-AL"/>
              </w:rPr>
            </w:pPr>
            <w:r w:rsidRPr="00173700">
              <w:rPr>
                <w:sz w:val="24"/>
                <w:lang w:val="sq-AL"/>
              </w:rPr>
              <w:t>Doc 9731 Vol I Chap 4</w:t>
            </w:r>
          </w:p>
          <w:p w:rsidR="00D73401" w:rsidRPr="00173700" w:rsidRDefault="009A35A9">
            <w:pPr>
              <w:pStyle w:val="TableParagraph"/>
              <w:spacing w:before="161"/>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është RCC e pajisur me mjete komunikimi me frekuencë të mesme (MF)me njësitë e SAR kur janë të angazhuar në operacionet</w:t>
            </w:r>
            <w:r w:rsidRPr="00173700">
              <w:rPr>
                <w:spacing w:val="-1"/>
                <w:sz w:val="24"/>
                <w:lang w:val="sq-AL"/>
              </w:rPr>
              <w:t xml:space="preserve"> </w:t>
            </w:r>
            <w:r w:rsidRPr="00173700">
              <w:rPr>
                <w:sz w:val="24"/>
                <w:lang w:val="sq-AL"/>
              </w:rPr>
              <w:t>SAR?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763"/>
        </w:trPr>
        <w:tc>
          <w:tcPr>
            <w:tcW w:w="1318" w:type="dxa"/>
          </w:tcPr>
          <w:p w:rsidR="00D73401" w:rsidRPr="00173700" w:rsidRDefault="009A35A9">
            <w:pPr>
              <w:pStyle w:val="TableParagraph"/>
              <w:spacing w:before="23"/>
              <w:ind w:left="57"/>
              <w:rPr>
                <w:sz w:val="24"/>
                <w:lang w:val="sq-AL"/>
              </w:rPr>
            </w:pPr>
            <w:r w:rsidRPr="00173700">
              <w:rPr>
                <w:sz w:val="24"/>
                <w:lang w:val="sq-AL"/>
              </w:rPr>
              <w:t>Equ.com.10</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0"/>
              <w:ind w:left="57"/>
              <w:rPr>
                <w:sz w:val="24"/>
                <w:lang w:val="sq-AL"/>
              </w:rPr>
            </w:pPr>
            <w:r w:rsidRPr="00173700">
              <w:rPr>
                <w:sz w:val="24"/>
                <w:lang w:val="sq-AL"/>
              </w:rPr>
              <w:t>Doc 9731 Vol I Chap 4</w:t>
            </w:r>
          </w:p>
          <w:p w:rsidR="00D73401" w:rsidRPr="00173700" w:rsidRDefault="009A35A9">
            <w:pPr>
              <w:pStyle w:val="TableParagraph"/>
              <w:spacing w:before="164"/>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RCC e pajisur me mjete komunikimi me frekuencë të lartë (HF) me njësitë e SAR kur janë të angazhuar në operacionet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2200"/>
        </w:trPr>
        <w:tc>
          <w:tcPr>
            <w:tcW w:w="1318" w:type="dxa"/>
          </w:tcPr>
          <w:p w:rsidR="00D73401" w:rsidRPr="00173700" w:rsidRDefault="009A35A9">
            <w:pPr>
              <w:pStyle w:val="TableParagraph"/>
              <w:spacing w:before="23"/>
              <w:ind w:left="57"/>
              <w:rPr>
                <w:sz w:val="24"/>
                <w:lang w:val="sq-AL"/>
              </w:rPr>
            </w:pPr>
            <w:r w:rsidRPr="00173700">
              <w:rPr>
                <w:sz w:val="24"/>
                <w:lang w:val="sq-AL"/>
              </w:rPr>
              <w:t>Equ.com.11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2 para 2.4</w:t>
            </w:r>
          </w:p>
          <w:p w:rsidR="00D73401" w:rsidRPr="00173700" w:rsidRDefault="009A35A9">
            <w:pPr>
              <w:pStyle w:val="TableParagraph"/>
              <w:spacing w:before="161"/>
              <w:ind w:left="57"/>
              <w:rPr>
                <w:sz w:val="24"/>
                <w:lang w:val="sq-AL"/>
              </w:rPr>
            </w:pPr>
            <w:r w:rsidRPr="00173700">
              <w:rPr>
                <w:sz w:val="24"/>
                <w:lang w:val="sq-AL"/>
              </w:rPr>
              <w:t>Doc 9731 Vol I Chap 4</w:t>
            </w:r>
          </w:p>
          <w:p w:rsidR="00D73401" w:rsidRPr="00173700" w:rsidRDefault="009A35A9">
            <w:pPr>
              <w:pStyle w:val="TableParagraph"/>
              <w:spacing w:before="161"/>
              <w:ind w:left="57"/>
              <w:rPr>
                <w:sz w:val="24"/>
                <w:lang w:val="sq-AL"/>
              </w:rPr>
            </w:pPr>
            <w:r w:rsidRPr="00173700">
              <w:rPr>
                <w:sz w:val="24"/>
                <w:lang w:val="sq-AL"/>
              </w:rPr>
              <w:t>Doc 9731 Vol II Chap 2</w:t>
            </w:r>
          </w:p>
        </w:tc>
        <w:tc>
          <w:tcPr>
            <w:tcW w:w="3370" w:type="dxa"/>
          </w:tcPr>
          <w:p w:rsidR="00D73401" w:rsidRPr="00173700" w:rsidRDefault="009A35A9">
            <w:pPr>
              <w:pStyle w:val="TableParagraph"/>
              <w:spacing w:before="23" w:line="276" w:lineRule="auto"/>
              <w:ind w:left="54" w:right="49"/>
              <w:jc w:val="both"/>
              <w:rPr>
                <w:sz w:val="24"/>
                <w:lang w:val="sq-AL"/>
              </w:rPr>
            </w:pPr>
            <w:r w:rsidRPr="00173700">
              <w:rPr>
                <w:sz w:val="24"/>
                <w:lang w:val="sq-AL"/>
              </w:rPr>
              <w:t>A është RCC e pajisur me mjete komunikimi me frekuencë shumë të lartë (VHF) me njësitë e SAR kur janë të angazhuar në operacionet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4.6. COSPAS / SARSAT</w:t>
            </w:r>
          </w:p>
        </w:tc>
      </w:tr>
      <w:tr w:rsidR="00D73401" w:rsidRPr="00173700">
        <w:trPr>
          <w:trHeight w:val="1444"/>
        </w:trPr>
        <w:tc>
          <w:tcPr>
            <w:tcW w:w="1318" w:type="dxa"/>
          </w:tcPr>
          <w:p w:rsidR="00D73401" w:rsidRPr="00173700" w:rsidRDefault="009A35A9">
            <w:pPr>
              <w:pStyle w:val="TableParagraph"/>
              <w:spacing w:before="23"/>
              <w:ind w:left="57"/>
              <w:rPr>
                <w:sz w:val="24"/>
                <w:lang w:val="sq-AL"/>
              </w:rPr>
            </w:pPr>
            <w:r w:rsidRPr="00173700">
              <w:rPr>
                <w:sz w:val="24"/>
                <w:lang w:val="sq-AL"/>
              </w:rPr>
              <w:t>Equ.cosp.1</w:t>
            </w:r>
          </w:p>
        </w:tc>
        <w:tc>
          <w:tcPr>
            <w:tcW w:w="3692" w:type="dxa"/>
          </w:tcPr>
          <w:p w:rsidR="00D73401" w:rsidRPr="00173700" w:rsidRDefault="009A35A9">
            <w:pPr>
              <w:pStyle w:val="TableParagraph"/>
              <w:spacing w:before="23"/>
              <w:ind w:left="57"/>
              <w:rPr>
                <w:sz w:val="24"/>
                <w:lang w:val="sq-AL"/>
              </w:rPr>
            </w:pPr>
            <w:r w:rsidRPr="00173700">
              <w:rPr>
                <w:sz w:val="24"/>
                <w:lang w:val="sq-AL"/>
              </w:rPr>
              <w:t>Doc 8733</w:t>
            </w:r>
          </w:p>
          <w:p w:rsidR="00D73401" w:rsidRPr="00173700" w:rsidRDefault="009A35A9">
            <w:pPr>
              <w:pStyle w:val="TableParagraph"/>
              <w:spacing w:before="160"/>
              <w:ind w:left="57"/>
              <w:rPr>
                <w:sz w:val="24"/>
                <w:lang w:val="sq-AL"/>
              </w:rPr>
            </w:pPr>
            <w:r w:rsidRPr="00173700">
              <w:rPr>
                <w:sz w:val="24"/>
                <w:lang w:val="sq-AL"/>
              </w:rPr>
              <w:t>Doc 9731 Vol II Chap 2 para 2.15</w:t>
            </w:r>
          </w:p>
        </w:tc>
        <w:tc>
          <w:tcPr>
            <w:tcW w:w="3370" w:type="dxa"/>
          </w:tcPr>
          <w:p w:rsidR="00D73401" w:rsidRPr="00173700" w:rsidRDefault="009A35A9">
            <w:pPr>
              <w:pStyle w:val="TableParagraph"/>
              <w:spacing w:before="23" w:line="276" w:lineRule="auto"/>
              <w:ind w:left="54" w:right="48"/>
              <w:jc w:val="both"/>
              <w:rPr>
                <w:sz w:val="24"/>
                <w:lang w:val="sq-AL"/>
              </w:rPr>
            </w:pPr>
            <w:r w:rsidRPr="00173700">
              <w:rPr>
                <w:sz w:val="24"/>
                <w:lang w:val="sq-AL"/>
              </w:rPr>
              <w:t>A menaxhon dhe përditëson Shteti një bazë të dhënash të përdoruesve të Cospas-Sarsat të regjistruar në territorin e saj?</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footerReference w:type="default" r:id="rId123"/>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685"/>
        </w:trPr>
        <w:tc>
          <w:tcPr>
            <w:tcW w:w="1318" w:type="dxa"/>
          </w:tcPr>
          <w:p w:rsidR="00D73401" w:rsidRPr="00173700" w:rsidRDefault="009A35A9">
            <w:pPr>
              <w:pStyle w:val="TableParagraph"/>
              <w:spacing w:before="20"/>
              <w:ind w:left="57"/>
              <w:rPr>
                <w:sz w:val="24"/>
                <w:lang w:val="sq-AL"/>
              </w:rPr>
            </w:pPr>
            <w:r w:rsidRPr="00173700">
              <w:rPr>
                <w:sz w:val="24"/>
                <w:lang w:val="sq-AL"/>
              </w:rPr>
              <w:t>Equ.cosp.2</w:t>
            </w:r>
          </w:p>
        </w:tc>
        <w:tc>
          <w:tcPr>
            <w:tcW w:w="3692" w:type="dxa"/>
          </w:tcPr>
          <w:p w:rsidR="00D73401" w:rsidRPr="00173700" w:rsidRDefault="009A35A9">
            <w:pPr>
              <w:pStyle w:val="TableParagraph"/>
              <w:spacing w:before="20"/>
              <w:ind w:left="57"/>
              <w:rPr>
                <w:sz w:val="24"/>
                <w:lang w:val="sq-AL"/>
              </w:rPr>
            </w:pPr>
            <w:r w:rsidRPr="00173700">
              <w:rPr>
                <w:sz w:val="24"/>
                <w:lang w:val="sq-AL"/>
              </w:rPr>
              <w:t>Annex 6, Parts I, II and III;</w:t>
            </w:r>
          </w:p>
          <w:p w:rsidR="00D73401" w:rsidRPr="00173700" w:rsidRDefault="009A35A9">
            <w:pPr>
              <w:pStyle w:val="TableParagraph"/>
              <w:spacing w:before="163"/>
              <w:ind w:left="57"/>
              <w:rPr>
                <w:sz w:val="24"/>
                <w:lang w:val="sq-AL"/>
              </w:rPr>
            </w:pPr>
            <w:r w:rsidRPr="00173700">
              <w:rPr>
                <w:sz w:val="24"/>
                <w:lang w:val="sq-AL"/>
              </w:rPr>
              <w:t>Annex 10, Vol III, Part II, Chapter 5;</w:t>
            </w:r>
          </w:p>
          <w:p w:rsidR="00D73401" w:rsidRPr="00173700" w:rsidRDefault="009A35A9">
            <w:pPr>
              <w:pStyle w:val="TableParagraph"/>
              <w:spacing w:before="161" w:line="276" w:lineRule="auto"/>
              <w:ind w:left="57" w:right="165"/>
              <w:rPr>
                <w:sz w:val="24"/>
                <w:lang w:val="sq-AL"/>
              </w:rPr>
            </w:pPr>
            <w:r w:rsidRPr="00173700">
              <w:rPr>
                <w:sz w:val="24"/>
                <w:lang w:val="sq-AL"/>
              </w:rPr>
              <w:t>Annex 10, Vol V, Chapter 2, para 2.1</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ka përshtatur shteti një rregullore që e bën pajisjen me sinjalizues 406 MHz të detyrueshëm?</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4.7. Heqja e trupave të anjeve të mbytura</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Equ.epav.1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4 para 4.5</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Shteti i pajisur me pajisjet e nevojshme për heqjen e trupave të anijeve të</w:t>
            </w:r>
            <w:r w:rsidRPr="00173700">
              <w:rPr>
                <w:spacing w:val="-4"/>
                <w:sz w:val="24"/>
                <w:lang w:val="sq-AL"/>
              </w:rPr>
              <w:t xml:space="preserve"> </w:t>
            </w:r>
            <w:r w:rsidRPr="00173700">
              <w:rPr>
                <w:sz w:val="24"/>
                <w:lang w:val="sq-AL"/>
              </w:rPr>
              <w:t>mbytura?</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shd w:val="clear" w:color="auto" w:fill="FFC000"/>
          </w:tcPr>
          <w:p w:rsidR="00D73401" w:rsidRPr="00173700" w:rsidRDefault="009A35A9">
            <w:pPr>
              <w:pStyle w:val="TableParagraph"/>
              <w:spacing w:before="28"/>
              <w:ind w:left="57"/>
              <w:rPr>
                <w:b/>
                <w:sz w:val="24"/>
                <w:lang w:val="sq-AL"/>
              </w:rPr>
            </w:pPr>
            <w:r w:rsidRPr="00173700">
              <w:rPr>
                <w:b/>
                <w:sz w:val="24"/>
                <w:lang w:val="sq-AL"/>
              </w:rPr>
              <w:t>5. BURIMET NJERËZORE</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5.1. Personeli SAR</w:t>
            </w:r>
          </w:p>
        </w:tc>
      </w:tr>
      <w:tr w:rsidR="00D73401" w:rsidRPr="00173700">
        <w:trPr>
          <w:trHeight w:val="1367"/>
        </w:trPr>
        <w:tc>
          <w:tcPr>
            <w:tcW w:w="1318" w:type="dxa"/>
          </w:tcPr>
          <w:p w:rsidR="00D73401" w:rsidRPr="00173700" w:rsidRDefault="009A35A9">
            <w:pPr>
              <w:pStyle w:val="TableParagraph"/>
              <w:spacing w:before="20"/>
              <w:ind w:left="57"/>
              <w:rPr>
                <w:sz w:val="24"/>
                <w:lang w:val="sq-AL"/>
              </w:rPr>
            </w:pPr>
            <w:r w:rsidRPr="00173700">
              <w:rPr>
                <w:sz w:val="24"/>
                <w:lang w:val="sq-AL"/>
              </w:rPr>
              <w:t>Rh.per.1</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 Chap 5 para 2.3.11</w:t>
            </w:r>
          </w:p>
          <w:p w:rsidR="00D73401" w:rsidRPr="00173700" w:rsidRDefault="009A35A9">
            <w:pPr>
              <w:pStyle w:val="TableParagraph"/>
              <w:spacing w:before="43"/>
              <w:ind w:left="57"/>
              <w:rPr>
                <w:sz w:val="24"/>
                <w:lang w:val="sq-AL"/>
              </w:rPr>
            </w:pPr>
            <w:r w:rsidRPr="00173700">
              <w:rPr>
                <w:sz w:val="24"/>
                <w:lang w:val="sq-AL"/>
              </w:rPr>
              <w:t>and 5.4.9 to 5.4.16</w:t>
            </w:r>
          </w:p>
        </w:tc>
        <w:tc>
          <w:tcPr>
            <w:tcW w:w="3370" w:type="dxa"/>
          </w:tcPr>
          <w:p w:rsidR="00D73401" w:rsidRPr="00173700" w:rsidRDefault="009A35A9">
            <w:pPr>
              <w:pStyle w:val="TableParagraph"/>
              <w:spacing w:before="20" w:line="276" w:lineRule="auto"/>
              <w:ind w:left="54" w:right="44"/>
              <w:jc w:val="both"/>
              <w:rPr>
                <w:sz w:val="24"/>
                <w:lang w:val="sq-AL"/>
              </w:rPr>
            </w:pPr>
            <w:r w:rsidRPr="00173700">
              <w:rPr>
                <w:sz w:val="24"/>
                <w:lang w:val="sq-AL"/>
              </w:rPr>
              <w:t>A është personeli i SAR-it i mjaftueshëm dhe i trajnuar siç duhet?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2"/>
        </w:trPr>
        <w:tc>
          <w:tcPr>
            <w:tcW w:w="14552" w:type="dxa"/>
            <w:gridSpan w:val="5"/>
            <w:shd w:val="clear" w:color="auto" w:fill="FFC000"/>
          </w:tcPr>
          <w:p w:rsidR="00D73401" w:rsidRPr="00173700" w:rsidRDefault="009A35A9">
            <w:pPr>
              <w:pStyle w:val="TableParagraph"/>
              <w:spacing w:before="28"/>
              <w:ind w:left="57"/>
              <w:rPr>
                <w:b/>
                <w:sz w:val="24"/>
                <w:lang w:val="sq-AL"/>
              </w:rPr>
            </w:pPr>
            <w:r w:rsidRPr="00173700">
              <w:rPr>
                <w:b/>
                <w:sz w:val="24"/>
                <w:lang w:val="sq-AL"/>
              </w:rPr>
              <w:t>6. TRAJNIMI</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6.1. Programi(et) aktual i trajnimit</w:t>
            </w:r>
          </w:p>
        </w:tc>
      </w:tr>
    </w:tbl>
    <w:p w:rsidR="00D73401" w:rsidRPr="00173700" w:rsidRDefault="00D73401">
      <w:pPr>
        <w:rPr>
          <w:sz w:val="24"/>
          <w:lang w:val="sq-AL"/>
        </w:rPr>
        <w:sectPr w:rsidR="00D73401" w:rsidRPr="00173700">
          <w:footerReference w:type="default" r:id="rId124"/>
          <w:pgSz w:w="16840" w:h="11910" w:orient="landscape"/>
          <w:pgMar w:top="1100" w:right="1020" w:bottom="1080" w:left="960" w:header="0" w:footer="894" w:gutter="0"/>
          <w:pgNumType w:start="151"/>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445"/>
        </w:trPr>
        <w:tc>
          <w:tcPr>
            <w:tcW w:w="1318" w:type="dxa"/>
          </w:tcPr>
          <w:p w:rsidR="00D73401" w:rsidRPr="00173700" w:rsidRDefault="009A35A9">
            <w:pPr>
              <w:pStyle w:val="TableParagraph"/>
              <w:spacing w:before="20"/>
              <w:ind w:left="57"/>
              <w:rPr>
                <w:sz w:val="24"/>
                <w:lang w:val="sq-AL"/>
              </w:rPr>
            </w:pPr>
            <w:r w:rsidRPr="00173700">
              <w:rPr>
                <w:sz w:val="24"/>
                <w:lang w:val="sq-AL"/>
              </w:rPr>
              <w:t>Rh.for.1</w:t>
            </w:r>
          </w:p>
        </w:tc>
        <w:tc>
          <w:tcPr>
            <w:tcW w:w="3692" w:type="dxa"/>
          </w:tcPr>
          <w:p w:rsidR="00D73401" w:rsidRPr="00173700" w:rsidRDefault="009A35A9">
            <w:pPr>
              <w:pStyle w:val="TableParagraph"/>
              <w:spacing w:before="5"/>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0" w:line="276" w:lineRule="auto"/>
              <w:ind w:left="54" w:right="45"/>
              <w:jc w:val="both"/>
              <w:rPr>
                <w:sz w:val="24"/>
                <w:lang w:val="sq-AL"/>
              </w:rPr>
            </w:pPr>
            <w:r w:rsidRPr="00173700">
              <w:rPr>
                <w:sz w:val="24"/>
                <w:lang w:val="sq-AL"/>
              </w:rPr>
              <w:t>A ka aktualisht një program trajnimi që zbatohet për personelin e koordinimit të misioneve të SAR?</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Rh.for.2</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II Chap 5</w:t>
            </w:r>
          </w:p>
        </w:tc>
        <w:tc>
          <w:tcPr>
            <w:tcW w:w="3370" w:type="dxa"/>
          </w:tcPr>
          <w:p w:rsidR="00D73401" w:rsidRPr="00173700" w:rsidRDefault="009A35A9">
            <w:pPr>
              <w:pStyle w:val="TableParagraph"/>
              <w:spacing w:before="23" w:line="276" w:lineRule="auto"/>
              <w:ind w:left="54" w:right="50"/>
              <w:jc w:val="both"/>
              <w:rPr>
                <w:sz w:val="24"/>
                <w:lang w:val="sq-AL"/>
              </w:rPr>
            </w:pPr>
            <w:r w:rsidRPr="00173700">
              <w:rPr>
                <w:sz w:val="24"/>
                <w:lang w:val="sq-AL"/>
              </w:rPr>
              <w:t>A ka aktualisht një program trajnimi për pilotë të përfshirë në misione të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70"/>
        </w:trPr>
        <w:tc>
          <w:tcPr>
            <w:tcW w:w="1318" w:type="dxa"/>
          </w:tcPr>
          <w:p w:rsidR="00D73401" w:rsidRPr="00173700" w:rsidRDefault="009A35A9">
            <w:pPr>
              <w:pStyle w:val="TableParagraph"/>
              <w:spacing w:before="23"/>
              <w:ind w:left="57"/>
              <w:rPr>
                <w:sz w:val="24"/>
                <w:lang w:val="sq-AL"/>
              </w:rPr>
            </w:pPr>
            <w:r w:rsidRPr="00173700">
              <w:rPr>
                <w:sz w:val="24"/>
                <w:lang w:val="sq-AL"/>
              </w:rPr>
              <w:t>Rh.for.3</w:t>
            </w:r>
          </w:p>
        </w:tc>
        <w:tc>
          <w:tcPr>
            <w:tcW w:w="3692" w:type="dxa"/>
          </w:tcPr>
          <w:p w:rsidR="00D73401" w:rsidRPr="00173700" w:rsidRDefault="009A35A9">
            <w:pPr>
              <w:pStyle w:val="TableParagraph"/>
              <w:spacing w:before="7"/>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aktualisht një program trajnimi për personelin e përfshirë në misionet e shpëtimit?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6.2. Programet e planëzuara të stërvitjes</w:t>
            </w:r>
          </w:p>
        </w:tc>
      </w:tr>
      <w:tr w:rsidR="00D73401" w:rsidRPr="00173700">
        <w:trPr>
          <w:trHeight w:val="1447"/>
        </w:trPr>
        <w:tc>
          <w:tcPr>
            <w:tcW w:w="1318" w:type="dxa"/>
          </w:tcPr>
          <w:p w:rsidR="00D73401" w:rsidRPr="00173700" w:rsidRDefault="009A35A9">
            <w:pPr>
              <w:pStyle w:val="TableParagraph"/>
              <w:spacing w:before="23"/>
              <w:ind w:left="57"/>
              <w:rPr>
                <w:sz w:val="24"/>
                <w:lang w:val="sq-AL"/>
              </w:rPr>
            </w:pPr>
            <w:r w:rsidRPr="00173700">
              <w:rPr>
                <w:sz w:val="24"/>
                <w:lang w:val="sq-AL"/>
              </w:rPr>
              <w:t>Rh.for.4</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6</w:t>
            </w:r>
          </w:p>
          <w:p w:rsidR="00D73401" w:rsidRPr="00173700" w:rsidRDefault="009A35A9">
            <w:pPr>
              <w:pStyle w:val="TableParagraph"/>
              <w:spacing w:before="145"/>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është planëzuar një program trajnimi për personelin e koordinimit të misioneve të SAR?</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4"/>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Rh.for.5</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6</w:t>
            </w:r>
          </w:p>
          <w:p w:rsidR="00D73401" w:rsidRPr="00173700" w:rsidRDefault="009A35A9">
            <w:pPr>
              <w:pStyle w:val="TableParagraph"/>
              <w:spacing w:before="145"/>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3" w:line="276" w:lineRule="auto"/>
              <w:ind w:left="54" w:right="50"/>
              <w:jc w:val="both"/>
              <w:rPr>
                <w:sz w:val="24"/>
                <w:lang w:val="sq-AL"/>
              </w:rPr>
            </w:pPr>
            <w:r w:rsidRPr="00173700">
              <w:rPr>
                <w:sz w:val="24"/>
                <w:lang w:val="sq-AL"/>
              </w:rPr>
              <w:t>A është planëzuar një program trajnimi për pilotë të përfshirë në misione të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368"/>
        </w:trPr>
        <w:tc>
          <w:tcPr>
            <w:tcW w:w="1318" w:type="dxa"/>
          </w:tcPr>
          <w:p w:rsidR="00D73401" w:rsidRPr="00173700" w:rsidRDefault="009A35A9">
            <w:pPr>
              <w:pStyle w:val="TableParagraph"/>
              <w:spacing w:before="20"/>
              <w:ind w:left="57"/>
              <w:rPr>
                <w:sz w:val="24"/>
                <w:lang w:val="sq-AL"/>
              </w:rPr>
            </w:pPr>
            <w:r w:rsidRPr="00173700">
              <w:rPr>
                <w:sz w:val="24"/>
                <w:lang w:val="sq-AL"/>
              </w:rPr>
              <w:t>Rh.for.6</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 Chap 6</w:t>
            </w:r>
          </w:p>
          <w:p w:rsidR="00D73401" w:rsidRPr="00173700" w:rsidRDefault="009A35A9">
            <w:pPr>
              <w:pStyle w:val="TableParagraph"/>
              <w:spacing w:before="148"/>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0" w:line="276" w:lineRule="auto"/>
              <w:ind w:left="54" w:right="47"/>
              <w:jc w:val="both"/>
              <w:rPr>
                <w:sz w:val="24"/>
                <w:lang w:val="sq-AL"/>
              </w:rPr>
            </w:pPr>
            <w:r w:rsidRPr="00173700">
              <w:rPr>
                <w:sz w:val="24"/>
                <w:lang w:val="sq-AL"/>
              </w:rPr>
              <w:t>A është planëzuar një program trajnimi për personelin e përfshirë në misionet e</w:t>
            </w:r>
            <w:r w:rsidRPr="00173700">
              <w:rPr>
                <w:spacing w:val="-5"/>
                <w:sz w:val="24"/>
                <w:lang w:val="sq-AL"/>
              </w:rPr>
              <w:t xml:space="preserve"> </w:t>
            </w:r>
            <w:r w:rsidRPr="00173700">
              <w:rPr>
                <w:sz w:val="24"/>
                <w:lang w:val="sq-AL"/>
              </w:rPr>
              <w:t>shpëtimit?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6.3. Kualifikimi / Proçedurat e çertifikimit</w:t>
            </w:r>
          </w:p>
        </w:tc>
      </w:tr>
      <w:tr w:rsidR="00D73401" w:rsidRPr="00173700">
        <w:trPr>
          <w:trHeight w:val="1444"/>
        </w:trPr>
        <w:tc>
          <w:tcPr>
            <w:tcW w:w="1318" w:type="dxa"/>
          </w:tcPr>
          <w:p w:rsidR="00D73401" w:rsidRPr="00173700" w:rsidRDefault="009A35A9">
            <w:pPr>
              <w:pStyle w:val="TableParagraph"/>
              <w:spacing w:before="20"/>
              <w:ind w:left="57"/>
              <w:rPr>
                <w:sz w:val="24"/>
                <w:lang w:val="sq-AL"/>
              </w:rPr>
            </w:pPr>
            <w:r w:rsidRPr="00173700">
              <w:rPr>
                <w:sz w:val="24"/>
                <w:lang w:val="sq-AL"/>
              </w:rPr>
              <w:t>Rh.for.7</w:t>
            </w:r>
          </w:p>
        </w:tc>
        <w:tc>
          <w:tcPr>
            <w:tcW w:w="3692" w:type="dxa"/>
          </w:tcPr>
          <w:p w:rsidR="00D73401" w:rsidRPr="00173700" w:rsidRDefault="009A35A9">
            <w:pPr>
              <w:pStyle w:val="TableParagraph"/>
              <w:spacing w:before="20"/>
              <w:ind w:left="57"/>
              <w:rPr>
                <w:sz w:val="24"/>
                <w:lang w:val="sq-AL"/>
              </w:rPr>
            </w:pPr>
            <w:r w:rsidRPr="00173700">
              <w:rPr>
                <w:sz w:val="24"/>
                <w:lang w:val="sq-AL"/>
              </w:rPr>
              <w:t>Doc 9731 Vol I Chap 6</w:t>
            </w:r>
          </w:p>
          <w:p w:rsidR="00D73401" w:rsidRPr="00173700" w:rsidRDefault="009A35A9">
            <w:pPr>
              <w:pStyle w:val="TableParagraph"/>
              <w:spacing w:before="148"/>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0" w:line="276" w:lineRule="auto"/>
              <w:ind w:left="54" w:right="42"/>
              <w:jc w:val="both"/>
              <w:rPr>
                <w:sz w:val="24"/>
                <w:lang w:val="sq-AL"/>
              </w:rPr>
            </w:pPr>
            <w:r w:rsidRPr="00173700">
              <w:rPr>
                <w:sz w:val="24"/>
                <w:lang w:val="sq-AL"/>
              </w:rPr>
              <w:t>A zbatohet një procedurë standarde për kualifikimin / certifikimin e personelit e SAR- it?</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6.4. Vendi(et) i trajnimit</w:t>
            </w:r>
          </w:p>
        </w:tc>
      </w:tr>
      <w:tr w:rsidR="00D73401" w:rsidRPr="00173700">
        <w:trPr>
          <w:trHeight w:val="1367"/>
        </w:trPr>
        <w:tc>
          <w:tcPr>
            <w:tcW w:w="1318" w:type="dxa"/>
          </w:tcPr>
          <w:p w:rsidR="00D73401" w:rsidRPr="00173700" w:rsidRDefault="009A35A9">
            <w:pPr>
              <w:pStyle w:val="TableParagraph"/>
              <w:spacing w:before="23"/>
              <w:ind w:left="57"/>
              <w:rPr>
                <w:sz w:val="24"/>
                <w:lang w:val="sq-AL"/>
              </w:rPr>
            </w:pPr>
            <w:r w:rsidRPr="00173700">
              <w:rPr>
                <w:sz w:val="24"/>
                <w:lang w:val="sq-AL"/>
              </w:rPr>
              <w:t>Rh.for.8</w:t>
            </w:r>
          </w:p>
        </w:tc>
        <w:tc>
          <w:tcPr>
            <w:tcW w:w="3692" w:type="dxa"/>
          </w:tcPr>
          <w:p w:rsidR="00D73401" w:rsidRPr="00173700" w:rsidRDefault="009A35A9">
            <w:pPr>
              <w:pStyle w:val="TableParagraph"/>
              <w:spacing w:before="23"/>
              <w:ind w:left="57"/>
              <w:rPr>
                <w:sz w:val="24"/>
                <w:lang w:val="sq-AL"/>
              </w:rPr>
            </w:pPr>
            <w:r w:rsidRPr="00173700">
              <w:rPr>
                <w:sz w:val="24"/>
                <w:lang w:val="sq-AL"/>
              </w:rPr>
              <w:t>Doc 9731 Vol I Chap 6</w:t>
            </w:r>
          </w:p>
          <w:p w:rsidR="00D73401" w:rsidRPr="00173700" w:rsidRDefault="009A35A9">
            <w:pPr>
              <w:pStyle w:val="TableParagraph"/>
              <w:spacing w:before="145"/>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janë të certifikuara vendet e trajnimit?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4"/>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6.5. Aftësi në gjuhën angleze</w:t>
            </w:r>
          </w:p>
        </w:tc>
      </w:tr>
      <w:tr w:rsidR="00D73401" w:rsidRPr="00173700">
        <w:trPr>
          <w:trHeight w:val="1804"/>
        </w:trPr>
        <w:tc>
          <w:tcPr>
            <w:tcW w:w="1318" w:type="dxa"/>
          </w:tcPr>
          <w:p w:rsidR="00D73401" w:rsidRPr="00173700" w:rsidRDefault="009A35A9">
            <w:pPr>
              <w:pStyle w:val="TableParagraph"/>
              <w:spacing w:before="23"/>
              <w:ind w:left="57"/>
              <w:rPr>
                <w:sz w:val="24"/>
                <w:lang w:val="sq-AL"/>
              </w:rPr>
            </w:pPr>
            <w:r w:rsidRPr="00173700">
              <w:rPr>
                <w:sz w:val="24"/>
                <w:lang w:val="sq-AL"/>
              </w:rPr>
              <w:t>Rh.ang.1</w:t>
            </w:r>
          </w:p>
        </w:tc>
        <w:tc>
          <w:tcPr>
            <w:tcW w:w="3692" w:type="dxa"/>
          </w:tcPr>
          <w:p w:rsidR="00D73401" w:rsidRPr="00173700" w:rsidRDefault="009A35A9">
            <w:pPr>
              <w:pStyle w:val="TableParagraph"/>
              <w:spacing w:before="7"/>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3" w:line="276" w:lineRule="auto"/>
              <w:ind w:left="54" w:right="46"/>
              <w:jc w:val="both"/>
              <w:rPr>
                <w:sz w:val="24"/>
                <w:lang w:val="sq-AL"/>
              </w:rPr>
            </w:pPr>
            <w:r w:rsidRPr="00173700">
              <w:rPr>
                <w:sz w:val="24"/>
                <w:lang w:val="sq-AL"/>
              </w:rPr>
              <w:t>A është personeli i RCC dhe RSC i aftë në përdorimin e gjuhës angleze?</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491"/>
        </w:trPr>
        <w:tc>
          <w:tcPr>
            <w:tcW w:w="14552" w:type="dxa"/>
            <w:gridSpan w:val="5"/>
            <w:shd w:val="clear" w:color="auto" w:fill="FFC000"/>
          </w:tcPr>
          <w:p w:rsidR="00D73401" w:rsidRPr="00173700" w:rsidRDefault="009A35A9">
            <w:pPr>
              <w:pStyle w:val="TableParagraph"/>
              <w:spacing w:before="25"/>
              <w:ind w:left="57"/>
              <w:rPr>
                <w:b/>
                <w:sz w:val="24"/>
                <w:lang w:val="sq-AL"/>
              </w:rPr>
            </w:pPr>
            <w:r w:rsidRPr="00173700">
              <w:rPr>
                <w:b/>
                <w:sz w:val="24"/>
                <w:lang w:val="sq-AL"/>
              </w:rPr>
              <w:t>7. KONTROLLI I CILËSISË / STËRVITJE</w:t>
            </w: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7.1. Procedura e kontrollit të cilësisë</w:t>
            </w:r>
          </w:p>
        </w:tc>
      </w:tr>
      <w:tr w:rsidR="00D73401" w:rsidRPr="00173700">
        <w:trPr>
          <w:trHeight w:val="1807"/>
        </w:trPr>
        <w:tc>
          <w:tcPr>
            <w:tcW w:w="1318" w:type="dxa"/>
          </w:tcPr>
          <w:p w:rsidR="00D73401" w:rsidRPr="00173700" w:rsidRDefault="009A35A9">
            <w:pPr>
              <w:pStyle w:val="TableParagraph"/>
              <w:spacing w:before="23"/>
              <w:ind w:left="57"/>
              <w:rPr>
                <w:sz w:val="24"/>
                <w:lang w:val="sq-AL"/>
              </w:rPr>
            </w:pPr>
            <w:r w:rsidRPr="00173700">
              <w:rPr>
                <w:sz w:val="24"/>
                <w:lang w:val="sq-AL"/>
              </w:rPr>
              <w:t>Qua.proc.1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5 para 5.11</w:t>
            </w:r>
          </w:p>
          <w:p w:rsidR="00D73401" w:rsidRPr="00173700" w:rsidRDefault="009A35A9">
            <w:pPr>
              <w:pStyle w:val="TableParagraph"/>
              <w:spacing w:before="161"/>
              <w:ind w:left="57"/>
              <w:rPr>
                <w:sz w:val="24"/>
                <w:lang w:val="sq-AL"/>
              </w:rPr>
            </w:pPr>
            <w:r w:rsidRPr="00173700">
              <w:rPr>
                <w:sz w:val="24"/>
                <w:lang w:val="sq-AL"/>
              </w:rPr>
              <w:t>Doc 9731 Vol I Chap</w:t>
            </w:r>
            <w:r w:rsidRPr="00173700">
              <w:rPr>
                <w:spacing w:val="-5"/>
                <w:sz w:val="24"/>
                <w:lang w:val="sq-AL"/>
              </w:rPr>
              <w:t xml:space="preserve"> </w:t>
            </w:r>
            <w:r w:rsidRPr="00173700">
              <w:rPr>
                <w:sz w:val="24"/>
                <w:lang w:val="sq-AL"/>
              </w:rPr>
              <w:t>5</w:t>
            </w:r>
          </w:p>
          <w:p w:rsidR="00D73401" w:rsidRPr="00173700" w:rsidRDefault="009A35A9">
            <w:pPr>
              <w:pStyle w:val="TableParagraph"/>
              <w:spacing w:before="161"/>
              <w:ind w:left="57"/>
              <w:rPr>
                <w:sz w:val="24"/>
                <w:lang w:val="sq-AL"/>
              </w:rPr>
            </w:pPr>
            <w:r w:rsidRPr="00173700">
              <w:rPr>
                <w:sz w:val="24"/>
                <w:lang w:val="sq-AL"/>
              </w:rPr>
              <w:t>Doc 9731 Vol I Chap</w:t>
            </w:r>
            <w:r w:rsidRPr="00173700">
              <w:rPr>
                <w:spacing w:val="-6"/>
                <w:sz w:val="24"/>
                <w:lang w:val="sq-AL"/>
              </w:rPr>
              <w:t xml:space="preserve"> </w:t>
            </w:r>
            <w:r w:rsidRPr="00173700">
              <w:rPr>
                <w:sz w:val="24"/>
                <w:lang w:val="sq-AL"/>
              </w:rPr>
              <w:t>6</w:t>
            </w:r>
          </w:p>
          <w:p w:rsidR="00D73401" w:rsidRPr="00173700" w:rsidRDefault="009A35A9">
            <w:pPr>
              <w:pStyle w:val="TableParagraph"/>
              <w:spacing w:before="163"/>
              <w:ind w:left="57"/>
              <w:rPr>
                <w:sz w:val="24"/>
                <w:lang w:val="sq-AL"/>
              </w:rPr>
            </w:pPr>
            <w:r w:rsidRPr="00173700">
              <w:rPr>
                <w:sz w:val="24"/>
                <w:lang w:val="sq-AL"/>
              </w:rPr>
              <w:t>Doc 9731 Vol II Chap 8 para 8.6</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A ka krijuar shteti një  mekanizëm të kontrollit të cilësisë për shërbimet e</w:t>
            </w:r>
            <w:r w:rsidRPr="00173700">
              <w:rPr>
                <w:spacing w:val="-5"/>
                <w:sz w:val="24"/>
                <w:lang w:val="sq-AL"/>
              </w:rPr>
              <w:t xml:space="preserve"> </w:t>
            </w:r>
            <w:r w:rsidRPr="00173700">
              <w:rPr>
                <w:sz w:val="24"/>
                <w:lang w:val="sq-AL"/>
              </w:rPr>
              <w:t>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1"/>
        </w:trPr>
        <w:tc>
          <w:tcPr>
            <w:tcW w:w="14552" w:type="dxa"/>
            <w:gridSpan w:val="5"/>
          </w:tcPr>
          <w:p w:rsidR="00D73401" w:rsidRPr="00173700" w:rsidRDefault="009A35A9">
            <w:pPr>
              <w:pStyle w:val="TableParagraph"/>
              <w:spacing w:before="25"/>
              <w:ind w:left="57"/>
              <w:rPr>
                <w:b/>
                <w:sz w:val="24"/>
                <w:lang w:val="sq-AL"/>
              </w:rPr>
            </w:pPr>
            <w:r w:rsidRPr="00173700">
              <w:rPr>
                <w:b/>
                <w:sz w:val="24"/>
                <w:lang w:val="sq-AL"/>
              </w:rPr>
              <w:t>7.2. Stërvitje</w:t>
            </w:r>
          </w:p>
        </w:tc>
      </w:tr>
      <w:tr w:rsidR="00D73401" w:rsidRPr="00173700">
        <w:trPr>
          <w:trHeight w:val="1807"/>
        </w:trPr>
        <w:tc>
          <w:tcPr>
            <w:tcW w:w="1318" w:type="dxa"/>
          </w:tcPr>
          <w:p w:rsidR="00D73401" w:rsidRPr="00173700" w:rsidRDefault="009A35A9">
            <w:pPr>
              <w:pStyle w:val="TableParagraph"/>
              <w:spacing w:before="23"/>
              <w:ind w:left="57"/>
              <w:rPr>
                <w:sz w:val="24"/>
                <w:lang w:val="sq-AL"/>
              </w:rPr>
            </w:pPr>
            <w:r w:rsidRPr="00173700">
              <w:rPr>
                <w:sz w:val="24"/>
                <w:lang w:val="sq-AL"/>
              </w:rPr>
              <w:t>Qua.ex.1</w:t>
            </w:r>
          </w:p>
        </w:tc>
        <w:tc>
          <w:tcPr>
            <w:tcW w:w="3692" w:type="dxa"/>
          </w:tcPr>
          <w:p w:rsidR="00D73401" w:rsidRPr="00173700" w:rsidRDefault="009A35A9">
            <w:pPr>
              <w:pStyle w:val="TableParagraph"/>
              <w:spacing w:before="23"/>
              <w:ind w:left="57"/>
              <w:rPr>
                <w:sz w:val="24"/>
                <w:lang w:val="sq-AL"/>
              </w:rPr>
            </w:pPr>
            <w:r w:rsidRPr="00173700">
              <w:rPr>
                <w:sz w:val="24"/>
                <w:lang w:val="sq-AL"/>
              </w:rPr>
              <w:t>Annex 12 Chap 4 para 4.4</w:t>
            </w:r>
          </w:p>
          <w:p w:rsidR="00D73401" w:rsidRPr="00173700" w:rsidRDefault="009A35A9">
            <w:pPr>
              <w:pStyle w:val="TableParagraph"/>
              <w:spacing w:before="161"/>
              <w:ind w:left="57"/>
              <w:rPr>
                <w:sz w:val="24"/>
                <w:lang w:val="sq-AL"/>
              </w:rPr>
            </w:pPr>
            <w:r w:rsidRPr="00173700">
              <w:rPr>
                <w:sz w:val="24"/>
                <w:lang w:val="sq-AL"/>
              </w:rPr>
              <w:t>Doc 8733</w:t>
            </w:r>
          </w:p>
          <w:p w:rsidR="00D73401" w:rsidRPr="00173700" w:rsidRDefault="009A35A9">
            <w:pPr>
              <w:pStyle w:val="TableParagraph"/>
              <w:spacing w:before="163" w:line="367" w:lineRule="auto"/>
              <w:ind w:left="57" w:right="165"/>
              <w:rPr>
                <w:sz w:val="24"/>
                <w:lang w:val="sq-AL"/>
              </w:rPr>
            </w:pPr>
            <w:r w:rsidRPr="00173700">
              <w:rPr>
                <w:sz w:val="24"/>
                <w:lang w:val="sq-AL"/>
              </w:rPr>
              <w:t>Doc 9731 Vol I Chap 3 para 3.3 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3" w:line="276" w:lineRule="auto"/>
              <w:ind w:left="54"/>
              <w:rPr>
                <w:sz w:val="24"/>
                <w:lang w:val="sq-AL"/>
              </w:rPr>
            </w:pPr>
            <w:r w:rsidRPr="00173700">
              <w:rPr>
                <w:sz w:val="24"/>
                <w:lang w:val="sq-AL"/>
              </w:rPr>
              <w:t>A organizon Shteti rregullisht stërvitjet e SAR-it?</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1445"/>
        </w:trPr>
        <w:tc>
          <w:tcPr>
            <w:tcW w:w="1318" w:type="dxa"/>
          </w:tcPr>
          <w:p w:rsidR="00D73401" w:rsidRPr="00173700" w:rsidRDefault="009A35A9">
            <w:pPr>
              <w:pStyle w:val="TableParagraph"/>
              <w:spacing w:before="23"/>
              <w:ind w:left="57"/>
              <w:rPr>
                <w:sz w:val="24"/>
                <w:lang w:val="sq-AL"/>
              </w:rPr>
            </w:pPr>
            <w:r w:rsidRPr="00173700">
              <w:rPr>
                <w:sz w:val="24"/>
                <w:lang w:val="sq-AL"/>
              </w:rPr>
              <w:t>Qua.ex.2</w:t>
            </w:r>
          </w:p>
        </w:tc>
        <w:tc>
          <w:tcPr>
            <w:tcW w:w="3692" w:type="dxa"/>
          </w:tcPr>
          <w:p w:rsidR="00D73401" w:rsidRPr="00173700" w:rsidRDefault="009A35A9">
            <w:pPr>
              <w:pStyle w:val="TableParagraph"/>
              <w:spacing w:before="23"/>
              <w:ind w:left="57"/>
              <w:rPr>
                <w:sz w:val="24"/>
                <w:lang w:val="sq-AL"/>
              </w:rPr>
            </w:pPr>
            <w:r w:rsidRPr="00173700">
              <w:rPr>
                <w:sz w:val="24"/>
                <w:lang w:val="sq-AL"/>
              </w:rPr>
              <w:t>Doc 8733</w:t>
            </w:r>
          </w:p>
          <w:p w:rsidR="00D73401" w:rsidRPr="00173700" w:rsidRDefault="009A35A9">
            <w:pPr>
              <w:pStyle w:val="TableParagraph"/>
              <w:spacing w:before="160" w:line="367" w:lineRule="auto"/>
              <w:ind w:left="57" w:right="165"/>
              <w:rPr>
                <w:sz w:val="24"/>
                <w:lang w:val="sq-AL"/>
              </w:rPr>
            </w:pPr>
            <w:r w:rsidRPr="00173700">
              <w:rPr>
                <w:sz w:val="24"/>
                <w:lang w:val="sq-AL"/>
              </w:rPr>
              <w:t>Doc 9731 Vol I Chap 3 para 3.3 Doc 9731 Vol II Chap 1</w:t>
            </w:r>
            <w:r w:rsidRPr="00173700">
              <w:rPr>
                <w:position w:val="9"/>
                <w:sz w:val="16"/>
                <w:lang w:val="sq-AL"/>
              </w:rPr>
              <w:t xml:space="preserve">er </w:t>
            </w:r>
            <w:r w:rsidRPr="00173700">
              <w:rPr>
                <w:sz w:val="24"/>
                <w:lang w:val="sq-AL"/>
              </w:rPr>
              <w:t>para 1.8</w:t>
            </w:r>
          </w:p>
        </w:tc>
        <w:tc>
          <w:tcPr>
            <w:tcW w:w="3370" w:type="dxa"/>
          </w:tcPr>
          <w:p w:rsidR="00D73401" w:rsidRPr="00173700" w:rsidRDefault="009A35A9">
            <w:pPr>
              <w:pStyle w:val="TableParagraph"/>
              <w:spacing w:before="23" w:line="276" w:lineRule="auto"/>
              <w:ind w:left="54" w:right="47"/>
              <w:jc w:val="both"/>
              <w:rPr>
                <w:sz w:val="24"/>
                <w:lang w:val="sq-AL"/>
              </w:rPr>
            </w:pPr>
            <w:r w:rsidRPr="00173700">
              <w:rPr>
                <w:sz w:val="24"/>
                <w:lang w:val="sq-AL"/>
              </w:rPr>
              <w:t>Nëse përgjigja është PO, a janë stërvitjet SAR të kryera në përputhje me rekomandimet e ICAO/IMO?</w:t>
            </w:r>
          </w:p>
        </w:tc>
        <w:tc>
          <w:tcPr>
            <w:tcW w:w="2840" w:type="dxa"/>
          </w:tcPr>
          <w:p w:rsidR="00D73401" w:rsidRPr="00173700" w:rsidRDefault="009A35A9">
            <w:pPr>
              <w:pStyle w:val="TableParagraph"/>
              <w:spacing w:before="23"/>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0"/>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2"/>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r w:rsidR="00D73401" w:rsidRPr="00173700">
        <w:trPr>
          <w:trHeight w:val="493"/>
        </w:trPr>
        <w:tc>
          <w:tcPr>
            <w:tcW w:w="14552" w:type="dxa"/>
            <w:gridSpan w:val="5"/>
          </w:tcPr>
          <w:p w:rsidR="00D73401" w:rsidRPr="00173700" w:rsidRDefault="009A35A9">
            <w:pPr>
              <w:pStyle w:val="TableParagraph"/>
              <w:spacing w:before="27"/>
              <w:ind w:left="57"/>
              <w:rPr>
                <w:b/>
                <w:sz w:val="24"/>
                <w:lang w:val="sq-AL"/>
              </w:rPr>
            </w:pPr>
            <w:r w:rsidRPr="00173700">
              <w:rPr>
                <w:b/>
                <w:sz w:val="24"/>
                <w:lang w:val="sq-AL"/>
              </w:rPr>
              <w:t>7.3. Veprimet SAR</w:t>
            </w:r>
          </w:p>
        </w:tc>
      </w:tr>
    </w:tbl>
    <w:p w:rsidR="00D73401" w:rsidRPr="00173700" w:rsidRDefault="00D73401">
      <w:pPr>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8"/>
        <w:gridCol w:w="3692"/>
        <w:gridCol w:w="3370"/>
        <w:gridCol w:w="2840"/>
        <w:gridCol w:w="3332"/>
      </w:tblGrid>
      <w:tr w:rsidR="00D73401" w:rsidRPr="00173700">
        <w:trPr>
          <w:trHeight w:val="494"/>
        </w:trPr>
        <w:tc>
          <w:tcPr>
            <w:tcW w:w="1318"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Kodi</w:t>
            </w:r>
          </w:p>
        </w:tc>
        <w:tc>
          <w:tcPr>
            <w:tcW w:w="369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Referenca</w:t>
            </w:r>
          </w:p>
        </w:tc>
        <w:tc>
          <w:tcPr>
            <w:tcW w:w="3370" w:type="dxa"/>
            <w:shd w:val="clear" w:color="auto" w:fill="E6E6E6"/>
          </w:tcPr>
          <w:p w:rsidR="00D73401" w:rsidRPr="00173700" w:rsidRDefault="009A35A9">
            <w:pPr>
              <w:pStyle w:val="TableParagraph"/>
              <w:spacing w:before="27"/>
              <w:ind w:left="54"/>
              <w:rPr>
                <w:b/>
                <w:sz w:val="24"/>
                <w:lang w:val="sq-AL"/>
              </w:rPr>
            </w:pPr>
            <w:r w:rsidRPr="00173700">
              <w:rPr>
                <w:b/>
                <w:sz w:val="24"/>
                <w:lang w:val="sq-AL"/>
              </w:rPr>
              <w:t>Çështje për vlerësim</w:t>
            </w:r>
          </w:p>
        </w:tc>
        <w:tc>
          <w:tcPr>
            <w:tcW w:w="2840"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Zbatimi</w:t>
            </w:r>
          </w:p>
        </w:tc>
        <w:tc>
          <w:tcPr>
            <w:tcW w:w="3332" w:type="dxa"/>
            <w:shd w:val="clear" w:color="auto" w:fill="E6E6E6"/>
          </w:tcPr>
          <w:p w:rsidR="00D73401" w:rsidRPr="00173700" w:rsidRDefault="009A35A9">
            <w:pPr>
              <w:pStyle w:val="TableParagraph"/>
              <w:spacing w:before="27"/>
              <w:ind w:left="57"/>
              <w:rPr>
                <w:b/>
                <w:sz w:val="24"/>
                <w:lang w:val="sq-AL"/>
              </w:rPr>
            </w:pPr>
            <w:r w:rsidRPr="00173700">
              <w:rPr>
                <w:b/>
                <w:sz w:val="24"/>
                <w:lang w:val="sq-AL"/>
              </w:rPr>
              <w:t>Komente</w:t>
            </w:r>
          </w:p>
        </w:tc>
      </w:tr>
      <w:tr w:rsidR="00D73401" w:rsidRPr="00173700">
        <w:trPr>
          <w:trHeight w:val="1805"/>
        </w:trPr>
        <w:tc>
          <w:tcPr>
            <w:tcW w:w="1318" w:type="dxa"/>
          </w:tcPr>
          <w:p w:rsidR="00D73401" w:rsidRPr="00173700" w:rsidRDefault="009A35A9">
            <w:pPr>
              <w:pStyle w:val="TableParagraph"/>
              <w:spacing w:before="20"/>
              <w:ind w:left="57"/>
              <w:rPr>
                <w:sz w:val="24"/>
                <w:lang w:val="sq-AL"/>
              </w:rPr>
            </w:pPr>
            <w:r w:rsidRPr="00173700">
              <w:rPr>
                <w:sz w:val="24"/>
                <w:lang w:val="sq-AL"/>
              </w:rPr>
              <w:t>Qua.pha.1</w:t>
            </w:r>
          </w:p>
        </w:tc>
        <w:tc>
          <w:tcPr>
            <w:tcW w:w="3692" w:type="dxa"/>
          </w:tcPr>
          <w:p w:rsidR="00D73401" w:rsidRPr="00173700" w:rsidRDefault="009A35A9">
            <w:pPr>
              <w:pStyle w:val="TableParagraph"/>
              <w:spacing w:before="20"/>
              <w:ind w:left="57"/>
              <w:rPr>
                <w:sz w:val="24"/>
                <w:lang w:val="sq-AL"/>
              </w:rPr>
            </w:pPr>
            <w:r w:rsidRPr="00173700">
              <w:rPr>
                <w:sz w:val="24"/>
                <w:lang w:val="sq-AL"/>
              </w:rPr>
              <w:t>Annex 12 Chap 5 para 5.11</w:t>
            </w:r>
          </w:p>
          <w:p w:rsidR="00D73401" w:rsidRPr="00173700" w:rsidRDefault="009A35A9">
            <w:pPr>
              <w:pStyle w:val="TableParagraph"/>
              <w:spacing w:before="148" w:line="379" w:lineRule="auto"/>
              <w:ind w:left="57"/>
              <w:rPr>
                <w:sz w:val="24"/>
                <w:lang w:val="sq-AL"/>
              </w:rPr>
            </w:pPr>
            <w:r w:rsidRPr="00173700">
              <w:rPr>
                <w:sz w:val="24"/>
                <w:lang w:val="sq-AL"/>
              </w:rPr>
              <w:t>Doc 9731 Vol II Chap 1</w:t>
            </w:r>
            <w:r w:rsidRPr="00173700">
              <w:rPr>
                <w:position w:val="9"/>
                <w:sz w:val="16"/>
                <w:lang w:val="sq-AL"/>
              </w:rPr>
              <w:t xml:space="preserve">er </w:t>
            </w:r>
            <w:r w:rsidRPr="00173700">
              <w:rPr>
                <w:sz w:val="24"/>
                <w:lang w:val="sq-AL"/>
              </w:rPr>
              <w:t>para 1.7 Doc 9731 Vol I Chap 5 and 6</w:t>
            </w:r>
          </w:p>
        </w:tc>
        <w:tc>
          <w:tcPr>
            <w:tcW w:w="3370" w:type="dxa"/>
          </w:tcPr>
          <w:p w:rsidR="00D73401" w:rsidRPr="00173700" w:rsidRDefault="009A35A9">
            <w:pPr>
              <w:pStyle w:val="TableParagraph"/>
              <w:spacing w:before="20" w:line="276" w:lineRule="auto"/>
              <w:ind w:left="54" w:right="46"/>
              <w:jc w:val="both"/>
              <w:rPr>
                <w:sz w:val="24"/>
                <w:lang w:val="sq-AL"/>
              </w:rPr>
            </w:pPr>
            <w:r w:rsidRPr="00173700">
              <w:rPr>
                <w:sz w:val="24"/>
                <w:lang w:val="sq-AL"/>
              </w:rPr>
              <w:t>Janë përgatitur raporte dhe janë kryer analiza pas veprimit për veprimet SAR të kryera?</w:t>
            </w:r>
          </w:p>
        </w:tc>
        <w:tc>
          <w:tcPr>
            <w:tcW w:w="2840" w:type="dxa"/>
          </w:tcPr>
          <w:p w:rsidR="00D73401" w:rsidRPr="00173700" w:rsidRDefault="009A35A9">
            <w:pPr>
              <w:pStyle w:val="TableParagraph"/>
              <w:spacing w:before="20"/>
              <w:ind w:left="57"/>
              <w:rPr>
                <w:sz w:val="24"/>
                <w:lang w:val="sq-AL"/>
              </w:rPr>
            </w:pPr>
            <w:r w:rsidRPr="00173700">
              <w:rPr>
                <w:rFonts w:ascii="Wingdings" w:hAnsi="Wingdings"/>
                <w:sz w:val="24"/>
                <w:lang w:val="sq-AL"/>
              </w:rPr>
              <w:t></w:t>
            </w:r>
            <w:r w:rsidRPr="00173700">
              <w:rPr>
                <w:sz w:val="24"/>
                <w:lang w:val="sq-AL"/>
              </w:rPr>
              <w:t xml:space="preserve"> A,</w:t>
            </w:r>
            <w:r w:rsidRPr="00173700">
              <w:rPr>
                <w:rFonts w:ascii="Wingdings" w:hAnsi="Wingdings"/>
                <w:sz w:val="24"/>
                <w:lang w:val="sq-AL"/>
              </w:rPr>
              <w:t></w:t>
            </w:r>
            <w:r w:rsidRPr="00173700">
              <w:rPr>
                <w:sz w:val="24"/>
                <w:lang w:val="sq-AL"/>
              </w:rPr>
              <w:t xml:space="preserve"> B,</w:t>
            </w:r>
            <w:r w:rsidRPr="00173700">
              <w:rPr>
                <w:rFonts w:ascii="Wingdings" w:hAnsi="Wingdings"/>
                <w:sz w:val="24"/>
                <w:lang w:val="sq-AL"/>
              </w:rPr>
              <w:t></w:t>
            </w:r>
            <w:r w:rsidRPr="00173700">
              <w:rPr>
                <w:sz w:val="24"/>
                <w:lang w:val="sq-AL"/>
              </w:rPr>
              <w:t xml:space="preserve"> C,</w:t>
            </w:r>
            <w:r w:rsidRPr="00173700">
              <w:rPr>
                <w:rFonts w:ascii="Wingdings" w:hAnsi="Wingdings"/>
                <w:sz w:val="24"/>
                <w:lang w:val="sq-AL"/>
              </w:rPr>
              <w:t></w:t>
            </w:r>
            <w:r w:rsidRPr="00173700">
              <w:rPr>
                <w:sz w:val="24"/>
                <w:lang w:val="sq-AL"/>
              </w:rPr>
              <w:t xml:space="preserve"> D,</w:t>
            </w:r>
            <w:r w:rsidRPr="00173700">
              <w:rPr>
                <w:rFonts w:ascii="Wingdings" w:hAnsi="Wingdings"/>
                <w:sz w:val="24"/>
                <w:lang w:val="sq-AL"/>
              </w:rPr>
              <w:t></w:t>
            </w:r>
            <w:r w:rsidRPr="00173700">
              <w:rPr>
                <w:sz w:val="24"/>
                <w:lang w:val="sq-AL"/>
              </w:rPr>
              <w:t xml:space="preserve"> E</w:t>
            </w:r>
          </w:p>
          <w:p w:rsidR="00D73401" w:rsidRPr="00173700" w:rsidRDefault="009A35A9">
            <w:pPr>
              <w:pStyle w:val="TableParagraph"/>
              <w:spacing w:before="163"/>
              <w:ind w:left="57"/>
              <w:rPr>
                <w:sz w:val="24"/>
                <w:lang w:val="sq-AL"/>
              </w:rPr>
            </w:pPr>
            <w:r w:rsidRPr="00173700">
              <w:rPr>
                <w:rFonts w:ascii="Wingdings" w:hAnsi="Wingdings"/>
                <w:sz w:val="24"/>
                <w:lang w:val="sq-AL"/>
              </w:rPr>
              <w:t></w:t>
            </w:r>
            <w:r w:rsidRPr="00173700">
              <w:rPr>
                <w:sz w:val="24"/>
                <w:lang w:val="sq-AL"/>
              </w:rPr>
              <w:t xml:space="preserve"> Jo e zbatueshme</w:t>
            </w:r>
          </w:p>
          <w:p w:rsidR="00D73401" w:rsidRPr="00173700" w:rsidRDefault="009A35A9">
            <w:pPr>
              <w:pStyle w:val="TableParagraph"/>
              <w:spacing w:before="161"/>
              <w:ind w:left="57"/>
              <w:rPr>
                <w:sz w:val="24"/>
                <w:lang w:val="sq-AL"/>
              </w:rPr>
            </w:pPr>
            <w:r w:rsidRPr="00173700">
              <w:rPr>
                <w:rFonts w:ascii="Wingdings" w:hAnsi="Wingdings"/>
                <w:sz w:val="24"/>
                <w:lang w:val="sq-AL"/>
              </w:rPr>
              <w:t></w:t>
            </w:r>
            <w:r w:rsidRPr="00173700">
              <w:rPr>
                <w:sz w:val="24"/>
                <w:lang w:val="sq-AL"/>
              </w:rPr>
              <w:t xml:space="preserve"> Nuk vlerësohet</w:t>
            </w:r>
          </w:p>
        </w:tc>
        <w:tc>
          <w:tcPr>
            <w:tcW w:w="3332" w:type="dxa"/>
          </w:tcPr>
          <w:p w:rsidR="00D73401" w:rsidRPr="00173700" w:rsidRDefault="00D73401">
            <w:pPr>
              <w:pStyle w:val="TableParagraph"/>
              <w:rPr>
                <w:lang w:val="sq-AL"/>
              </w:rPr>
            </w:pPr>
          </w:p>
        </w:tc>
      </w:tr>
    </w:tbl>
    <w:p w:rsidR="00D73401" w:rsidRPr="00173700" w:rsidRDefault="00D73401">
      <w:pPr>
        <w:pStyle w:val="BodyText"/>
        <w:spacing w:before="10"/>
        <w:rPr>
          <w:sz w:val="29"/>
          <w:lang w:val="sq-AL"/>
        </w:rPr>
      </w:pPr>
    </w:p>
    <w:p w:rsidR="00D73401" w:rsidRPr="00173700" w:rsidRDefault="009A35A9">
      <w:pPr>
        <w:pStyle w:val="BodyText"/>
        <w:spacing w:before="90"/>
        <w:ind w:left="177"/>
        <w:rPr>
          <w:lang w:val="sq-AL"/>
        </w:rPr>
      </w:pPr>
      <w:r w:rsidRPr="00173700">
        <w:rPr>
          <w:lang w:val="sq-AL"/>
        </w:rPr>
        <w:t xml:space="preserve">Shënim: </w:t>
      </w:r>
      <w:r w:rsidRPr="00173700">
        <w:rPr>
          <w:b/>
          <w:lang w:val="sq-AL"/>
        </w:rPr>
        <w:t xml:space="preserve">Kodi </w:t>
      </w:r>
      <w:r w:rsidRPr="00173700">
        <w:rPr>
          <w:lang w:val="sq-AL"/>
        </w:rPr>
        <w:t xml:space="preserve">(kolona e parë nga e majta) dhe </w:t>
      </w:r>
      <w:r w:rsidRPr="00173700">
        <w:rPr>
          <w:b/>
          <w:lang w:val="sq-AL"/>
        </w:rPr>
        <w:t xml:space="preserve">Referenca </w:t>
      </w:r>
      <w:r w:rsidRPr="00173700">
        <w:rPr>
          <w:lang w:val="sq-AL"/>
        </w:rPr>
        <w:t>(kolona e dytë nga e majta) janë lënë në gjuhën angleze, me qëllim përdorimin e mëtejshëm.</w:t>
      </w:r>
    </w:p>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spacing w:before="5"/>
        <w:rPr>
          <w:sz w:val="23"/>
          <w:lang w:val="sq-AL"/>
        </w:rPr>
      </w:pPr>
    </w:p>
    <w:p w:rsidR="00D73401" w:rsidRPr="00173700" w:rsidRDefault="009A35A9">
      <w:pPr>
        <w:pStyle w:val="Heading1"/>
        <w:numPr>
          <w:ilvl w:val="0"/>
          <w:numId w:val="2"/>
        </w:numPr>
        <w:tabs>
          <w:tab w:val="left" w:pos="539"/>
        </w:tabs>
        <w:spacing w:before="90"/>
        <w:ind w:left="538" w:hanging="361"/>
      </w:pPr>
      <w:bookmarkStart w:id="514" w:name="2._PLAN-VEPRIMI_PËR_ZBATIMIN_E_PLANIT_KO"/>
      <w:bookmarkStart w:id="515" w:name="_Toc13487759"/>
      <w:bookmarkEnd w:id="514"/>
      <w:r w:rsidRPr="00173700">
        <w:t>PLAN-VEPRIMI PËR ZBATIMIN E PLANIT</w:t>
      </w:r>
      <w:r w:rsidRPr="00173700">
        <w:rPr>
          <w:spacing w:val="4"/>
        </w:rPr>
        <w:t xml:space="preserve"> </w:t>
      </w:r>
      <w:r w:rsidRPr="00173700">
        <w:t>KOMBËTAR</w:t>
      </w:r>
      <w:bookmarkEnd w:id="515"/>
    </w:p>
    <w:p w:rsidR="00D73401" w:rsidRPr="00173700" w:rsidRDefault="00D73401">
      <w:pPr>
        <w:pStyle w:val="BodyText"/>
        <w:rPr>
          <w:b/>
          <w:sz w:val="20"/>
          <w:lang w:val="sq-AL"/>
        </w:rPr>
      </w:pPr>
    </w:p>
    <w:p w:rsidR="00D73401" w:rsidRPr="00173700" w:rsidRDefault="00D73401">
      <w:pPr>
        <w:pStyle w:val="BodyText"/>
        <w:rPr>
          <w:b/>
          <w:sz w:val="20"/>
          <w:lang w:val="sq-AL"/>
        </w:rPr>
      </w:pPr>
    </w:p>
    <w:p w:rsidR="00D73401" w:rsidRPr="00173700" w:rsidRDefault="00D73401">
      <w:pPr>
        <w:pStyle w:val="BodyText"/>
        <w:spacing w:before="1"/>
        <w:rPr>
          <w:b/>
          <w:sz w:val="12"/>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681"/>
        <w:gridCol w:w="56"/>
        <w:gridCol w:w="630"/>
        <w:gridCol w:w="703"/>
        <w:gridCol w:w="17"/>
        <w:gridCol w:w="2504"/>
        <w:gridCol w:w="2641"/>
      </w:tblGrid>
      <w:tr w:rsidR="00D73401" w:rsidRPr="00173700">
        <w:trPr>
          <w:trHeight w:val="755"/>
        </w:trPr>
        <w:tc>
          <w:tcPr>
            <w:tcW w:w="874" w:type="dxa"/>
            <w:shd w:val="clear" w:color="auto" w:fill="A6A6A6"/>
          </w:tcPr>
          <w:p w:rsidR="00D73401" w:rsidRPr="00173700" w:rsidRDefault="009A35A9">
            <w:pPr>
              <w:pStyle w:val="TableParagraph"/>
              <w:spacing w:before="159"/>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9"/>
              <w:ind w:left="88" w:right="85"/>
              <w:jc w:val="center"/>
              <w:rPr>
                <w:b/>
                <w:sz w:val="24"/>
                <w:lang w:val="sq-AL"/>
              </w:rPr>
            </w:pPr>
            <w:r w:rsidRPr="00173700">
              <w:rPr>
                <w:b/>
                <w:sz w:val="24"/>
                <w:lang w:val="sq-AL"/>
              </w:rPr>
              <w:t>VEPRIMTARIA</w:t>
            </w:r>
          </w:p>
        </w:tc>
        <w:tc>
          <w:tcPr>
            <w:tcW w:w="2070" w:type="dxa"/>
            <w:gridSpan w:val="4"/>
            <w:shd w:val="clear" w:color="auto" w:fill="A6A6A6"/>
          </w:tcPr>
          <w:p w:rsidR="00D73401" w:rsidRPr="00173700" w:rsidRDefault="009A35A9">
            <w:pPr>
              <w:pStyle w:val="TableParagraph"/>
              <w:spacing w:before="159"/>
              <w:ind w:left="659"/>
              <w:rPr>
                <w:b/>
                <w:sz w:val="24"/>
                <w:lang w:val="sq-AL"/>
              </w:rPr>
            </w:pPr>
            <w:r w:rsidRPr="00173700">
              <w:rPr>
                <w:b/>
                <w:sz w:val="24"/>
                <w:lang w:val="sq-AL"/>
              </w:rPr>
              <w:t>AFATI</w:t>
            </w:r>
          </w:p>
        </w:tc>
        <w:tc>
          <w:tcPr>
            <w:tcW w:w="2521" w:type="dxa"/>
            <w:gridSpan w:val="2"/>
            <w:shd w:val="clear" w:color="auto" w:fill="A6A6A6"/>
          </w:tcPr>
          <w:p w:rsidR="00D73401" w:rsidRPr="00173700" w:rsidRDefault="009A35A9">
            <w:pPr>
              <w:pStyle w:val="TableParagraph"/>
              <w:spacing w:before="1" w:line="276" w:lineRule="auto"/>
              <w:ind w:left="406"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before="1" w:line="276" w:lineRule="auto"/>
              <w:ind w:left="259" w:right="231" w:firstLine="307"/>
              <w:rPr>
                <w:b/>
                <w:sz w:val="24"/>
                <w:lang w:val="sq-AL"/>
              </w:rPr>
            </w:pPr>
            <w:r w:rsidRPr="00173700">
              <w:rPr>
                <w:b/>
                <w:sz w:val="24"/>
                <w:lang w:val="sq-AL"/>
              </w:rPr>
              <w:t>STRUKTURA BASHKËPUNUESE</w:t>
            </w:r>
          </w:p>
        </w:tc>
      </w:tr>
      <w:tr w:rsidR="00D73401" w:rsidRPr="00173700">
        <w:trPr>
          <w:trHeight w:val="441"/>
        </w:trPr>
        <w:tc>
          <w:tcPr>
            <w:tcW w:w="14465" w:type="dxa"/>
            <w:gridSpan w:val="9"/>
            <w:shd w:val="clear" w:color="auto" w:fill="D9D9D9"/>
          </w:tcPr>
          <w:p w:rsidR="00D73401" w:rsidRPr="00173700" w:rsidRDefault="009A35A9">
            <w:pPr>
              <w:pStyle w:val="TableParagraph"/>
              <w:spacing w:before="2"/>
              <w:ind w:left="110"/>
              <w:rPr>
                <w:b/>
                <w:sz w:val="24"/>
                <w:lang w:val="sq-AL"/>
              </w:rPr>
            </w:pPr>
            <w:r w:rsidRPr="00173700">
              <w:rPr>
                <w:b/>
                <w:sz w:val="24"/>
                <w:lang w:val="sq-AL"/>
              </w:rPr>
              <w:t>1. ORGANIZIMI I SHËRBIMIT SAR</w:t>
            </w:r>
          </w:p>
        </w:tc>
      </w:tr>
      <w:tr w:rsidR="00D73401" w:rsidRPr="00173700" w:rsidTr="00746213">
        <w:trPr>
          <w:trHeight w:val="762"/>
        </w:trPr>
        <w:tc>
          <w:tcPr>
            <w:tcW w:w="874" w:type="dxa"/>
          </w:tcPr>
          <w:p w:rsidR="00D73401" w:rsidRPr="00173700" w:rsidRDefault="009A35A9">
            <w:pPr>
              <w:pStyle w:val="TableParagraph"/>
              <w:spacing w:line="270" w:lineRule="exact"/>
              <w:ind w:left="110"/>
              <w:rPr>
                <w:sz w:val="24"/>
                <w:lang w:val="sq-AL"/>
              </w:rPr>
            </w:pPr>
            <w:r w:rsidRPr="00173700">
              <w:rPr>
                <w:sz w:val="24"/>
                <w:lang w:val="sq-AL"/>
              </w:rPr>
              <w:t>1.1.</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Rishikimi i akteve ligjore e nënligjore që drejtojnë veprimtaritë kombëtare të shërbimit SAR.</w:t>
            </w:r>
          </w:p>
        </w:tc>
        <w:tc>
          <w:tcPr>
            <w:tcW w:w="2087" w:type="dxa"/>
            <w:gridSpan w:val="5"/>
          </w:tcPr>
          <w:p w:rsidR="00D73401" w:rsidRPr="00173700" w:rsidRDefault="009A35A9" w:rsidP="00EC03A3">
            <w:pPr>
              <w:pStyle w:val="TableParagraph"/>
              <w:spacing w:line="270" w:lineRule="exact"/>
              <w:ind w:left="107"/>
              <w:rPr>
                <w:sz w:val="24"/>
                <w:lang w:val="sq-AL"/>
              </w:rPr>
            </w:pPr>
            <w:r w:rsidRPr="002171A5">
              <w:rPr>
                <w:sz w:val="24"/>
                <w:highlight w:val="yellow"/>
                <w:lang w:val="sq-AL"/>
              </w:rPr>
              <w:t xml:space="preserve">Gjatë vitit </w:t>
            </w:r>
            <w:r w:rsidR="00EC03A3" w:rsidRPr="002171A5">
              <w:rPr>
                <w:sz w:val="24"/>
                <w:highlight w:val="yellow"/>
                <w:lang w:val="sq-AL"/>
              </w:rPr>
              <w:t>2020</w:t>
            </w:r>
          </w:p>
        </w:tc>
        <w:tc>
          <w:tcPr>
            <w:tcW w:w="2504" w:type="dxa"/>
          </w:tcPr>
          <w:p w:rsidR="00D73401" w:rsidRPr="00173700" w:rsidRDefault="009A35A9">
            <w:pPr>
              <w:pStyle w:val="TableParagraph"/>
              <w:spacing w:line="270" w:lineRule="exact"/>
              <w:ind w:left="108"/>
              <w:rPr>
                <w:sz w:val="24"/>
                <w:lang w:val="sq-AL"/>
              </w:rPr>
            </w:pPr>
            <w:r w:rsidRPr="00173700">
              <w:rPr>
                <w:sz w:val="24"/>
                <w:lang w:val="sq-AL"/>
              </w:rPr>
              <w:t>MM, QKKSH</w:t>
            </w:r>
          </w:p>
        </w:tc>
        <w:tc>
          <w:tcPr>
            <w:tcW w:w="2641" w:type="dxa"/>
          </w:tcPr>
          <w:p w:rsidR="00D73401" w:rsidRPr="00173700" w:rsidRDefault="009A35A9">
            <w:pPr>
              <w:pStyle w:val="TableParagraph"/>
              <w:spacing w:line="270" w:lineRule="exact"/>
              <w:ind w:left="108"/>
              <w:rPr>
                <w:sz w:val="24"/>
                <w:lang w:val="sq-AL"/>
              </w:rPr>
            </w:pPr>
            <w:r w:rsidRPr="00173700">
              <w:rPr>
                <w:sz w:val="24"/>
                <w:lang w:val="sq-AL"/>
              </w:rPr>
              <w:t>Ministritë e Interesit</w:t>
            </w:r>
          </w:p>
        </w:tc>
      </w:tr>
      <w:tr w:rsidR="00D73401" w:rsidRPr="00173700" w:rsidTr="002171A5">
        <w:trPr>
          <w:trHeight w:val="991"/>
        </w:trPr>
        <w:tc>
          <w:tcPr>
            <w:tcW w:w="874" w:type="dxa"/>
            <w:tcBorders>
              <w:bottom w:val="nil"/>
            </w:tcBorders>
          </w:tcPr>
          <w:p w:rsidR="00D73401" w:rsidRPr="00173700" w:rsidRDefault="009A35A9">
            <w:pPr>
              <w:pStyle w:val="TableParagraph"/>
              <w:spacing w:line="270" w:lineRule="exact"/>
              <w:ind w:left="110"/>
              <w:rPr>
                <w:sz w:val="24"/>
                <w:lang w:val="sq-AL"/>
              </w:rPr>
            </w:pPr>
            <w:r w:rsidRPr="00173700">
              <w:rPr>
                <w:sz w:val="24"/>
                <w:lang w:val="sq-AL"/>
              </w:rPr>
              <w:t>1.1.1</w:t>
            </w:r>
          </w:p>
        </w:tc>
        <w:tc>
          <w:tcPr>
            <w:tcW w:w="6359" w:type="dxa"/>
            <w:tcBorders>
              <w:bottom w:val="nil"/>
            </w:tcBorders>
          </w:tcPr>
          <w:p w:rsidR="00D73401" w:rsidRPr="00173700" w:rsidRDefault="009A35A9">
            <w:pPr>
              <w:pStyle w:val="TableParagraph"/>
              <w:spacing w:line="276" w:lineRule="auto"/>
              <w:ind w:left="107" w:right="94"/>
              <w:jc w:val="both"/>
              <w:rPr>
                <w:sz w:val="24"/>
                <w:lang w:val="sq-AL"/>
              </w:rPr>
            </w:pPr>
            <w:r w:rsidRPr="00173700">
              <w:rPr>
                <w:sz w:val="24"/>
                <w:lang w:val="sq-AL"/>
              </w:rPr>
              <w:t>Projektligj "Për disa shtesa dhe ndryshime në ligjin nr. 10435, datë 23.06.2011 për “Shërbimin e Kërkim-Shpëtimit në Republikën e Shqipërisë”</w:t>
            </w:r>
          </w:p>
        </w:tc>
        <w:tc>
          <w:tcPr>
            <w:tcW w:w="737" w:type="dxa"/>
            <w:gridSpan w:val="2"/>
            <w:tcBorders>
              <w:bottom w:val="nil"/>
              <w:right w:val="nil"/>
            </w:tcBorders>
          </w:tcPr>
          <w:p w:rsidR="00746213" w:rsidRPr="002171A5" w:rsidRDefault="00746213" w:rsidP="00746213">
            <w:pPr>
              <w:pStyle w:val="TableParagraph"/>
              <w:spacing w:line="276" w:lineRule="auto"/>
              <w:ind w:right="69"/>
              <w:rPr>
                <w:sz w:val="24"/>
                <w:highlight w:val="yellow"/>
                <w:lang w:val="sq-AL"/>
              </w:rPr>
            </w:pPr>
            <w:r w:rsidRPr="002171A5">
              <w:rPr>
                <w:sz w:val="24"/>
                <w:highlight w:val="yellow"/>
                <w:lang w:val="sq-AL"/>
              </w:rPr>
              <w:t xml:space="preserve">Gjatë </w:t>
            </w:r>
          </w:p>
          <w:p w:rsidR="00D73401" w:rsidRPr="002171A5" w:rsidRDefault="00746213" w:rsidP="00746213">
            <w:pPr>
              <w:pStyle w:val="TableParagraph"/>
              <w:spacing w:line="276" w:lineRule="auto"/>
              <w:ind w:right="69"/>
              <w:rPr>
                <w:sz w:val="24"/>
                <w:highlight w:val="yellow"/>
                <w:lang w:val="sq-AL"/>
              </w:rPr>
            </w:pPr>
            <w:r w:rsidRPr="002171A5">
              <w:rPr>
                <w:sz w:val="24"/>
                <w:highlight w:val="yellow"/>
                <w:lang w:val="sq-AL"/>
              </w:rPr>
              <w:t xml:space="preserve">     </w:t>
            </w:r>
          </w:p>
        </w:tc>
        <w:tc>
          <w:tcPr>
            <w:tcW w:w="630" w:type="dxa"/>
            <w:tcBorders>
              <w:left w:val="nil"/>
              <w:bottom w:val="nil"/>
              <w:right w:val="nil"/>
            </w:tcBorders>
          </w:tcPr>
          <w:p w:rsidR="002171A5" w:rsidRPr="002171A5" w:rsidRDefault="002171A5" w:rsidP="002171A5">
            <w:pPr>
              <w:pStyle w:val="TableParagraph"/>
              <w:spacing w:line="276" w:lineRule="auto"/>
              <w:ind w:right="69"/>
              <w:rPr>
                <w:sz w:val="24"/>
                <w:highlight w:val="yellow"/>
                <w:lang w:val="sq-AL"/>
              </w:rPr>
            </w:pPr>
            <w:r w:rsidRPr="002171A5">
              <w:rPr>
                <w:sz w:val="24"/>
                <w:highlight w:val="yellow"/>
                <w:lang w:val="sq-AL"/>
              </w:rPr>
              <w:t>vitit</w:t>
            </w:r>
          </w:p>
          <w:p w:rsidR="00D73401" w:rsidRPr="002171A5" w:rsidRDefault="00D73401" w:rsidP="00746213">
            <w:pPr>
              <w:pStyle w:val="TableParagraph"/>
              <w:spacing w:line="270" w:lineRule="exact"/>
              <w:ind w:right="96"/>
              <w:rPr>
                <w:sz w:val="24"/>
                <w:highlight w:val="yellow"/>
                <w:lang w:val="sq-AL"/>
              </w:rPr>
            </w:pPr>
          </w:p>
        </w:tc>
        <w:tc>
          <w:tcPr>
            <w:tcW w:w="720" w:type="dxa"/>
            <w:gridSpan w:val="2"/>
            <w:tcBorders>
              <w:left w:val="nil"/>
              <w:bottom w:val="nil"/>
            </w:tcBorders>
          </w:tcPr>
          <w:p w:rsidR="00D73401" w:rsidRPr="002171A5" w:rsidRDefault="002171A5">
            <w:pPr>
              <w:pStyle w:val="TableParagraph"/>
              <w:spacing w:line="270" w:lineRule="exact"/>
              <w:ind w:right="97"/>
              <w:jc w:val="right"/>
              <w:rPr>
                <w:sz w:val="24"/>
                <w:highlight w:val="yellow"/>
                <w:lang w:val="sq-AL"/>
              </w:rPr>
            </w:pPr>
            <w:r w:rsidRPr="002171A5">
              <w:rPr>
                <w:sz w:val="24"/>
                <w:highlight w:val="yellow"/>
                <w:lang w:val="sq-AL"/>
              </w:rPr>
              <w:t>2020</w:t>
            </w:r>
          </w:p>
        </w:tc>
        <w:tc>
          <w:tcPr>
            <w:tcW w:w="2504" w:type="dxa"/>
            <w:tcBorders>
              <w:bottom w:val="nil"/>
            </w:tcBorders>
          </w:tcPr>
          <w:p w:rsidR="00D73401" w:rsidRPr="00173700" w:rsidRDefault="009A35A9">
            <w:pPr>
              <w:pStyle w:val="TableParagraph"/>
              <w:spacing w:line="379"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686" w:type="dxa"/>
            <w:gridSpan w:val="2"/>
            <w:tcBorders>
              <w:top w:val="nil"/>
              <w:left w:val="nil"/>
              <w:bottom w:val="nil"/>
              <w:right w:val="nil"/>
            </w:tcBorders>
          </w:tcPr>
          <w:p w:rsidR="00D73401" w:rsidRPr="00173700" w:rsidRDefault="00D73401">
            <w:pPr>
              <w:pStyle w:val="TableParagraph"/>
              <w:rPr>
                <w:lang w:val="sq-AL"/>
              </w:rPr>
            </w:pPr>
          </w:p>
        </w:tc>
        <w:tc>
          <w:tcPr>
            <w:tcW w:w="720" w:type="dxa"/>
            <w:gridSpan w:val="2"/>
            <w:tcBorders>
              <w:top w:val="nil"/>
              <w:left w:val="nil"/>
              <w:bottom w:val="nil"/>
            </w:tcBorders>
          </w:tcPr>
          <w:p w:rsidR="00D73401" w:rsidRPr="00173700" w:rsidRDefault="00D73401">
            <w:pPr>
              <w:pStyle w:val="TableParagraph"/>
              <w:rPr>
                <w:lang w:val="sq-AL"/>
              </w:rPr>
            </w:pPr>
          </w:p>
        </w:tc>
        <w:tc>
          <w:tcPr>
            <w:tcW w:w="2504"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756"/>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686" w:type="dxa"/>
            <w:gridSpan w:val="2"/>
            <w:tcBorders>
              <w:top w:val="nil"/>
              <w:left w:val="nil"/>
              <w:bottom w:val="nil"/>
              <w:right w:val="nil"/>
            </w:tcBorders>
          </w:tcPr>
          <w:p w:rsidR="00D73401" w:rsidRPr="00173700" w:rsidRDefault="00D73401">
            <w:pPr>
              <w:pStyle w:val="TableParagraph"/>
              <w:rPr>
                <w:lang w:val="sq-AL"/>
              </w:rPr>
            </w:pPr>
          </w:p>
        </w:tc>
        <w:tc>
          <w:tcPr>
            <w:tcW w:w="720" w:type="dxa"/>
            <w:gridSpan w:val="2"/>
            <w:tcBorders>
              <w:top w:val="nil"/>
              <w:left w:val="nil"/>
              <w:bottom w:val="nil"/>
            </w:tcBorders>
          </w:tcPr>
          <w:p w:rsidR="00D73401" w:rsidRPr="00173700" w:rsidRDefault="00D73401">
            <w:pPr>
              <w:pStyle w:val="TableParagraph"/>
              <w:rPr>
                <w:lang w:val="sq-AL"/>
              </w:rPr>
            </w:pPr>
          </w:p>
        </w:tc>
        <w:tc>
          <w:tcPr>
            <w:tcW w:w="2504"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r w:rsidR="00D73401" w:rsidRPr="00173700" w:rsidTr="002171A5">
        <w:trPr>
          <w:trHeight w:val="517"/>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686" w:type="dxa"/>
            <w:gridSpan w:val="2"/>
            <w:tcBorders>
              <w:top w:val="nil"/>
              <w:left w:val="nil"/>
              <w:right w:val="nil"/>
            </w:tcBorders>
          </w:tcPr>
          <w:p w:rsidR="00D73401" w:rsidRPr="00173700" w:rsidRDefault="00D73401">
            <w:pPr>
              <w:pStyle w:val="TableParagraph"/>
              <w:rPr>
                <w:lang w:val="sq-AL"/>
              </w:rPr>
            </w:pPr>
          </w:p>
        </w:tc>
        <w:tc>
          <w:tcPr>
            <w:tcW w:w="720" w:type="dxa"/>
            <w:gridSpan w:val="2"/>
            <w:tcBorders>
              <w:top w:val="nil"/>
              <w:left w:val="nil"/>
            </w:tcBorders>
          </w:tcPr>
          <w:p w:rsidR="00D73401" w:rsidRPr="00173700" w:rsidRDefault="00D73401">
            <w:pPr>
              <w:pStyle w:val="TableParagraph"/>
              <w:rPr>
                <w:lang w:val="sq-AL"/>
              </w:rPr>
            </w:pPr>
          </w:p>
        </w:tc>
        <w:tc>
          <w:tcPr>
            <w:tcW w:w="2504"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ind w:left="108"/>
              <w:rPr>
                <w:sz w:val="24"/>
                <w:lang w:val="sq-AL"/>
              </w:rPr>
            </w:pPr>
            <w:r w:rsidRPr="00173700">
              <w:rPr>
                <w:sz w:val="24"/>
                <w:lang w:val="sq-AL"/>
              </w:rPr>
              <w:t>Ministria e Brendshme</w:t>
            </w:r>
          </w:p>
        </w:tc>
      </w:tr>
      <w:tr w:rsidR="00D73401" w:rsidRPr="00173700" w:rsidTr="002171A5">
        <w:trPr>
          <w:trHeight w:val="992"/>
        </w:trPr>
        <w:tc>
          <w:tcPr>
            <w:tcW w:w="874" w:type="dxa"/>
            <w:tcBorders>
              <w:bottom w:val="nil"/>
            </w:tcBorders>
          </w:tcPr>
          <w:p w:rsidR="00D73401" w:rsidRPr="00173700" w:rsidRDefault="009A35A9">
            <w:pPr>
              <w:pStyle w:val="TableParagraph"/>
              <w:spacing w:line="270" w:lineRule="exact"/>
              <w:ind w:left="110"/>
              <w:rPr>
                <w:sz w:val="24"/>
                <w:lang w:val="sq-AL"/>
              </w:rPr>
            </w:pPr>
            <w:r w:rsidRPr="00173700">
              <w:rPr>
                <w:sz w:val="24"/>
                <w:lang w:val="sq-AL"/>
              </w:rPr>
              <w:t>1.1.2</w:t>
            </w:r>
          </w:p>
        </w:tc>
        <w:tc>
          <w:tcPr>
            <w:tcW w:w="6359" w:type="dxa"/>
            <w:tcBorders>
              <w:bottom w:val="nil"/>
            </w:tcBorders>
          </w:tcPr>
          <w:p w:rsidR="00D73401" w:rsidRPr="00173700" w:rsidRDefault="009A35A9">
            <w:pPr>
              <w:pStyle w:val="TableParagraph"/>
              <w:spacing w:line="276" w:lineRule="auto"/>
              <w:ind w:left="107" w:right="97"/>
              <w:jc w:val="both"/>
              <w:rPr>
                <w:sz w:val="24"/>
                <w:lang w:val="sq-AL"/>
              </w:rPr>
            </w:pPr>
            <w:r w:rsidRPr="00173700">
              <w:rPr>
                <w:sz w:val="24"/>
                <w:lang w:val="sq-AL"/>
              </w:rPr>
              <w:t>Projektvendim “Për disa shtesa e ndryshime në VKM nr.742, datë 06.10.2012 për “Organizimin dhe funksionimin e Qendrës Kombëtare të Kërkim-Shpëtimit.”</w:t>
            </w:r>
          </w:p>
        </w:tc>
        <w:tc>
          <w:tcPr>
            <w:tcW w:w="681" w:type="dxa"/>
            <w:tcBorders>
              <w:bottom w:val="nil"/>
              <w:right w:val="nil"/>
            </w:tcBorders>
          </w:tcPr>
          <w:p w:rsidR="00D73401" w:rsidRPr="002171A5" w:rsidRDefault="00746213" w:rsidP="002171A5">
            <w:pPr>
              <w:pStyle w:val="TableParagraph"/>
              <w:spacing w:line="276" w:lineRule="auto"/>
              <w:ind w:right="69"/>
              <w:rPr>
                <w:sz w:val="24"/>
                <w:highlight w:val="yellow"/>
                <w:lang w:val="sq-AL"/>
              </w:rPr>
            </w:pPr>
            <w:r w:rsidRPr="002171A5">
              <w:rPr>
                <w:sz w:val="24"/>
                <w:highlight w:val="yellow"/>
                <w:lang w:val="sq-AL"/>
              </w:rPr>
              <w:t>Gjat</w:t>
            </w:r>
            <w:r w:rsidR="002171A5" w:rsidRPr="002171A5">
              <w:rPr>
                <w:sz w:val="24"/>
                <w:highlight w:val="yellow"/>
                <w:lang w:val="sq-AL"/>
              </w:rPr>
              <w:t>ë</w:t>
            </w:r>
          </w:p>
        </w:tc>
        <w:tc>
          <w:tcPr>
            <w:tcW w:w="686" w:type="dxa"/>
            <w:gridSpan w:val="2"/>
            <w:tcBorders>
              <w:left w:val="nil"/>
              <w:bottom w:val="nil"/>
              <w:right w:val="nil"/>
            </w:tcBorders>
          </w:tcPr>
          <w:p w:rsidR="002171A5" w:rsidRPr="002171A5" w:rsidRDefault="002171A5" w:rsidP="002171A5">
            <w:pPr>
              <w:pStyle w:val="TableParagraph"/>
              <w:spacing w:line="276" w:lineRule="auto"/>
              <w:ind w:right="69"/>
              <w:rPr>
                <w:sz w:val="24"/>
                <w:highlight w:val="yellow"/>
                <w:lang w:val="sq-AL"/>
              </w:rPr>
            </w:pPr>
            <w:r w:rsidRPr="002171A5">
              <w:rPr>
                <w:sz w:val="24"/>
                <w:highlight w:val="yellow"/>
                <w:lang w:val="sq-AL"/>
              </w:rPr>
              <w:t xml:space="preserve">  vitit</w:t>
            </w:r>
          </w:p>
          <w:p w:rsidR="00D73401" w:rsidRPr="002171A5" w:rsidRDefault="00D73401">
            <w:pPr>
              <w:pStyle w:val="TableParagraph"/>
              <w:spacing w:line="270" w:lineRule="exact"/>
              <w:ind w:left="77" w:right="96"/>
              <w:jc w:val="center"/>
              <w:rPr>
                <w:sz w:val="24"/>
                <w:highlight w:val="yellow"/>
                <w:lang w:val="sq-AL"/>
              </w:rPr>
            </w:pPr>
          </w:p>
        </w:tc>
        <w:tc>
          <w:tcPr>
            <w:tcW w:w="720" w:type="dxa"/>
            <w:gridSpan w:val="2"/>
            <w:tcBorders>
              <w:left w:val="nil"/>
              <w:bottom w:val="nil"/>
            </w:tcBorders>
          </w:tcPr>
          <w:p w:rsidR="00D73401" w:rsidRPr="002171A5" w:rsidRDefault="002171A5">
            <w:pPr>
              <w:pStyle w:val="TableParagraph"/>
              <w:spacing w:line="270" w:lineRule="exact"/>
              <w:ind w:right="97"/>
              <w:jc w:val="right"/>
              <w:rPr>
                <w:sz w:val="24"/>
                <w:highlight w:val="yellow"/>
                <w:lang w:val="sq-AL"/>
              </w:rPr>
            </w:pPr>
            <w:r w:rsidRPr="002171A5">
              <w:rPr>
                <w:sz w:val="24"/>
                <w:highlight w:val="yellow"/>
                <w:lang w:val="sq-AL"/>
              </w:rPr>
              <w:t>2020</w:t>
            </w:r>
          </w:p>
        </w:tc>
        <w:tc>
          <w:tcPr>
            <w:tcW w:w="2504" w:type="dxa"/>
            <w:tcBorders>
              <w:bottom w:val="nil"/>
            </w:tcBorders>
          </w:tcPr>
          <w:p w:rsidR="00D73401" w:rsidRPr="00173700" w:rsidRDefault="009A35A9">
            <w:pPr>
              <w:pStyle w:val="TableParagraph"/>
              <w:spacing w:line="381"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686" w:type="dxa"/>
            <w:gridSpan w:val="2"/>
            <w:tcBorders>
              <w:top w:val="nil"/>
              <w:left w:val="nil"/>
              <w:bottom w:val="nil"/>
              <w:right w:val="nil"/>
            </w:tcBorders>
          </w:tcPr>
          <w:p w:rsidR="00D73401" w:rsidRPr="00173700" w:rsidRDefault="00D73401">
            <w:pPr>
              <w:pStyle w:val="TableParagraph"/>
              <w:rPr>
                <w:lang w:val="sq-AL"/>
              </w:rPr>
            </w:pPr>
          </w:p>
        </w:tc>
        <w:tc>
          <w:tcPr>
            <w:tcW w:w="720" w:type="dxa"/>
            <w:gridSpan w:val="2"/>
            <w:tcBorders>
              <w:top w:val="nil"/>
              <w:left w:val="nil"/>
              <w:bottom w:val="nil"/>
            </w:tcBorders>
          </w:tcPr>
          <w:p w:rsidR="00D73401" w:rsidRPr="00173700" w:rsidRDefault="00D73401">
            <w:pPr>
              <w:pStyle w:val="TableParagraph"/>
              <w:rPr>
                <w:lang w:val="sq-AL"/>
              </w:rPr>
            </w:pPr>
          </w:p>
        </w:tc>
        <w:tc>
          <w:tcPr>
            <w:tcW w:w="2504"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836"/>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686" w:type="dxa"/>
            <w:gridSpan w:val="2"/>
            <w:tcBorders>
              <w:top w:val="nil"/>
              <w:left w:val="nil"/>
              <w:right w:val="nil"/>
            </w:tcBorders>
          </w:tcPr>
          <w:p w:rsidR="00D73401" w:rsidRPr="00173700" w:rsidRDefault="00D73401">
            <w:pPr>
              <w:pStyle w:val="TableParagraph"/>
              <w:rPr>
                <w:lang w:val="sq-AL"/>
              </w:rPr>
            </w:pPr>
          </w:p>
        </w:tc>
        <w:tc>
          <w:tcPr>
            <w:tcW w:w="720" w:type="dxa"/>
            <w:gridSpan w:val="2"/>
            <w:tcBorders>
              <w:top w:val="nil"/>
              <w:left w:val="nil"/>
            </w:tcBorders>
          </w:tcPr>
          <w:p w:rsidR="00D73401" w:rsidRPr="00173700" w:rsidRDefault="00D73401">
            <w:pPr>
              <w:pStyle w:val="TableParagraph"/>
              <w:rPr>
                <w:lang w:val="sq-AL"/>
              </w:rPr>
            </w:pPr>
          </w:p>
        </w:tc>
        <w:tc>
          <w:tcPr>
            <w:tcW w:w="2504"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bl>
    <w:p w:rsidR="00D73401" w:rsidRPr="00173700" w:rsidRDefault="00D73401">
      <w:pPr>
        <w:spacing w:line="278" w:lineRule="auto"/>
        <w:rPr>
          <w:sz w:val="24"/>
          <w:lang w:val="sq-AL"/>
        </w:rPr>
        <w:sectPr w:rsidR="00D73401" w:rsidRPr="00173700">
          <w:pgSz w:w="16840" w:h="11910" w:orient="landscape"/>
          <w:pgMar w:top="1100" w:right="1020" w:bottom="112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681"/>
        <w:gridCol w:w="596"/>
        <w:gridCol w:w="793"/>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right="285"/>
              <w:jc w:val="right"/>
              <w:rPr>
                <w:b/>
                <w:sz w:val="24"/>
                <w:lang w:val="sq-AL"/>
              </w:rPr>
            </w:pPr>
            <w:r w:rsidRPr="00173700">
              <w:rPr>
                <w:b/>
                <w:w w:val="95"/>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70" w:type="dxa"/>
            <w:gridSpan w:val="3"/>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6"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59" w:right="231" w:firstLine="307"/>
              <w:rPr>
                <w:b/>
                <w:sz w:val="24"/>
                <w:lang w:val="sq-AL"/>
              </w:rPr>
            </w:pPr>
            <w:r w:rsidRPr="00173700">
              <w:rPr>
                <w:b/>
                <w:sz w:val="24"/>
                <w:lang w:val="sq-AL"/>
              </w:rPr>
              <w:t>STRUKTURA BASHKËPUNUESE</w:t>
            </w:r>
          </w:p>
        </w:tc>
      </w:tr>
      <w:tr w:rsidR="00D73401" w:rsidRPr="00173700">
        <w:trPr>
          <w:trHeight w:val="1730"/>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70" w:type="dxa"/>
            <w:gridSpan w:val="3"/>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8"/>
              <w:rPr>
                <w:sz w:val="24"/>
                <w:lang w:val="sq-AL"/>
              </w:rPr>
            </w:pPr>
            <w:r w:rsidRPr="00173700">
              <w:rPr>
                <w:sz w:val="24"/>
                <w:lang w:val="sq-AL"/>
              </w:rPr>
              <w:t>Ministria e</w:t>
            </w:r>
            <w:r w:rsidRPr="00173700">
              <w:rPr>
                <w:spacing w:val="58"/>
                <w:sz w:val="24"/>
                <w:lang w:val="sq-AL"/>
              </w:rPr>
              <w:t xml:space="preserve"> </w:t>
            </w:r>
            <w:r w:rsidRPr="00173700">
              <w:rPr>
                <w:sz w:val="24"/>
                <w:lang w:val="sq-AL"/>
              </w:rPr>
              <w:t>Brendshme</w:t>
            </w:r>
          </w:p>
        </w:tc>
      </w:tr>
      <w:tr w:rsidR="00D73401" w:rsidRPr="00173700" w:rsidTr="002171A5">
        <w:trPr>
          <w:trHeight w:val="991"/>
        </w:trPr>
        <w:tc>
          <w:tcPr>
            <w:tcW w:w="874" w:type="dxa"/>
            <w:tcBorders>
              <w:bottom w:val="nil"/>
            </w:tcBorders>
          </w:tcPr>
          <w:p w:rsidR="00D73401" w:rsidRPr="00173700" w:rsidRDefault="009A35A9">
            <w:pPr>
              <w:pStyle w:val="TableParagraph"/>
              <w:spacing w:line="270" w:lineRule="exact"/>
              <w:ind w:right="271"/>
              <w:jc w:val="right"/>
              <w:rPr>
                <w:sz w:val="24"/>
                <w:lang w:val="sq-AL"/>
              </w:rPr>
            </w:pPr>
            <w:r w:rsidRPr="00173700">
              <w:rPr>
                <w:sz w:val="24"/>
                <w:lang w:val="sq-AL"/>
              </w:rPr>
              <w:t>1.1.3</w:t>
            </w:r>
          </w:p>
        </w:tc>
        <w:tc>
          <w:tcPr>
            <w:tcW w:w="6359" w:type="dxa"/>
            <w:tcBorders>
              <w:bottom w:val="nil"/>
            </w:tcBorders>
          </w:tcPr>
          <w:p w:rsidR="00D73401" w:rsidRPr="00173700" w:rsidRDefault="009A35A9">
            <w:pPr>
              <w:pStyle w:val="TableParagraph"/>
              <w:spacing w:line="276" w:lineRule="auto"/>
              <w:ind w:left="107"/>
              <w:rPr>
                <w:sz w:val="24"/>
                <w:lang w:val="sq-AL"/>
              </w:rPr>
            </w:pPr>
            <w:r w:rsidRPr="00173700">
              <w:rPr>
                <w:sz w:val="24"/>
                <w:lang w:val="sq-AL"/>
              </w:rPr>
              <w:t>Projektvendim “Për përcaktimin e autoriteteve organizative përgjegjëse për shërbimet SAR në Republikën e Shqipërisë”</w:t>
            </w:r>
          </w:p>
        </w:tc>
        <w:tc>
          <w:tcPr>
            <w:tcW w:w="681" w:type="dxa"/>
            <w:tcBorders>
              <w:bottom w:val="nil"/>
              <w:right w:val="nil"/>
            </w:tcBorders>
          </w:tcPr>
          <w:p w:rsidR="00746213" w:rsidRDefault="00746213" w:rsidP="00746213">
            <w:pPr>
              <w:pStyle w:val="TableParagraph"/>
              <w:spacing w:line="276" w:lineRule="auto"/>
              <w:ind w:right="69"/>
              <w:rPr>
                <w:sz w:val="24"/>
                <w:highlight w:val="yellow"/>
                <w:lang w:val="sq-AL"/>
              </w:rPr>
            </w:pPr>
            <w:r>
              <w:rPr>
                <w:sz w:val="24"/>
                <w:highlight w:val="yellow"/>
                <w:lang w:val="sq-AL"/>
              </w:rPr>
              <w:t xml:space="preserve">Gjatë </w:t>
            </w:r>
          </w:p>
          <w:p w:rsidR="00D73401" w:rsidRPr="008D73AF" w:rsidRDefault="00D73401" w:rsidP="00746213">
            <w:pPr>
              <w:pStyle w:val="TableParagraph"/>
              <w:spacing w:line="276" w:lineRule="auto"/>
              <w:ind w:right="69"/>
              <w:rPr>
                <w:sz w:val="24"/>
                <w:highlight w:val="yellow"/>
                <w:lang w:val="sq-AL"/>
              </w:rPr>
            </w:pPr>
          </w:p>
        </w:tc>
        <w:tc>
          <w:tcPr>
            <w:tcW w:w="596" w:type="dxa"/>
            <w:tcBorders>
              <w:left w:val="nil"/>
              <w:bottom w:val="nil"/>
              <w:right w:val="nil"/>
            </w:tcBorders>
          </w:tcPr>
          <w:p w:rsidR="002171A5" w:rsidRDefault="002171A5" w:rsidP="002171A5">
            <w:pPr>
              <w:pStyle w:val="TableParagraph"/>
              <w:spacing w:line="276" w:lineRule="auto"/>
              <w:ind w:right="69"/>
              <w:rPr>
                <w:sz w:val="24"/>
                <w:highlight w:val="yellow"/>
                <w:lang w:val="sq-AL"/>
              </w:rPr>
            </w:pPr>
            <w:r>
              <w:rPr>
                <w:sz w:val="24"/>
                <w:highlight w:val="yellow"/>
                <w:lang w:val="sq-AL"/>
              </w:rPr>
              <w:t>vitit</w:t>
            </w:r>
          </w:p>
          <w:p w:rsidR="00D73401" w:rsidRPr="008D73AF" w:rsidRDefault="00D73401">
            <w:pPr>
              <w:pStyle w:val="TableParagraph"/>
              <w:spacing w:line="270" w:lineRule="exact"/>
              <w:ind w:left="77" w:right="96"/>
              <w:jc w:val="center"/>
              <w:rPr>
                <w:sz w:val="24"/>
                <w:highlight w:val="yellow"/>
                <w:lang w:val="sq-AL"/>
              </w:rPr>
            </w:pPr>
          </w:p>
        </w:tc>
        <w:tc>
          <w:tcPr>
            <w:tcW w:w="793" w:type="dxa"/>
            <w:tcBorders>
              <w:left w:val="nil"/>
              <w:bottom w:val="nil"/>
            </w:tcBorders>
          </w:tcPr>
          <w:p w:rsidR="00D73401" w:rsidRPr="008D73AF" w:rsidRDefault="002171A5">
            <w:pPr>
              <w:pStyle w:val="TableParagraph"/>
              <w:spacing w:line="270" w:lineRule="exact"/>
              <w:ind w:right="97"/>
              <w:jc w:val="right"/>
              <w:rPr>
                <w:sz w:val="24"/>
                <w:highlight w:val="yellow"/>
                <w:lang w:val="sq-AL"/>
              </w:rPr>
            </w:pPr>
            <w:r>
              <w:rPr>
                <w:sz w:val="24"/>
                <w:highlight w:val="yellow"/>
                <w:lang w:val="sq-AL"/>
              </w:rPr>
              <w:t>2020</w:t>
            </w:r>
          </w:p>
        </w:tc>
        <w:tc>
          <w:tcPr>
            <w:tcW w:w="2521" w:type="dxa"/>
            <w:tcBorders>
              <w:bottom w:val="nil"/>
            </w:tcBorders>
          </w:tcPr>
          <w:p w:rsidR="00D73401" w:rsidRPr="00173700" w:rsidRDefault="009A35A9">
            <w:pPr>
              <w:pStyle w:val="TableParagraph"/>
              <w:spacing w:line="379"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596" w:type="dxa"/>
            <w:tcBorders>
              <w:top w:val="nil"/>
              <w:left w:val="nil"/>
              <w:bottom w:val="nil"/>
              <w:right w:val="nil"/>
            </w:tcBorders>
          </w:tcPr>
          <w:p w:rsidR="00D73401" w:rsidRPr="00173700" w:rsidRDefault="00D73401">
            <w:pPr>
              <w:pStyle w:val="TableParagraph"/>
              <w:rPr>
                <w:lang w:val="sq-AL"/>
              </w:rPr>
            </w:pPr>
          </w:p>
        </w:tc>
        <w:tc>
          <w:tcPr>
            <w:tcW w:w="793" w:type="dxa"/>
            <w:tcBorders>
              <w:top w:val="nil"/>
              <w:left w:val="nil"/>
              <w:bottom w:val="nil"/>
            </w:tcBorders>
          </w:tcPr>
          <w:p w:rsidR="00D73401" w:rsidRPr="00173700" w:rsidRDefault="00D73401">
            <w:pPr>
              <w:pStyle w:val="TableParagraph"/>
              <w:rPr>
                <w:lang w:val="sq-AL"/>
              </w:rPr>
            </w:pPr>
          </w:p>
        </w:tc>
        <w:tc>
          <w:tcPr>
            <w:tcW w:w="2521"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756"/>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596" w:type="dxa"/>
            <w:tcBorders>
              <w:top w:val="nil"/>
              <w:left w:val="nil"/>
              <w:bottom w:val="nil"/>
              <w:right w:val="nil"/>
            </w:tcBorders>
          </w:tcPr>
          <w:p w:rsidR="00D73401" w:rsidRPr="00173700" w:rsidRDefault="00D73401">
            <w:pPr>
              <w:pStyle w:val="TableParagraph"/>
              <w:rPr>
                <w:lang w:val="sq-AL"/>
              </w:rPr>
            </w:pPr>
          </w:p>
        </w:tc>
        <w:tc>
          <w:tcPr>
            <w:tcW w:w="793" w:type="dxa"/>
            <w:tcBorders>
              <w:top w:val="nil"/>
              <w:left w:val="nil"/>
              <w:bottom w:val="nil"/>
            </w:tcBorders>
          </w:tcPr>
          <w:p w:rsidR="00D73401" w:rsidRPr="00173700" w:rsidRDefault="00D73401">
            <w:pPr>
              <w:pStyle w:val="TableParagraph"/>
              <w:rPr>
                <w:lang w:val="sq-AL"/>
              </w:rPr>
            </w:pPr>
          </w:p>
        </w:tc>
        <w:tc>
          <w:tcPr>
            <w:tcW w:w="2521"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r w:rsidR="00D73401" w:rsidRPr="00173700" w:rsidTr="002171A5">
        <w:trPr>
          <w:trHeight w:val="517"/>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596" w:type="dxa"/>
            <w:tcBorders>
              <w:top w:val="nil"/>
              <w:left w:val="nil"/>
              <w:right w:val="nil"/>
            </w:tcBorders>
          </w:tcPr>
          <w:p w:rsidR="00D73401" w:rsidRPr="00173700" w:rsidRDefault="00D73401">
            <w:pPr>
              <w:pStyle w:val="TableParagraph"/>
              <w:rPr>
                <w:lang w:val="sq-AL"/>
              </w:rPr>
            </w:pPr>
          </w:p>
        </w:tc>
        <w:tc>
          <w:tcPr>
            <w:tcW w:w="793" w:type="dxa"/>
            <w:tcBorders>
              <w:top w:val="nil"/>
              <w:left w:val="nil"/>
            </w:tcBorders>
          </w:tcPr>
          <w:p w:rsidR="00D73401" w:rsidRPr="00173700" w:rsidRDefault="00D73401">
            <w:pPr>
              <w:pStyle w:val="TableParagraph"/>
              <w:rPr>
                <w:lang w:val="sq-AL"/>
              </w:rPr>
            </w:pPr>
          </w:p>
        </w:tc>
        <w:tc>
          <w:tcPr>
            <w:tcW w:w="2521"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ind w:left="108"/>
              <w:rPr>
                <w:sz w:val="24"/>
                <w:lang w:val="sq-AL"/>
              </w:rPr>
            </w:pPr>
            <w:r w:rsidRPr="00173700">
              <w:rPr>
                <w:sz w:val="24"/>
                <w:lang w:val="sq-AL"/>
              </w:rPr>
              <w:t>Ministria e Brendshme</w:t>
            </w:r>
          </w:p>
        </w:tc>
      </w:tr>
      <w:tr w:rsidR="00D73401" w:rsidRPr="00173700" w:rsidTr="002171A5">
        <w:trPr>
          <w:trHeight w:val="991"/>
        </w:trPr>
        <w:tc>
          <w:tcPr>
            <w:tcW w:w="874" w:type="dxa"/>
            <w:tcBorders>
              <w:bottom w:val="nil"/>
            </w:tcBorders>
          </w:tcPr>
          <w:p w:rsidR="00D73401" w:rsidRPr="00173700" w:rsidRDefault="009A35A9">
            <w:pPr>
              <w:pStyle w:val="TableParagraph"/>
              <w:spacing w:line="270" w:lineRule="exact"/>
              <w:ind w:right="271"/>
              <w:jc w:val="right"/>
              <w:rPr>
                <w:sz w:val="24"/>
                <w:lang w:val="sq-AL"/>
              </w:rPr>
            </w:pPr>
            <w:r w:rsidRPr="00173700">
              <w:rPr>
                <w:sz w:val="24"/>
                <w:lang w:val="sq-AL"/>
              </w:rPr>
              <w:t>1.1.4</w:t>
            </w:r>
          </w:p>
        </w:tc>
        <w:tc>
          <w:tcPr>
            <w:tcW w:w="6359" w:type="dxa"/>
            <w:tcBorders>
              <w:bottom w:val="nil"/>
            </w:tcBorders>
          </w:tcPr>
          <w:p w:rsidR="00D73401" w:rsidRPr="00173700" w:rsidRDefault="009A35A9">
            <w:pPr>
              <w:pStyle w:val="TableParagraph"/>
              <w:spacing w:line="276" w:lineRule="auto"/>
              <w:ind w:left="107"/>
              <w:rPr>
                <w:sz w:val="24"/>
                <w:lang w:val="sq-AL"/>
              </w:rPr>
            </w:pPr>
            <w:r w:rsidRPr="00173700">
              <w:rPr>
                <w:sz w:val="24"/>
                <w:lang w:val="sq-AL"/>
              </w:rPr>
              <w:t>Projektvendim “Për ngritjen e Komitetit Kombëtar SAR dhe koordinimi civilo-ushtarak”</w:t>
            </w:r>
          </w:p>
        </w:tc>
        <w:tc>
          <w:tcPr>
            <w:tcW w:w="681" w:type="dxa"/>
            <w:tcBorders>
              <w:bottom w:val="nil"/>
              <w:right w:val="nil"/>
            </w:tcBorders>
          </w:tcPr>
          <w:p w:rsidR="00746213" w:rsidRDefault="00746213" w:rsidP="00746213">
            <w:pPr>
              <w:pStyle w:val="TableParagraph"/>
              <w:spacing w:line="276" w:lineRule="auto"/>
              <w:ind w:right="69"/>
              <w:rPr>
                <w:sz w:val="24"/>
                <w:highlight w:val="yellow"/>
                <w:lang w:val="sq-AL"/>
              </w:rPr>
            </w:pPr>
            <w:r>
              <w:rPr>
                <w:sz w:val="24"/>
                <w:highlight w:val="yellow"/>
                <w:lang w:val="sq-AL"/>
              </w:rPr>
              <w:t xml:space="preserve">Gjatë </w:t>
            </w:r>
          </w:p>
          <w:p w:rsidR="00D73401" w:rsidRPr="008D73AF" w:rsidRDefault="00D73401" w:rsidP="002171A5">
            <w:pPr>
              <w:pStyle w:val="TableParagraph"/>
              <w:spacing w:line="276" w:lineRule="auto"/>
              <w:ind w:right="69"/>
              <w:rPr>
                <w:sz w:val="24"/>
                <w:highlight w:val="yellow"/>
                <w:lang w:val="sq-AL"/>
              </w:rPr>
            </w:pPr>
          </w:p>
        </w:tc>
        <w:tc>
          <w:tcPr>
            <w:tcW w:w="596" w:type="dxa"/>
            <w:tcBorders>
              <w:left w:val="nil"/>
              <w:bottom w:val="nil"/>
              <w:right w:val="nil"/>
            </w:tcBorders>
          </w:tcPr>
          <w:p w:rsidR="002171A5" w:rsidRDefault="002171A5" w:rsidP="002171A5">
            <w:pPr>
              <w:pStyle w:val="TableParagraph"/>
              <w:spacing w:line="276" w:lineRule="auto"/>
              <w:ind w:right="69"/>
              <w:rPr>
                <w:sz w:val="24"/>
                <w:highlight w:val="yellow"/>
                <w:lang w:val="sq-AL"/>
              </w:rPr>
            </w:pPr>
            <w:r>
              <w:rPr>
                <w:sz w:val="24"/>
                <w:highlight w:val="yellow"/>
                <w:lang w:val="sq-AL"/>
              </w:rPr>
              <w:t xml:space="preserve">  vitit</w:t>
            </w:r>
          </w:p>
          <w:p w:rsidR="00D73401" w:rsidRPr="008D73AF" w:rsidRDefault="00D73401">
            <w:pPr>
              <w:pStyle w:val="TableParagraph"/>
              <w:spacing w:line="270" w:lineRule="exact"/>
              <w:ind w:left="77" w:right="96"/>
              <w:jc w:val="center"/>
              <w:rPr>
                <w:sz w:val="24"/>
                <w:highlight w:val="yellow"/>
                <w:lang w:val="sq-AL"/>
              </w:rPr>
            </w:pPr>
          </w:p>
        </w:tc>
        <w:tc>
          <w:tcPr>
            <w:tcW w:w="793" w:type="dxa"/>
            <w:tcBorders>
              <w:left w:val="nil"/>
              <w:bottom w:val="nil"/>
            </w:tcBorders>
          </w:tcPr>
          <w:p w:rsidR="00D73401" w:rsidRPr="008D73AF" w:rsidRDefault="002171A5">
            <w:pPr>
              <w:pStyle w:val="TableParagraph"/>
              <w:spacing w:line="270" w:lineRule="exact"/>
              <w:ind w:right="97"/>
              <w:jc w:val="right"/>
              <w:rPr>
                <w:sz w:val="24"/>
                <w:highlight w:val="yellow"/>
                <w:lang w:val="sq-AL"/>
              </w:rPr>
            </w:pPr>
            <w:r>
              <w:rPr>
                <w:sz w:val="24"/>
                <w:highlight w:val="yellow"/>
                <w:lang w:val="sq-AL"/>
              </w:rPr>
              <w:t>2020</w:t>
            </w:r>
          </w:p>
        </w:tc>
        <w:tc>
          <w:tcPr>
            <w:tcW w:w="2521" w:type="dxa"/>
            <w:tcBorders>
              <w:bottom w:val="nil"/>
            </w:tcBorders>
          </w:tcPr>
          <w:p w:rsidR="00D73401" w:rsidRPr="00173700" w:rsidRDefault="009A35A9">
            <w:pPr>
              <w:pStyle w:val="TableParagraph"/>
              <w:spacing w:line="379" w:lineRule="auto"/>
              <w:ind w:left="108" w:right="343"/>
              <w:rPr>
                <w:sz w:val="24"/>
                <w:lang w:val="sq-AL"/>
              </w:rPr>
            </w:pPr>
            <w:r w:rsidRPr="00173700">
              <w:rPr>
                <w:sz w:val="24"/>
                <w:lang w:val="sq-AL"/>
              </w:rPr>
              <w:t>Ministria e Mbrojtjes QKKSH</w:t>
            </w:r>
          </w:p>
        </w:tc>
        <w:tc>
          <w:tcPr>
            <w:tcW w:w="2641" w:type="dxa"/>
            <w:tcBorders>
              <w:bottom w:val="nil"/>
            </w:tcBorders>
          </w:tcPr>
          <w:p w:rsidR="00D73401" w:rsidRPr="00173700" w:rsidRDefault="009A35A9">
            <w:pPr>
              <w:pStyle w:val="TableParagraph"/>
              <w:spacing w:line="276" w:lineRule="auto"/>
              <w:ind w:left="108" w:right="683"/>
              <w:rPr>
                <w:sz w:val="24"/>
                <w:lang w:val="sq-AL"/>
              </w:rPr>
            </w:pPr>
            <w:r w:rsidRPr="00173700">
              <w:rPr>
                <w:sz w:val="24"/>
                <w:lang w:val="sq-AL"/>
              </w:rPr>
              <w:t>Ministria e Infrastrukturës dhe Energjisë</w:t>
            </w:r>
          </w:p>
        </w:tc>
      </w:tr>
      <w:tr w:rsidR="00D73401" w:rsidRPr="00173700" w:rsidTr="002171A5">
        <w:trPr>
          <w:trHeight w:val="753"/>
        </w:trPr>
        <w:tc>
          <w:tcPr>
            <w:tcW w:w="874" w:type="dxa"/>
            <w:tcBorders>
              <w:top w:val="nil"/>
              <w:bottom w:val="nil"/>
            </w:tcBorders>
          </w:tcPr>
          <w:p w:rsidR="00D73401" w:rsidRPr="00173700" w:rsidRDefault="00D73401">
            <w:pPr>
              <w:pStyle w:val="TableParagraph"/>
              <w:rPr>
                <w:lang w:val="sq-AL"/>
              </w:rPr>
            </w:pPr>
          </w:p>
        </w:tc>
        <w:tc>
          <w:tcPr>
            <w:tcW w:w="6359" w:type="dxa"/>
            <w:tcBorders>
              <w:top w:val="nil"/>
              <w:bottom w:val="nil"/>
            </w:tcBorders>
          </w:tcPr>
          <w:p w:rsidR="00D73401" w:rsidRPr="00173700" w:rsidRDefault="00D73401">
            <w:pPr>
              <w:pStyle w:val="TableParagraph"/>
              <w:rPr>
                <w:lang w:val="sq-AL"/>
              </w:rPr>
            </w:pPr>
          </w:p>
        </w:tc>
        <w:tc>
          <w:tcPr>
            <w:tcW w:w="681" w:type="dxa"/>
            <w:tcBorders>
              <w:top w:val="nil"/>
              <w:bottom w:val="nil"/>
              <w:right w:val="nil"/>
            </w:tcBorders>
          </w:tcPr>
          <w:p w:rsidR="00D73401" w:rsidRPr="00173700" w:rsidRDefault="00D73401">
            <w:pPr>
              <w:pStyle w:val="TableParagraph"/>
              <w:rPr>
                <w:lang w:val="sq-AL"/>
              </w:rPr>
            </w:pPr>
          </w:p>
        </w:tc>
        <w:tc>
          <w:tcPr>
            <w:tcW w:w="596" w:type="dxa"/>
            <w:tcBorders>
              <w:top w:val="nil"/>
              <w:left w:val="nil"/>
              <w:bottom w:val="nil"/>
              <w:right w:val="nil"/>
            </w:tcBorders>
          </w:tcPr>
          <w:p w:rsidR="00D73401" w:rsidRPr="00173700" w:rsidRDefault="00D73401">
            <w:pPr>
              <w:pStyle w:val="TableParagraph"/>
              <w:rPr>
                <w:lang w:val="sq-AL"/>
              </w:rPr>
            </w:pPr>
          </w:p>
        </w:tc>
        <w:tc>
          <w:tcPr>
            <w:tcW w:w="793" w:type="dxa"/>
            <w:tcBorders>
              <w:top w:val="nil"/>
              <w:left w:val="nil"/>
              <w:bottom w:val="nil"/>
            </w:tcBorders>
          </w:tcPr>
          <w:p w:rsidR="00D73401" w:rsidRPr="00173700" w:rsidRDefault="00D73401">
            <w:pPr>
              <w:pStyle w:val="TableParagraph"/>
              <w:rPr>
                <w:lang w:val="sq-AL"/>
              </w:rPr>
            </w:pPr>
          </w:p>
        </w:tc>
        <w:tc>
          <w:tcPr>
            <w:tcW w:w="2521" w:type="dxa"/>
            <w:tcBorders>
              <w:top w:val="nil"/>
              <w:bottom w:val="nil"/>
            </w:tcBorders>
          </w:tcPr>
          <w:p w:rsidR="00D73401" w:rsidRPr="00173700" w:rsidRDefault="00D73401">
            <w:pPr>
              <w:pStyle w:val="TableParagraph"/>
              <w:rPr>
                <w:lang w:val="sq-AL"/>
              </w:rPr>
            </w:pPr>
          </w:p>
        </w:tc>
        <w:tc>
          <w:tcPr>
            <w:tcW w:w="2641" w:type="dxa"/>
            <w:tcBorders>
              <w:top w:val="nil"/>
              <w:bottom w:val="nil"/>
            </w:tcBorders>
          </w:tcPr>
          <w:p w:rsidR="00D73401" w:rsidRPr="00173700" w:rsidRDefault="009A35A9">
            <w:pPr>
              <w:pStyle w:val="TableParagraph"/>
              <w:spacing w:before="75" w:line="276" w:lineRule="auto"/>
              <w:ind w:left="108" w:right="156"/>
              <w:rPr>
                <w:sz w:val="24"/>
                <w:lang w:val="sq-AL"/>
              </w:rPr>
            </w:pPr>
            <w:r w:rsidRPr="00173700">
              <w:rPr>
                <w:sz w:val="24"/>
                <w:lang w:val="sq-AL"/>
              </w:rPr>
              <w:t>Ministria e Shëndetësisë dhe Mbrojtjes Sociale</w:t>
            </w:r>
          </w:p>
        </w:tc>
      </w:tr>
      <w:tr w:rsidR="00D73401" w:rsidRPr="00173700" w:rsidTr="002171A5">
        <w:trPr>
          <w:trHeight w:val="836"/>
        </w:trPr>
        <w:tc>
          <w:tcPr>
            <w:tcW w:w="874" w:type="dxa"/>
            <w:tcBorders>
              <w:top w:val="nil"/>
            </w:tcBorders>
          </w:tcPr>
          <w:p w:rsidR="00D73401" w:rsidRPr="00173700" w:rsidRDefault="00D73401">
            <w:pPr>
              <w:pStyle w:val="TableParagraph"/>
              <w:rPr>
                <w:lang w:val="sq-AL"/>
              </w:rPr>
            </w:pPr>
          </w:p>
        </w:tc>
        <w:tc>
          <w:tcPr>
            <w:tcW w:w="6359" w:type="dxa"/>
            <w:tcBorders>
              <w:top w:val="nil"/>
            </w:tcBorders>
          </w:tcPr>
          <w:p w:rsidR="00D73401" w:rsidRPr="00173700" w:rsidRDefault="00D73401">
            <w:pPr>
              <w:pStyle w:val="TableParagraph"/>
              <w:rPr>
                <w:lang w:val="sq-AL"/>
              </w:rPr>
            </w:pPr>
          </w:p>
        </w:tc>
        <w:tc>
          <w:tcPr>
            <w:tcW w:w="681" w:type="dxa"/>
            <w:tcBorders>
              <w:top w:val="nil"/>
              <w:right w:val="nil"/>
            </w:tcBorders>
          </w:tcPr>
          <w:p w:rsidR="00D73401" w:rsidRPr="00173700" w:rsidRDefault="00D73401">
            <w:pPr>
              <w:pStyle w:val="TableParagraph"/>
              <w:rPr>
                <w:lang w:val="sq-AL"/>
              </w:rPr>
            </w:pPr>
          </w:p>
        </w:tc>
        <w:tc>
          <w:tcPr>
            <w:tcW w:w="596" w:type="dxa"/>
            <w:tcBorders>
              <w:top w:val="nil"/>
              <w:left w:val="nil"/>
              <w:right w:val="nil"/>
            </w:tcBorders>
          </w:tcPr>
          <w:p w:rsidR="00D73401" w:rsidRPr="00173700" w:rsidRDefault="00D73401">
            <w:pPr>
              <w:pStyle w:val="TableParagraph"/>
              <w:rPr>
                <w:lang w:val="sq-AL"/>
              </w:rPr>
            </w:pPr>
          </w:p>
        </w:tc>
        <w:tc>
          <w:tcPr>
            <w:tcW w:w="793" w:type="dxa"/>
            <w:tcBorders>
              <w:top w:val="nil"/>
              <w:left w:val="nil"/>
            </w:tcBorders>
          </w:tcPr>
          <w:p w:rsidR="00D73401" w:rsidRPr="00173700" w:rsidRDefault="00D73401">
            <w:pPr>
              <w:pStyle w:val="TableParagraph"/>
              <w:rPr>
                <w:lang w:val="sq-AL"/>
              </w:rPr>
            </w:pPr>
          </w:p>
        </w:tc>
        <w:tc>
          <w:tcPr>
            <w:tcW w:w="2521" w:type="dxa"/>
            <w:tcBorders>
              <w:top w:val="nil"/>
            </w:tcBorders>
          </w:tcPr>
          <w:p w:rsidR="00D73401" w:rsidRPr="00173700" w:rsidRDefault="00D73401">
            <w:pPr>
              <w:pStyle w:val="TableParagraph"/>
              <w:rPr>
                <w:lang w:val="sq-AL"/>
              </w:rPr>
            </w:pPr>
          </w:p>
        </w:tc>
        <w:tc>
          <w:tcPr>
            <w:tcW w:w="2641" w:type="dxa"/>
            <w:tcBorders>
              <w:top w:val="nil"/>
            </w:tcBorders>
          </w:tcPr>
          <w:p w:rsidR="00D73401" w:rsidRPr="00173700" w:rsidRDefault="009A35A9">
            <w:pPr>
              <w:pStyle w:val="TableParagraph"/>
              <w:spacing w:before="75" w:line="278" w:lineRule="auto"/>
              <w:ind w:left="108" w:right="150"/>
              <w:rPr>
                <w:sz w:val="24"/>
                <w:lang w:val="sq-AL"/>
              </w:rPr>
            </w:pPr>
            <w:r w:rsidRPr="00173700">
              <w:rPr>
                <w:sz w:val="24"/>
                <w:lang w:val="sq-AL"/>
              </w:rPr>
              <w:t>Ministria e Turizmit dhe Mjedisit</w:t>
            </w:r>
          </w:p>
        </w:tc>
      </w:tr>
    </w:tbl>
    <w:p w:rsidR="00D73401" w:rsidRPr="00173700" w:rsidRDefault="00D73401">
      <w:pPr>
        <w:spacing w:line="278" w:lineRule="auto"/>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Brendshme</w:t>
            </w:r>
          </w:p>
        </w:tc>
      </w:tr>
      <w:tr w:rsidR="00D73401" w:rsidRPr="00173700">
        <w:trPr>
          <w:trHeight w:val="876"/>
        </w:trPr>
        <w:tc>
          <w:tcPr>
            <w:tcW w:w="874" w:type="dxa"/>
          </w:tcPr>
          <w:p w:rsidR="00D73401" w:rsidRPr="00173700" w:rsidRDefault="009A35A9">
            <w:pPr>
              <w:pStyle w:val="TableParagraph"/>
              <w:spacing w:line="270" w:lineRule="exact"/>
              <w:ind w:left="110"/>
              <w:rPr>
                <w:sz w:val="24"/>
                <w:lang w:val="sq-AL"/>
              </w:rPr>
            </w:pPr>
            <w:r w:rsidRPr="00173700">
              <w:rPr>
                <w:sz w:val="24"/>
                <w:lang w:val="sq-AL"/>
              </w:rPr>
              <w:t>1.1.5</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Projektvendim “Për miratimin e Planit Kombëtar të Kërkim- Shpëtimit në Republikën e Shqipërisë”</w:t>
            </w:r>
          </w:p>
        </w:tc>
        <w:tc>
          <w:tcPr>
            <w:tcW w:w="2069" w:type="dxa"/>
          </w:tcPr>
          <w:p w:rsidR="00D73401" w:rsidRPr="00173700" w:rsidRDefault="00746213">
            <w:pPr>
              <w:pStyle w:val="TableParagraph"/>
              <w:spacing w:line="270" w:lineRule="exact"/>
              <w:ind w:left="107"/>
              <w:rPr>
                <w:sz w:val="24"/>
                <w:lang w:val="sq-AL"/>
              </w:rPr>
            </w:pPr>
            <w:r>
              <w:rPr>
                <w:sz w:val="24"/>
                <w:lang w:val="sq-AL"/>
              </w:rPr>
              <w:t>Gusht</w:t>
            </w:r>
            <w:r w:rsidR="009A35A9" w:rsidRPr="00173700">
              <w:rPr>
                <w:sz w:val="24"/>
                <w:lang w:val="sq-AL"/>
              </w:rPr>
              <w:t xml:space="preserve"> 2019</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1.2</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Hartimi i Planit Kombëtar të Kërkim-Shpëtimit në</w:t>
            </w:r>
          </w:p>
        </w:tc>
        <w:tc>
          <w:tcPr>
            <w:tcW w:w="2069" w:type="dxa"/>
          </w:tcPr>
          <w:p w:rsidR="00D73401" w:rsidRPr="00173700" w:rsidRDefault="002171A5">
            <w:pPr>
              <w:pStyle w:val="TableParagraph"/>
              <w:spacing w:line="270" w:lineRule="exact"/>
              <w:ind w:left="107"/>
              <w:rPr>
                <w:sz w:val="24"/>
                <w:lang w:val="sq-AL"/>
              </w:rPr>
            </w:pPr>
            <w:r>
              <w:rPr>
                <w:sz w:val="24"/>
                <w:highlight w:val="yellow"/>
                <w:lang w:val="sq-AL"/>
              </w:rPr>
              <w:t>J</w:t>
            </w:r>
            <w:r w:rsidR="00746213" w:rsidRPr="002171A5">
              <w:rPr>
                <w:sz w:val="24"/>
                <w:highlight w:val="yellow"/>
                <w:lang w:val="sq-AL"/>
              </w:rPr>
              <w:t xml:space="preserve">anar-gusht </w:t>
            </w:r>
            <w:r w:rsidR="009A35A9" w:rsidRPr="002171A5">
              <w:rPr>
                <w:sz w:val="24"/>
                <w:highlight w:val="yellow"/>
                <w:lang w:val="sq-AL"/>
              </w:rPr>
              <w:t xml:space="preserve"> 2019</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Grupi i punës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1.3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Hartimi i Planit Kombëtar për SAR ajror, detar dhe tokësor</w:t>
            </w:r>
          </w:p>
        </w:tc>
        <w:tc>
          <w:tcPr>
            <w:tcW w:w="2069" w:type="dxa"/>
          </w:tcPr>
          <w:p w:rsidR="00D73401" w:rsidRPr="00746213" w:rsidRDefault="002171A5" w:rsidP="00746213">
            <w:pPr>
              <w:pStyle w:val="TableParagraph"/>
              <w:spacing w:line="276" w:lineRule="auto"/>
              <w:ind w:right="69"/>
              <w:rPr>
                <w:sz w:val="24"/>
                <w:highlight w:val="yellow"/>
                <w:lang w:val="sq-AL"/>
              </w:rPr>
            </w:pPr>
            <w:r>
              <w:rPr>
                <w:sz w:val="24"/>
                <w:highlight w:val="yellow"/>
                <w:lang w:val="sq-AL"/>
              </w:rPr>
              <w:t xml:space="preserve">   G</w:t>
            </w:r>
            <w:r w:rsidR="00746213">
              <w:rPr>
                <w:sz w:val="24"/>
                <w:highlight w:val="yellow"/>
                <w:lang w:val="sq-AL"/>
              </w:rPr>
              <w:t>jatë  vitit 2020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FAj, FD, FT</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2. NËNSHKRIMI/RATIFIKIMI I MARRËVESHJEVE DHE KONVENTAVE NDËRKOMBËTARE SAR</w:t>
            </w: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2.0</w:t>
            </w:r>
          </w:p>
        </w:tc>
        <w:tc>
          <w:tcPr>
            <w:tcW w:w="6359" w:type="dxa"/>
          </w:tcPr>
          <w:p w:rsidR="00D73401" w:rsidRPr="00173700" w:rsidRDefault="009A35A9">
            <w:pPr>
              <w:pStyle w:val="TableParagraph"/>
              <w:spacing w:line="271" w:lineRule="auto"/>
              <w:ind w:left="107"/>
              <w:rPr>
                <w:b/>
                <w:sz w:val="16"/>
                <w:lang w:val="sq-AL"/>
              </w:rPr>
            </w:pPr>
            <w:r w:rsidRPr="00173700">
              <w:rPr>
                <w:sz w:val="24"/>
                <w:lang w:val="sq-AL"/>
              </w:rPr>
              <w:t>Ndjekja e detyrimeve që rrjedhin nga nënshkrimi i Konventave Ndërkombëtare të lidhura me SAR</w:t>
            </w:r>
            <w:r w:rsidRPr="00173700">
              <w:rPr>
                <w:b/>
                <w:position w:val="8"/>
                <w:sz w:val="16"/>
                <w:lang w:val="sq-AL"/>
              </w:rPr>
              <w:t>i</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Në vijim</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2.1</w:t>
            </w:r>
          </w:p>
        </w:tc>
        <w:tc>
          <w:tcPr>
            <w:tcW w:w="6359" w:type="dxa"/>
          </w:tcPr>
          <w:p w:rsidR="00D73401" w:rsidRPr="00173700" w:rsidRDefault="009A35A9">
            <w:pPr>
              <w:pStyle w:val="TableParagraph"/>
              <w:tabs>
                <w:tab w:val="left" w:pos="1515"/>
                <w:tab w:val="left" w:pos="1859"/>
                <w:tab w:val="left" w:pos="3299"/>
                <w:tab w:val="left" w:pos="5033"/>
              </w:tabs>
              <w:spacing w:line="276" w:lineRule="auto"/>
              <w:ind w:left="107" w:right="100"/>
              <w:rPr>
                <w:sz w:val="24"/>
                <w:lang w:val="sq-AL"/>
              </w:rPr>
            </w:pPr>
            <w:r w:rsidRPr="00173700">
              <w:rPr>
                <w:sz w:val="24"/>
                <w:lang w:val="sq-AL"/>
              </w:rPr>
              <w:t>Nënshkrimi</w:t>
            </w:r>
            <w:r w:rsidRPr="00173700">
              <w:rPr>
                <w:sz w:val="24"/>
                <w:lang w:val="sq-AL"/>
              </w:rPr>
              <w:tab/>
              <w:t>i</w:t>
            </w:r>
            <w:r w:rsidRPr="00173700">
              <w:rPr>
                <w:sz w:val="24"/>
                <w:lang w:val="sq-AL"/>
              </w:rPr>
              <w:tab/>
              <w:t>konventave,</w:t>
            </w:r>
            <w:r w:rsidRPr="00173700">
              <w:rPr>
                <w:sz w:val="24"/>
                <w:lang w:val="sq-AL"/>
              </w:rPr>
              <w:tab/>
              <w:t>marrëveshjeve,</w:t>
            </w:r>
            <w:r w:rsidRPr="00173700">
              <w:rPr>
                <w:sz w:val="24"/>
                <w:lang w:val="sq-AL"/>
              </w:rPr>
              <w:tab/>
              <w:t>protokolleve ndërkombëtare të lidhura me</w:t>
            </w:r>
            <w:r w:rsidRPr="00173700">
              <w:rPr>
                <w:spacing w:val="-2"/>
                <w:sz w:val="24"/>
                <w:lang w:val="sq-AL"/>
              </w:rPr>
              <w:t xml:space="preserve"> </w:t>
            </w:r>
            <w:r w:rsidRPr="00173700">
              <w:rPr>
                <w:sz w:val="24"/>
                <w:lang w:val="sq-AL"/>
              </w:rPr>
              <w:t>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8"/>
        </w:trPr>
        <w:tc>
          <w:tcPr>
            <w:tcW w:w="874" w:type="dxa"/>
          </w:tcPr>
          <w:p w:rsidR="00D73401" w:rsidRPr="00173700" w:rsidRDefault="009A35A9">
            <w:pPr>
              <w:pStyle w:val="TableParagraph"/>
              <w:spacing w:line="273" w:lineRule="exact"/>
              <w:ind w:left="110"/>
              <w:rPr>
                <w:sz w:val="24"/>
                <w:lang w:val="sq-AL"/>
              </w:rPr>
            </w:pPr>
            <w:r w:rsidRPr="00173700">
              <w:rPr>
                <w:sz w:val="24"/>
                <w:lang w:val="sq-AL"/>
              </w:rPr>
              <w:t>2.2</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Hartimi dhe nënshkrimi i marrëveshjeve rajonale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2.2.1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Për krijimin e komitetit rajonal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Gjatë vitit 2020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2.2.2</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Për ndarjen e zonave të përgjegjësisë SAR me Malin e Zi dhe Greqinë</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Gjatë vitit 2021</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2.2.3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Rishikimi i marrëveshjes me Italinë</w:t>
            </w:r>
          </w:p>
        </w:tc>
        <w:tc>
          <w:tcPr>
            <w:tcW w:w="2069" w:type="dxa"/>
          </w:tcPr>
          <w:p w:rsidR="00D73401" w:rsidRPr="00173700" w:rsidRDefault="008D73AF">
            <w:pPr>
              <w:pStyle w:val="TableParagraph"/>
              <w:spacing w:line="270" w:lineRule="exact"/>
              <w:ind w:left="107"/>
              <w:rPr>
                <w:sz w:val="24"/>
                <w:lang w:val="sq-AL"/>
              </w:rPr>
            </w:pPr>
            <w:r>
              <w:rPr>
                <w:sz w:val="24"/>
                <w:lang w:val="sq-AL"/>
              </w:rPr>
              <w:t>Gjatë vitit 20</w:t>
            </w:r>
            <w:r w:rsidR="009A35A9" w:rsidRPr="00173700">
              <w:rPr>
                <w:sz w:val="24"/>
                <w:lang w:val="sq-AL"/>
              </w:rPr>
              <w:t>22</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8"/>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3. RISHIKIMI DHE HARTIMI I PROCEDURAVE OPERACIONALE SAR</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3.1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Rishikimi i Planit të Emergjencave për Aerodromet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bl>
    <w:p w:rsidR="00D73401" w:rsidRPr="00173700" w:rsidRDefault="00D73401">
      <w:pPr>
        <w:spacing w:line="270" w:lineRule="exact"/>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753"/>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9A35A9">
            <w:pPr>
              <w:pStyle w:val="TableParagraph"/>
              <w:spacing w:line="276" w:lineRule="auto"/>
              <w:ind w:left="109" w:right="562"/>
              <w:rPr>
                <w:sz w:val="24"/>
                <w:lang w:val="sq-AL"/>
              </w:rPr>
            </w:pPr>
            <w:r w:rsidRPr="00173700">
              <w:rPr>
                <w:sz w:val="24"/>
                <w:lang w:val="sq-AL"/>
              </w:rPr>
              <w:t>Infrastrukturës dhe Energjisë</w:t>
            </w:r>
          </w:p>
        </w:tc>
        <w:tc>
          <w:tcPr>
            <w:tcW w:w="2641" w:type="dxa"/>
          </w:tcPr>
          <w:p w:rsidR="00D73401" w:rsidRPr="00173700" w:rsidRDefault="00D73401">
            <w:pPr>
              <w:pStyle w:val="TableParagraph"/>
              <w:rPr>
                <w:lang w:val="sq-AL"/>
              </w:rPr>
            </w:pP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3.2</w:t>
            </w:r>
          </w:p>
        </w:tc>
        <w:tc>
          <w:tcPr>
            <w:tcW w:w="6359" w:type="dxa"/>
          </w:tcPr>
          <w:p w:rsidR="00D73401" w:rsidRPr="00173700" w:rsidRDefault="009A35A9">
            <w:pPr>
              <w:pStyle w:val="TableParagraph"/>
              <w:spacing w:line="278" w:lineRule="auto"/>
              <w:ind w:left="107" w:right="96"/>
              <w:rPr>
                <w:sz w:val="24"/>
                <w:lang w:val="sq-AL"/>
              </w:rPr>
            </w:pPr>
            <w:r w:rsidRPr="00173700">
              <w:rPr>
                <w:sz w:val="24"/>
                <w:lang w:val="sq-AL"/>
              </w:rPr>
              <w:t>Rishikimi i Planit Kombëtar të Emergjencave, kapitulli i Kërkim-Shpëtimit</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3.3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Rishikimi i Manualit SAR për Forcat e Armatosura</w:t>
            </w:r>
          </w:p>
        </w:tc>
        <w:tc>
          <w:tcPr>
            <w:tcW w:w="2069" w:type="dxa"/>
          </w:tcPr>
          <w:p w:rsidR="00D73401" w:rsidRPr="002171A5" w:rsidRDefault="009A35A9">
            <w:pPr>
              <w:pStyle w:val="TableParagraph"/>
              <w:spacing w:line="270" w:lineRule="exact"/>
              <w:ind w:left="107"/>
              <w:rPr>
                <w:sz w:val="24"/>
                <w:highlight w:val="yellow"/>
                <w:lang w:val="sq-AL"/>
              </w:rPr>
            </w:pPr>
            <w:r w:rsidRPr="002171A5">
              <w:rPr>
                <w:sz w:val="24"/>
                <w:highlight w:val="yellow"/>
                <w:lang w:val="sq-AL"/>
              </w:rPr>
              <w:t>2020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6" w:lineRule="auto"/>
              <w:ind w:left="109" w:right="96"/>
              <w:rPr>
                <w:sz w:val="24"/>
                <w:lang w:val="sq-AL"/>
              </w:rPr>
            </w:pPr>
            <w:r w:rsidRPr="00173700">
              <w:rPr>
                <w:sz w:val="24"/>
                <w:lang w:val="sq-AL"/>
              </w:rPr>
              <w:t>Komandat e Forcave dhe ato Mbështetëse</w:t>
            </w:r>
          </w:p>
        </w:tc>
      </w:tr>
      <w:tr w:rsidR="00D73401" w:rsidRPr="00173700">
        <w:trPr>
          <w:trHeight w:val="438"/>
        </w:trPr>
        <w:tc>
          <w:tcPr>
            <w:tcW w:w="874" w:type="dxa"/>
          </w:tcPr>
          <w:p w:rsidR="00D73401" w:rsidRPr="00173700" w:rsidRDefault="009A35A9">
            <w:pPr>
              <w:pStyle w:val="TableParagraph"/>
              <w:spacing w:line="273" w:lineRule="exact"/>
              <w:ind w:left="110"/>
              <w:rPr>
                <w:sz w:val="24"/>
                <w:lang w:val="sq-AL"/>
              </w:rPr>
            </w:pPr>
            <w:r w:rsidRPr="00173700">
              <w:rPr>
                <w:sz w:val="24"/>
                <w:lang w:val="sq-AL"/>
              </w:rPr>
              <w:t>3.4</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Hartimi i Manualit Kombëtar SAR</w:t>
            </w:r>
          </w:p>
        </w:tc>
        <w:tc>
          <w:tcPr>
            <w:tcW w:w="2069" w:type="dxa"/>
          </w:tcPr>
          <w:p w:rsidR="00D73401" w:rsidRPr="002171A5" w:rsidRDefault="009A35A9">
            <w:pPr>
              <w:pStyle w:val="TableParagraph"/>
              <w:spacing w:line="273" w:lineRule="exact"/>
              <w:ind w:left="107"/>
              <w:rPr>
                <w:sz w:val="24"/>
                <w:highlight w:val="yellow"/>
                <w:lang w:val="sq-AL"/>
              </w:rPr>
            </w:pPr>
            <w:r w:rsidRPr="002171A5">
              <w:rPr>
                <w:sz w:val="24"/>
                <w:highlight w:val="yellow"/>
                <w:lang w:val="sq-AL"/>
              </w:rPr>
              <w:t>2020</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Ministritë e linjës</w:t>
            </w: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3.4</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Hartimi i Procedurave Standarde të Veprimit për Operacionet SAR për çdo institucion</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436"/>
        </w:trPr>
        <w:tc>
          <w:tcPr>
            <w:tcW w:w="14464" w:type="dxa"/>
            <w:gridSpan w:val="5"/>
            <w:shd w:val="clear" w:color="auto" w:fill="D9D9D9"/>
          </w:tcPr>
          <w:p w:rsidR="00D73401" w:rsidRPr="002171A5" w:rsidRDefault="009A35A9">
            <w:pPr>
              <w:pStyle w:val="TableParagraph"/>
              <w:spacing w:line="275" w:lineRule="exact"/>
              <w:ind w:left="110"/>
              <w:rPr>
                <w:b/>
                <w:sz w:val="24"/>
                <w:highlight w:val="yellow"/>
                <w:lang w:val="sq-AL"/>
              </w:rPr>
            </w:pPr>
            <w:r w:rsidRPr="002171A5">
              <w:rPr>
                <w:b/>
                <w:sz w:val="24"/>
                <w:lang w:val="sq-AL"/>
              </w:rPr>
              <w:t>4. NGRITJA E INFRASTRUKTURËS PËR SHËRBIMIN SAR</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4.1</w:t>
            </w:r>
          </w:p>
        </w:tc>
        <w:tc>
          <w:tcPr>
            <w:tcW w:w="6359" w:type="dxa"/>
          </w:tcPr>
          <w:p w:rsidR="00D73401" w:rsidRPr="00173700" w:rsidRDefault="009A35A9">
            <w:pPr>
              <w:pStyle w:val="TableParagraph"/>
              <w:spacing w:line="276" w:lineRule="auto"/>
              <w:ind w:left="107" w:right="95"/>
              <w:jc w:val="both"/>
              <w:rPr>
                <w:sz w:val="24"/>
                <w:lang w:val="sq-AL"/>
              </w:rPr>
            </w:pPr>
            <w:r w:rsidRPr="00173700">
              <w:rPr>
                <w:sz w:val="24"/>
                <w:lang w:val="sq-AL"/>
              </w:rPr>
              <w:t>Ngritja e Qendrës Kombëtare të Kërkim-Shpëtimit të Republikës së Shqipërisë, si person juridik publik, në vartësi të Ministrit të Mbrojtjes, me seli në Tiranë.</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4.2</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Ngritja e Qendrës Kombëtare Ajrore të Kërkim-Shpëtimit në vartësi të Komandantit të Forcës Ajrore, me seli në Rinas.</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tabs>
                <w:tab w:val="left" w:pos="1411"/>
                <w:tab w:val="left" w:pos="1891"/>
              </w:tabs>
              <w:spacing w:line="276" w:lineRule="auto"/>
              <w:ind w:left="109" w:right="99"/>
              <w:rPr>
                <w:sz w:val="24"/>
                <w:lang w:val="sq-AL"/>
              </w:rPr>
            </w:pPr>
            <w:r w:rsidRPr="00173700">
              <w:rPr>
                <w:sz w:val="24"/>
                <w:lang w:val="sq-AL"/>
              </w:rPr>
              <w:t>Komanda</w:t>
            </w:r>
            <w:r w:rsidRPr="00173700">
              <w:rPr>
                <w:sz w:val="24"/>
                <w:lang w:val="sq-AL"/>
              </w:rPr>
              <w:tab/>
              <w:t>e</w:t>
            </w:r>
            <w:r w:rsidRPr="00173700">
              <w:rPr>
                <w:sz w:val="24"/>
                <w:lang w:val="sq-AL"/>
              </w:rPr>
              <w:tab/>
            </w:r>
            <w:r w:rsidRPr="00173700">
              <w:rPr>
                <w:spacing w:val="-1"/>
                <w:sz w:val="24"/>
                <w:lang w:val="sq-AL"/>
              </w:rPr>
              <w:t xml:space="preserve">Forcës </w:t>
            </w:r>
            <w:r w:rsidRPr="00173700">
              <w:rPr>
                <w:sz w:val="24"/>
                <w:lang w:val="sq-AL"/>
              </w:rPr>
              <w:t>Ajrore</w:t>
            </w:r>
          </w:p>
        </w:tc>
      </w:tr>
      <w:tr w:rsidR="00D73401" w:rsidRPr="00173700">
        <w:trPr>
          <w:trHeight w:val="755"/>
        </w:trPr>
        <w:tc>
          <w:tcPr>
            <w:tcW w:w="874" w:type="dxa"/>
          </w:tcPr>
          <w:p w:rsidR="00D73401" w:rsidRPr="00173700" w:rsidRDefault="009A35A9">
            <w:pPr>
              <w:pStyle w:val="TableParagraph"/>
              <w:spacing w:line="273" w:lineRule="exact"/>
              <w:ind w:left="110"/>
              <w:rPr>
                <w:sz w:val="24"/>
                <w:lang w:val="sq-AL"/>
              </w:rPr>
            </w:pPr>
            <w:r w:rsidRPr="00173700">
              <w:rPr>
                <w:sz w:val="24"/>
                <w:lang w:val="sq-AL"/>
              </w:rPr>
              <w:t>4.3</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Ngritja e Qendrës Kombëtare Detare të Kërkim-Shpëtimit, në vartësi të Komandantit të Forcës Detare, me seli në Durrës.</w:t>
            </w:r>
          </w:p>
        </w:tc>
        <w:tc>
          <w:tcPr>
            <w:tcW w:w="2069" w:type="dxa"/>
          </w:tcPr>
          <w:p w:rsidR="00D73401" w:rsidRPr="002171A5" w:rsidRDefault="009A35A9" w:rsidP="00746213">
            <w:pPr>
              <w:pStyle w:val="TableParagraph"/>
              <w:spacing w:line="273"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tabs>
                <w:tab w:val="left" w:pos="1411"/>
                <w:tab w:val="left" w:pos="1891"/>
              </w:tabs>
              <w:spacing w:line="276" w:lineRule="auto"/>
              <w:ind w:left="109" w:right="99"/>
              <w:rPr>
                <w:sz w:val="24"/>
                <w:lang w:val="sq-AL"/>
              </w:rPr>
            </w:pPr>
            <w:r w:rsidRPr="00173700">
              <w:rPr>
                <w:sz w:val="24"/>
                <w:lang w:val="sq-AL"/>
              </w:rPr>
              <w:t>Komanda</w:t>
            </w:r>
            <w:r w:rsidRPr="00173700">
              <w:rPr>
                <w:sz w:val="24"/>
                <w:lang w:val="sq-AL"/>
              </w:rPr>
              <w:tab/>
              <w:t>e</w:t>
            </w:r>
            <w:r w:rsidRPr="00173700">
              <w:rPr>
                <w:sz w:val="24"/>
                <w:lang w:val="sq-AL"/>
              </w:rPr>
              <w:tab/>
            </w:r>
            <w:r w:rsidRPr="00173700">
              <w:rPr>
                <w:spacing w:val="-1"/>
                <w:sz w:val="24"/>
                <w:lang w:val="sq-AL"/>
              </w:rPr>
              <w:t xml:space="preserve">Forcës </w:t>
            </w:r>
            <w:r w:rsidRPr="00173700">
              <w:rPr>
                <w:sz w:val="24"/>
                <w:lang w:val="sq-AL"/>
              </w:rPr>
              <w:t>Detare</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4.4</w:t>
            </w:r>
          </w:p>
        </w:tc>
        <w:tc>
          <w:tcPr>
            <w:tcW w:w="6359" w:type="dxa"/>
          </w:tcPr>
          <w:p w:rsidR="00D73401" w:rsidRPr="00173700" w:rsidRDefault="009A35A9">
            <w:pPr>
              <w:pStyle w:val="TableParagraph"/>
              <w:spacing w:line="276" w:lineRule="auto"/>
              <w:ind w:left="107" w:right="95"/>
              <w:jc w:val="both"/>
              <w:rPr>
                <w:sz w:val="24"/>
                <w:lang w:val="sq-AL"/>
              </w:rPr>
            </w:pPr>
            <w:r w:rsidRPr="00173700">
              <w:rPr>
                <w:sz w:val="24"/>
                <w:lang w:val="sq-AL"/>
              </w:rPr>
              <w:t>Ngritja e Qendrës Kombëtare Tokësore të Kërkim-Shpëtimit, në vartësi të Komandantit të Forcës Tokësore, me seli në Zall- Herr,</w:t>
            </w:r>
            <w:r w:rsidRPr="00173700">
              <w:rPr>
                <w:spacing w:val="-1"/>
                <w:sz w:val="24"/>
                <w:lang w:val="sq-AL"/>
              </w:rPr>
              <w:t xml:space="preserve"> </w:t>
            </w:r>
            <w:r w:rsidRPr="00173700">
              <w:rPr>
                <w:sz w:val="24"/>
                <w:lang w:val="sq-AL"/>
              </w:rPr>
              <w:t>Tiranë.</w:t>
            </w:r>
          </w:p>
        </w:tc>
        <w:tc>
          <w:tcPr>
            <w:tcW w:w="2069" w:type="dxa"/>
          </w:tcPr>
          <w:p w:rsidR="00D73401" w:rsidRPr="002171A5" w:rsidRDefault="009A35A9" w:rsidP="00746213">
            <w:pPr>
              <w:pStyle w:val="TableParagraph"/>
              <w:spacing w:line="270" w:lineRule="exact"/>
              <w:ind w:left="107"/>
              <w:rPr>
                <w:sz w:val="24"/>
                <w:highlight w:val="yellow"/>
                <w:lang w:val="sq-AL"/>
              </w:rPr>
            </w:pPr>
            <w:r w:rsidRPr="002171A5">
              <w:rPr>
                <w:sz w:val="24"/>
                <w:highlight w:val="yellow"/>
                <w:lang w:val="sq-AL"/>
              </w:rPr>
              <w:t>20</w:t>
            </w:r>
            <w:r w:rsidR="00746213" w:rsidRPr="002171A5">
              <w:rPr>
                <w:sz w:val="24"/>
                <w:highlight w:val="yellow"/>
                <w:lang w:val="sq-AL"/>
              </w:rPr>
              <w:t>20</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c>
          <w:tcPr>
            <w:tcW w:w="2641" w:type="dxa"/>
          </w:tcPr>
          <w:p w:rsidR="00D73401" w:rsidRPr="00173700" w:rsidRDefault="009A35A9">
            <w:pPr>
              <w:pStyle w:val="TableParagraph"/>
              <w:tabs>
                <w:tab w:val="left" w:pos="1411"/>
                <w:tab w:val="left" w:pos="1891"/>
              </w:tabs>
              <w:spacing w:line="278" w:lineRule="auto"/>
              <w:ind w:left="109" w:right="99"/>
              <w:rPr>
                <w:sz w:val="24"/>
                <w:lang w:val="sq-AL"/>
              </w:rPr>
            </w:pPr>
            <w:r w:rsidRPr="00173700">
              <w:rPr>
                <w:sz w:val="24"/>
                <w:lang w:val="sq-AL"/>
              </w:rPr>
              <w:t>Komanda</w:t>
            </w:r>
            <w:r w:rsidRPr="00173700">
              <w:rPr>
                <w:sz w:val="24"/>
                <w:lang w:val="sq-AL"/>
              </w:rPr>
              <w:tab/>
              <w:t>e</w:t>
            </w:r>
            <w:r w:rsidRPr="00173700">
              <w:rPr>
                <w:sz w:val="24"/>
                <w:lang w:val="sq-AL"/>
              </w:rPr>
              <w:tab/>
            </w:r>
            <w:r w:rsidRPr="00173700">
              <w:rPr>
                <w:spacing w:val="-1"/>
                <w:sz w:val="24"/>
                <w:lang w:val="sq-AL"/>
              </w:rPr>
              <w:t xml:space="preserve">Forcës </w:t>
            </w:r>
            <w:r w:rsidRPr="00173700">
              <w:rPr>
                <w:sz w:val="24"/>
                <w:lang w:val="sq-AL"/>
              </w:rPr>
              <w:t>Tokësore</w:t>
            </w:r>
          </w:p>
        </w:tc>
      </w:tr>
    </w:tbl>
    <w:p w:rsidR="00D73401" w:rsidRPr="00173700" w:rsidRDefault="00D73401">
      <w:pPr>
        <w:spacing w:line="278" w:lineRule="auto"/>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5. SIGURIMI I BURIMET NJERËZORE SAR DHE TRAJNIMI</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5.1</w:t>
            </w:r>
          </w:p>
        </w:tc>
        <w:tc>
          <w:tcPr>
            <w:tcW w:w="6359" w:type="dxa"/>
          </w:tcPr>
          <w:p w:rsidR="00D73401" w:rsidRPr="00173700" w:rsidRDefault="009A35A9">
            <w:pPr>
              <w:pStyle w:val="TableParagraph"/>
              <w:spacing w:line="270" w:lineRule="exact"/>
              <w:ind w:left="107"/>
              <w:rPr>
                <w:b/>
                <w:sz w:val="16"/>
                <w:lang w:val="sq-AL"/>
              </w:rPr>
            </w:pPr>
            <w:r w:rsidRPr="00173700">
              <w:rPr>
                <w:sz w:val="24"/>
                <w:lang w:val="sq-AL"/>
              </w:rPr>
              <w:t>Ngritja e strukturave të trajnimit SAR</w:t>
            </w:r>
            <w:r w:rsidRPr="00173700">
              <w:rPr>
                <w:b/>
                <w:position w:val="8"/>
                <w:sz w:val="16"/>
                <w:lang w:val="sq-AL"/>
              </w:rPr>
              <w:t>ii</w:t>
            </w:r>
          </w:p>
        </w:tc>
        <w:tc>
          <w:tcPr>
            <w:tcW w:w="2069" w:type="dxa"/>
          </w:tcPr>
          <w:p w:rsidR="00D73401" w:rsidRPr="00173700" w:rsidRDefault="00D73401">
            <w:pPr>
              <w:pStyle w:val="TableParagraph"/>
              <w:rPr>
                <w:lang w:val="sq-AL"/>
              </w:rPr>
            </w:pPr>
          </w:p>
        </w:tc>
        <w:tc>
          <w:tcPr>
            <w:tcW w:w="2521" w:type="dxa"/>
          </w:tcPr>
          <w:p w:rsidR="00D73401" w:rsidRPr="00173700" w:rsidRDefault="009A35A9">
            <w:pPr>
              <w:pStyle w:val="TableParagraph"/>
              <w:spacing w:line="276" w:lineRule="auto"/>
              <w:ind w:left="109" w:right="401"/>
              <w:jc w:val="both"/>
              <w:rPr>
                <w:sz w:val="24"/>
                <w:lang w:val="sq-AL"/>
              </w:rPr>
            </w:pPr>
            <w:r w:rsidRPr="00173700">
              <w:rPr>
                <w:sz w:val="24"/>
                <w:lang w:val="sq-AL"/>
              </w:rPr>
              <w:t>Komandat e Forcave dhe ato Mbështetëse KDS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5.1</w:t>
            </w:r>
          </w:p>
        </w:tc>
        <w:tc>
          <w:tcPr>
            <w:tcW w:w="6359" w:type="dxa"/>
          </w:tcPr>
          <w:p w:rsidR="00D73401" w:rsidRPr="00173700" w:rsidRDefault="009A35A9">
            <w:pPr>
              <w:pStyle w:val="TableParagraph"/>
              <w:spacing w:line="270" w:lineRule="exact"/>
              <w:ind w:left="107"/>
              <w:rPr>
                <w:b/>
                <w:sz w:val="16"/>
                <w:lang w:val="sq-AL"/>
              </w:rPr>
            </w:pPr>
            <w:r w:rsidRPr="00173700">
              <w:rPr>
                <w:sz w:val="24"/>
                <w:lang w:val="sq-AL"/>
              </w:rPr>
              <w:t>Përzgjedhja e personelit SAR</w:t>
            </w:r>
            <w:r w:rsidRPr="00173700">
              <w:rPr>
                <w:b/>
                <w:position w:val="8"/>
                <w:sz w:val="16"/>
                <w:lang w:val="sq-AL"/>
              </w:rPr>
              <w:t>iii</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tre vjet</w:t>
            </w:r>
          </w:p>
        </w:tc>
        <w:tc>
          <w:tcPr>
            <w:tcW w:w="2521" w:type="dxa"/>
          </w:tcPr>
          <w:p w:rsidR="00D73401" w:rsidRPr="00173700" w:rsidRDefault="009A35A9">
            <w:pPr>
              <w:pStyle w:val="TableParagraph"/>
              <w:spacing w:line="276" w:lineRule="auto"/>
              <w:ind w:left="109" w:right="97"/>
              <w:jc w:val="both"/>
              <w:rPr>
                <w:sz w:val="24"/>
                <w:lang w:val="sq-AL"/>
              </w:rPr>
            </w:pPr>
            <w:r w:rsidRPr="00173700">
              <w:rPr>
                <w:sz w:val="24"/>
                <w:lang w:val="sq-AL"/>
              </w:rPr>
              <w:t>Komandat e Forcave dhe ato Mbështetëse Ministritë e linjës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Trajnimi i trajnuesve SAR</w:t>
            </w:r>
          </w:p>
        </w:tc>
        <w:tc>
          <w:tcPr>
            <w:tcW w:w="2069" w:type="dxa"/>
          </w:tcPr>
          <w:p w:rsidR="00D73401" w:rsidRPr="00173700" w:rsidRDefault="009A35A9">
            <w:pPr>
              <w:pStyle w:val="TableParagraph"/>
              <w:spacing w:line="276" w:lineRule="auto"/>
              <w:ind w:left="107" w:right="97"/>
              <w:jc w:val="both"/>
              <w:rPr>
                <w:sz w:val="24"/>
                <w:lang w:val="sq-AL"/>
              </w:rPr>
            </w:pPr>
            <w:r w:rsidRPr="00173700">
              <w:rPr>
                <w:sz w:val="24"/>
                <w:lang w:val="sq-AL"/>
              </w:rPr>
              <w:t>Minimumi 2 (dy) personel SAR 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Jashtë vendit</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1070"/>
        </w:trPr>
        <w:tc>
          <w:tcPr>
            <w:tcW w:w="874" w:type="dxa"/>
          </w:tcPr>
          <w:p w:rsidR="00D73401" w:rsidRPr="00173700" w:rsidRDefault="009A35A9">
            <w:pPr>
              <w:pStyle w:val="TableParagraph"/>
              <w:spacing w:line="270" w:lineRule="exact"/>
              <w:ind w:left="110"/>
              <w:rPr>
                <w:sz w:val="24"/>
                <w:lang w:val="sq-AL"/>
              </w:rPr>
            </w:pPr>
            <w:r w:rsidRPr="00173700">
              <w:rPr>
                <w:sz w:val="24"/>
                <w:lang w:val="sq-AL"/>
              </w:rPr>
              <w:t>5.4</w:t>
            </w:r>
          </w:p>
        </w:tc>
        <w:tc>
          <w:tcPr>
            <w:tcW w:w="6359" w:type="dxa"/>
          </w:tcPr>
          <w:p w:rsidR="00D73401" w:rsidRPr="00173700" w:rsidRDefault="009A35A9">
            <w:pPr>
              <w:pStyle w:val="TableParagraph"/>
              <w:spacing w:line="270" w:lineRule="exact"/>
              <w:ind w:left="107"/>
              <w:rPr>
                <w:b/>
                <w:sz w:val="16"/>
                <w:lang w:val="sq-AL"/>
              </w:rPr>
            </w:pPr>
            <w:r w:rsidRPr="00173700">
              <w:rPr>
                <w:sz w:val="24"/>
                <w:lang w:val="sq-AL"/>
              </w:rPr>
              <w:t>Trajnimi i personelit SAR</w:t>
            </w:r>
            <w:r w:rsidRPr="00173700">
              <w:rPr>
                <w:b/>
                <w:position w:val="8"/>
                <w:sz w:val="16"/>
                <w:lang w:val="sq-AL"/>
              </w:rPr>
              <w:t>iv</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6" w:lineRule="auto"/>
              <w:ind w:left="109" w:right="97"/>
              <w:jc w:val="both"/>
              <w:rPr>
                <w:sz w:val="24"/>
                <w:lang w:val="sq-AL"/>
              </w:rPr>
            </w:pPr>
            <w:r w:rsidRPr="00173700">
              <w:rPr>
                <w:sz w:val="24"/>
                <w:lang w:val="sq-AL"/>
              </w:rPr>
              <w:t>Komandat e Forcave dhe ato Mbështetëse Ministritë e linjës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1073"/>
        </w:trPr>
        <w:tc>
          <w:tcPr>
            <w:tcW w:w="874" w:type="dxa"/>
          </w:tcPr>
          <w:p w:rsidR="00D73401" w:rsidRPr="00173700" w:rsidRDefault="009A35A9">
            <w:pPr>
              <w:pStyle w:val="TableParagraph"/>
              <w:spacing w:line="273" w:lineRule="exact"/>
              <w:ind w:left="110"/>
              <w:rPr>
                <w:sz w:val="24"/>
                <w:lang w:val="sq-AL"/>
              </w:rPr>
            </w:pPr>
            <w:r w:rsidRPr="00173700">
              <w:rPr>
                <w:sz w:val="24"/>
                <w:lang w:val="sq-AL"/>
              </w:rPr>
              <w:t>5.5</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Kualifikimi i personelit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6" w:lineRule="auto"/>
              <w:ind w:left="109" w:right="97"/>
              <w:jc w:val="both"/>
              <w:rPr>
                <w:sz w:val="24"/>
                <w:lang w:val="sq-AL"/>
              </w:rPr>
            </w:pPr>
            <w:r w:rsidRPr="00173700">
              <w:rPr>
                <w:sz w:val="24"/>
                <w:lang w:val="sq-AL"/>
              </w:rPr>
              <w:t>Komandat e Forcave dhe ato Mbështetëse Ministritë e linjës</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5.6</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Certifikimi i personelit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Çdo tre vjet</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Ministritë e linjës</w:t>
            </w:r>
          </w:p>
          <w:p w:rsidR="00D73401" w:rsidRPr="00173700" w:rsidRDefault="009A35A9">
            <w:pPr>
              <w:pStyle w:val="TableParagraph"/>
              <w:spacing w:before="161"/>
              <w:ind w:left="109"/>
              <w:rPr>
                <w:sz w:val="24"/>
                <w:lang w:val="sq-AL"/>
              </w:rPr>
            </w:pPr>
            <w:r w:rsidRPr="00173700">
              <w:rPr>
                <w:sz w:val="24"/>
                <w:lang w:val="sq-AL"/>
              </w:rPr>
              <w:t>KDS</w:t>
            </w:r>
          </w:p>
        </w:tc>
        <w:tc>
          <w:tcPr>
            <w:tcW w:w="2641" w:type="dxa"/>
          </w:tcPr>
          <w:p w:rsidR="00D73401" w:rsidRPr="00173700" w:rsidRDefault="009A35A9">
            <w:pPr>
              <w:pStyle w:val="TableParagraph"/>
              <w:spacing w:line="276" w:lineRule="auto"/>
              <w:ind w:left="109"/>
              <w:rPr>
                <w:sz w:val="24"/>
                <w:lang w:val="sq-AL"/>
              </w:rPr>
            </w:pPr>
            <w:r w:rsidRPr="00173700">
              <w:rPr>
                <w:sz w:val="24"/>
                <w:lang w:val="sq-AL"/>
              </w:rPr>
              <w:t>Komandat e Forcave dhe ato Mbështetëse</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5.7</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Rritja e aftësive në gjuhën angleze të personelit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p w:rsidR="00D73401" w:rsidRPr="00173700" w:rsidRDefault="009A35A9">
            <w:pPr>
              <w:pStyle w:val="TableParagraph"/>
              <w:spacing w:before="161"/>
              <w:ind w:left="109"/>
              <w:rPr>
                <w:sz w:val="24"/>
                <w:lang w:val="sq-AL"/>
              </w:rPr>
            </w:pPr>
            <w:r w:rsidRPr="00173700">
              <w:rPr>
                <w:sz w:val="24"/>
                <w:lang w:val="sq-AL"/>
              </w:rPr>
              <w:t>Komanda e Doktrinës</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bl>
    <w:p w:rsidR="00D73401" w:rsidRPr="00173700" w:rsidRDefault="00D73401">
      <w:pPr>
        <w:spacing w:line="270" w:lineRule="exact"/>
        <w:rPr>
          <w:sz w:val="24"/>
          <w:lang w:val="sq-AL"/>
        </w:rPr>
        <w:sectPr w:rsidR="00D73401" w:rsidRPr="00173700">
          <w:footerReference w:type="default" r:id="rId125"/>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dhe Stërvitjes</w:t>
            </w:r>
          </w:p>
        </w:tc>
        <w:tc>
          <w:tcPr>
            <w:tcW w:w="2641" w:type="dxa"/>
          </w:tcPr>
          <w:p w:rsidR="00D73401" w:rsidRPr="00173700" w:rsidRDefault="00D73401">
            <w:pPr>
              <w:pStyle w:val="TableParagraph"/>
              <w:rPr>
                <w:lang w:val="sq-AL"/>
              </w:rPr>
            </w:pPr>
          </w:p>
        </w:tc>
      </w:tr>
      <w:tr w:rsidR="00D73401" w:rsidRPr="00173700">
        <w:trPr>
          <w:trHeight w:val="1072"/>
        </w:trPr>
        <w:tc>
          <w:tcPr>
            <w:tcW w:w="874" w:type="dxa"/>
          </w:tcPr>
          <w:p w:rsidR="00D73401" w:rsidRPr="00173700" w:rsidRDefault="009A35A9">
            <w:pPr>
              <w:pStyle w:val="TableParagraph"/>
              <w:spacing w:line="270" w:lineRule="exact"/>
              <w:ind w:left="110"/>
              <w:rPr>
                <w:sz w:val="24"/>
                <w:lang w:val="sq-AL"/>
              </w:rPr>
            </w:pPr>
            <w:r w:rsidRPr="00173700">
              <w:rPr>
                <w:sz w:val="24"/>
                <w:lang w:val="sq-AL"/>
              </w:rPr>
              <w:t>5.7.1</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Kurs për njohjen dhe përdorimin e terminologjisë operacionale për shërbimin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 nga 1 muaj</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QGJH</w:t>
            </w:r>
          </w:p>
        </w:tc>
        <w:tc>
          <w:tcPr>
            <w:tcW w:w="2641" w:type="dxa"/>
          </w:tcPr>
          <w:p w:rsidR="00D73401" w:rsidRPr="00173700" w:rsidRDefault="009A35A9">
            <w:pPr>
              <w:pStyle w:val="TableParagraph"/>
              <w:tabs>
                <w:tab w:val="left" w:pos="1332"/>
              </w:tabs>
              <w:spacing w:line="276" w:lineRule="auto"/>
              <w:ind w:left="109" w:right="97"/>
              <w:jc w:val="both"/>
              <w:rPr>
                <w:sz w:val="24"/>
                <w:lang w:val="sq-AL"/>
              </w:rPr>
            </w:pPr>
            <w:r w:rsidRPr="00173700">
              <w:rPr>
                <w:sz w:val="24"/>
                <w:lang w:val="sq-AL"/>
              </w:rPr>
              <w:t>Komandat e Forcave dhe ato</w:t>
            </w:r>
            <w:r w:rsidRPr="00173700">
              <w:rPr>
                <w:sz w:val="24"/>
                <w:lang w:val="sq-AL"/>
              </w:rPr>
              <w:tab/>
              <w:t>Mbështetëse Ministritë e</w:t>
            </w:r>
            <w:r w:rsidRPr="00173700">
              <w:rPr>
                <w:spacing w:val="-3"/>
                <w:sz w:val="24"/>
                <w:lang w:val="sq-AL"/>
              </w:rPr>
              <w:t xml:space="preserve"> </w:t>
            </w:r>
            <w:r w:rsidRPr="00173700">
              <w:rPr>
                <w:sz w:val="24"/>
                <w:lang w:val="sq-AL"/>
              </w:rPr>
              <w:t>linjës</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6. MODERNIZIMI I PAJISJEVE SAR</w:t>
            </w: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Modernizimi i pajisjeve të kërkim-shpëtimit të Forcave të Armatosura.</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2342"/>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w:t>
            </w:r>
          </w:p>
        </w:tc>
        <w:tc>
          <w:tcPr>
            <w:tcW w:w="6359" w:type="dxa"/>
          </w:tcPr>
          <w:p w:rsidR="00D73401" w:rsidRPr="00173700" w:rsidRDefault="009A35A9">
            <w:pPr>
              <w:pStyle w:val="TableParagraph"/>
              <w:spacing w:line="276" w:lineRule="auto"/>
              <w:ind w:left="107" w:right="98"/>
              <w:jc w:val="both"/>
              <w:rPr>
                <w:sz w:val="24"/>
                <w:lang w:val="sq-AL"/>
              </w:rPr>
            </w:pPr>
            <w:r w:rsidRPr="00173700">
              <w:rPr>
                <w:sz w:val="24"/>
                <w:lang w:val="sq-AL"/>
              </w:rPr>
              <w:t>Përmirësimi i kapaciteteve të FAj të cilat do të mundësojnë, krahas vëzhgimit dhe monitorimit të hapësirës ajrore të vendit, mbështetjen e strukturave të tjera me transport trupash dhe materialesh dhe kryerjen e operacioneve humanitare në ndihmë të popullsisë dhe zhvillimin e operacioneve të kërkim- shpëtimit, duke vënë theksin tek Baza Ajrore Farkë dhe Qendra e Kontroll-Raportimit.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10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6.1.2</w:t>
            </w:r>
          </w:p>
        </w:tc>
        <w:tc>
          <w:tcPr>
            <w:tcW w:w="6359" w:type="dxa"/>
          </w:tcPr>
          <w:p w:rsidR="00D73401" w:rsidRPr="00173700" w:rsidRDefault="009A35A9">
            <w:pPr>
              <w:pStyle w:val="TableParagraph"/>
              <w:spacing w:line="276" w:lineRule="auto"/>
              <w:ind w:left="107" w:right="100"/>
              <w:jc w:val="both"/>
              <w:rPr>
                <w:sz w:val="24"/>
                <w:lang w:val="sq-AL"/>
              </w:rPr>
            </w:pPr>
            <w:r w:rsidRPr="00173700">
              <w:rPr>
                <w:sz w:val="24"/>
                <w:lang w:val="sq-AL"/>
              </w:rPr>
              <w:t>Kompletimi i Forcës Ajrore me 2 helikopterë EC 145, jetësimi i projektit për vëzhgimin e hapësirës ajrore si dhe kompletimi i helikopterëve të rinj me pajisje mjekësore (CASEVAC).</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6.1.3</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Implementimi i Sistemit të Integruar i Vëzhgimit të Hapësirës Ajrore</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MM, SHPFA</w:t>
            </w: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6.1.4</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Kompletim me pajisje mjekësore dhe aksesorët ndihmues për helikopterin tip AS-532 A; Medevac</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r>
    </w:tbl>
    <w:p w:rsidR="00D73401" w:rsidRPr="00173700" w:rsidRDefault="00D73401">
      <w:pPr>
        <w:spacing w:line="270" w:lineRule="exact"/>
        <w:rPr>
          <w:sz w:val="24"/>
          <w:lang w:val="sq-AL"/>
        </w:rPr>
        <w:sectPr w:rsidR="00D73401" w:rsidRPr="00173700">
          <w:footerReference w:type="default" r:id="rId126"/>
          <w:pgSz w:w="16840" w:h="11910" w:orient="landscape"/>
          <w:pgMar w:top="1100" w:right="1020" w:bottom="1080" w:left="960" w:header="0" w:footer="894" w:gutter="0"/>
          <w:pgNumType w:start="161"/>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tc>
      </w:tr>
      <w:tr w:rsidR="00D73401" w:rsidRPr="00173700">
        <w:trPr>
          <w:trHeight w:val="876"/>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6.1.5</w:t>
            </w:r>
          </w:p>
        </w:tc>
        <w:tc>
          <w:tcPr>
            <w:tcW w:w="6359" w:type="dxa"/>
          </w:tcPr>
          <w:p w:rsidR="00D73401" w:rsidRPr="00173700" w:rsidRDefault="009A35A9">
            <w:pPr>
              <w:pStyle w:val="TableParagraph"/>
              <w:tabs>
                <w:tab w:val="left" w:pos="1490"/>
                <w:tab w:val="left" w:pos="2003"/>
                <w:tab w:val="left" w:pos="2838"/>
                <w:tab w:val="left" w:pos="4195"/>
                <w:tab w:val="left" w:pos="4761"/>
                <w:tab w:val="left" w:pos="5541"/>
                <w:tab w:val="left" w:pos="5941"/>
              </w:tabs>
              <w:spacing w:line="276" w:lineRule="auto"/>
              <w:ind w:left="107" w:right="99"/>
              <w:rPr>
                <w:sz w:val="24"/>
                <w:lang w:val="sq-AL"/>
              </w:rPr>
            </w:pPr>
            <w:r w:rsidRPr="00173700">
              <w:rPr>
                <w:sz w:val="24"/>
                <w:lang w:val="sq-AL"/>
              </w:rPr>
              <w:t>Kompletimi</w:t>
            </w:r>
            <w:r w:rsidRPr="00173700">
              <w:rPr>
                <w:sz w:val="24"/>
                <w:lang w:val="sq-AL"/>
              </w:rPr>
              <w:tab/>
              <w:t>me</w:t>
            </w:r>
            <w:r w:rsidRPr="00173700">
              <w:rPr>
                <w:sz w:val="24"/>
                <w:lang w:val="sq-AL"/>
              </w:rPr>
              <w:tab/>
              <w:t>sistem</w:t>
            </w:r>
            <w:r w:rsidRPr="00173700">
              <w:rPr>
                <w:sz w:val="24"/>
                <w:lang w:val="sq-AL"/>
              </w:rPr>
              <w:tab/>
              <w:t>identifikimi</w:t>
            </w:r>
            <w:r w:rsidRPr="00173700">
              <w:rPr>
                <w:sz w:val="24"/>
                <w:lang w:val="sq-AL"/>
              </w:rPr>
              <w:tab/>
              <w:t>IFF</w:t>
            </w:r>
            <w:r w:rsidRPr="00173700">
              <w:rPr>
                <w:sz w:val="24"/>
                <w:lang w:val="sq-AL"/>
              </w:rPr>
              <w:tab/>
              <w:t>Mode</w:t>
            </w:r>
            <w:r w:rsidRPr="00173700">
              <w:rPr>
                <w:sz w:val="24"/>
                <w:lang w:val="sq-AL"/>
              </w:rPr>
              <w:tab/>
              <w:t>5,</w:t>
            </w:r>
            <w:r w:rsidRPr="00173700">
              <w:rPr>
                <w:sz w:val="24"/>
                <w:lang w:val="sq-AL"/>
              </w:rPr>
              <w:tab/>
              <w:t>për helikopterët AS532AL dhe</w:t>
            </w:r>
            <w:r w:rsidRPr="00173700">
              <w:rPr>
                <w:spacing w:val="-5"/>
                <w:sz w:val="24"/>
                <w:lang w:val="sq-AL"/>
              </w:rPr>
              <w:t xml:space="preserve"> </w:t>
            </w:r>
            <w:r w:rsidRPr="00173700">
              <w:rPr>
                <w:sz w:val="24"/>
                <w:lang w:val="sq-AL"/>
              </w:rPr>
              <w:t>EC145</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1070"/>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6.1.6</w:t>
            </w:r>
          </w:p>
        </w:tc>
        <w:tc>
          <w:tcPr>
            <w:tcW w:w="6359" w:type="dxa"/>
          </w:tcPr>
          <w:p w:rsidR="00D73401" w:rsidRPr="00173700" w:rsidRDefault="009A35A9">
            <w:pPr>
              <w:pStyle w:val="TableParagraph"/>
              <w:spacing w:line="276" w:lineRule="auto"/>
              <w:ind w:left="107" w:right="97"/>
              <w:jc w:val="both"/>
              <w:rPr>
                <w:sz w:val="24"/>
                <w:lang w:val="sq-AL"/>
              </w:rPr>
            </w:pPr>
            <w:r w:rsidRPr="00173700">
              <w:rPr>
                <w:sz w:val="24"/>
                <w:lang w:val="sq-AL"/>
              </w:rPr>
              <w:t>Kompletimi me sistem komunikimi të kriptuar për komunikimin ajër – tokë për radiot e helikopterëve AS532AL dhe</w:t>
            </w:r>
            <w:r w:rsidRPr="00173700">
              <w:rPr>
                <w:spacing w:val="-1"/>
                <w:sz w:val="24"/>
                <w:lang w:val="sq-AL"/>
              </w:rPr>
              <w:t xml:space="preserve"> </w:t>
            </w:r>
            <w:r w:rsidRPr="00173700">
              <w:rPr>
                <w:sz w:val="24"/>
                <w:lang w:val="sq-AL"/>
              </w:rPr>
              <w:t>EC145</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6.1,7</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Kompletimi me pajisje dhe veshje për operacionin SAR për helikopterët Cougar dhe EC145</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6"/>
        </w:trPr>
        <w:tc>
          <w:tcPr>
            <w:tcW w:w="874" w:type="dxa"/>
          </w:tcPr>
          <w:p w:rsidR="00D73401" w:rsidRPr="00173700" w:rsidRDefault="009A35A9">
            <w:pPr>
              <w:pStyle w:val="TableParagraph"/>
              <w:spacing w:line="271" w:lineRule="exact"/>
              <w:ind w:left="110"/>
              <w:rPr>
                <w:sz w:val="24"/>
                <w:lang w:val="sq-AL"/>
              </w:rPr>
            </w:pPr>
            <w:r w:rsidRPr="00173700">
              <w:rPr>
                <w:sz w:val="24"/>
                <w:lang w:val="sq-AL"/>
              </w:rPr>
              <w:t>6.1.8</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Kompletimi me pajisje speciale për hel. AS532AL dhe EC145, për operimin në kushte ekstreme meteorologjike</w:t>
            </w:r>
          </w:p>
        </w:tc>
        <w:tc>
          <w:tcPr>
            <w:tcW w:w="2069" w:type="dxa"/>
          </w:tcPr>
          <w:p w:rsidR="00D73401" w:rsidRPr="00173700" w:rsidRDefault="009A35A9">
            <w:pPr>
              <w:pStyle w:val="TableParagraph"/>
              <w:spacing w:line="271"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1"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1" w:lineRule="exact"/>
              <w:ind w:left="109"/>
              <w:rPr>
                <w:sz w:val="24"/>
                <w:lang w:val="sq-AL"/>
              </w:rPr>
            </w:pPr>
            <w:r w:rsidRPr="00173700">
              <w:rPr>
                <w:sz w:val="24"/>
                <w:lang w:val="sq-AL"/>
              </w:rPr>
              <w:t>Ministria e Mbrojtjes</w:t>
            </w:r>
          </w:p>
          <w:p w:rsidR="00D73401" w:rsidRPr="00173700" w:rsidRDefault="009A35A9">
            <w:pPr>
              <w:pStyle w:val="TableParagraph"/>
              <w:spacing w:before="163"/>
              <w:ind w:left="109"/>
              <w:rPr>
                <w:sz w:val="24"/>
                <w:lang w:val="sq-AL"/>
              </w:rPr>
            </w:pPr>
            <w:r w:rsidRPr="00173700">
              <w:rPr>
                <w:sz w:val="24"/>
                <w:lang w:val="sq-AL"/>
              </w:rPr>
              <w:t>SHPFA</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6.1.9</w:t>
            </w:r>
          </w:p>
        </w:tc>
        <w:tc>
          <w:tcPr>
            <w:tcW w:w="6359" w:type="dxa"/>
          </w:tcPr>
          <w:p w:rsidR="00D73401" w:rsidRPr="00173700" w:rsidRDefault="009A35A9">
            <w:pPr>
              <w:pStyle w:val="TableParagraph"/>
              <w:spacing w:line="276" w:lineRule="auto"/>
              <w:ind w:left="107" w:right="100"/>
              <w:rPr>
                <w:sz w:val="24"/>
                <w:lang w:val="sq-AL"/>
              </w:rPr>
            </w:pPr>
            <w:r w:rsidRPr="00173700">
              <w:rPr>
                <w:sz w:val="24"/>
                <w:lang w:val="sq-AL"/>
              </w:rPr>
              <w:t>Kompletimi me pajisje për lokalizim Satelitor në rast aksidenti në ujë dhe në tokë (Emergency Locator Transmitter ELT)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6"/>
        </w:trPr>
        <w:tc>
          <w:tcPr>
            <w:tcW w:w="874" w:type="dxa"/>
          </w:tcPr>
          <w:p w:rsidR="00D73401" w:rsidRPr="00173700" w:rsidRDefault="009A35A9">
            <w:pPr>
              <w:pStyle w:val="TableParagraph"/>
              <w:spacing w:line="273" w:lineRule="exact"/>
              <w:ind w:left="110"/>
              <w:rPr>
                <w:sz w:val="24"/>
                <w:lang w:val="sq-AL"/>
              </w:rPr>
            </w:pPr>
            <w:r w:rsidRPr="00173700">
              <w:rPr>
                <w:sz w:val="24"/>
                <w:lang w:val="sq-AL"/>
              </w:rPr>
              <w:t>6.1.10</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Përmirësimi i komunikimit Tokë-Ajër-Tokë</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5"/>
        </w:trPr>
        <w:tc>
          <w:tcPr>
            <w:tcW w:w="874" w:type="dxa"/>
          </w:tcPr>
          <w:p w:rsidR="00D73401" w:rsidRPr="00173700" w:rsidRDefault="00D73401">
            <w:pPr>
              <w:pStyle w:val="TableParagraph"/>
              <w:rPr>
                <w:lang w:val="sq-AL"/>
              </w:rPr>
            </w:pP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Përmirësimi i Sistemit të Vëzhgimit të Hapësirës Detare</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Detare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6.1.11</w:t>
            </w:r>
          </w:p>
        </w:tc>
        <w:tc>
          <w:tcPr>
            <w:tcW w:w="6359" w:type="dxa"/>
          </w:tcPr>
          <w:p w:rsidR="00D73401" w:rsidRPr="00173700" w:rsidRDefault="009A35A9">
            <w:pPr>
              <w:pStyle w:val="TableParagraph"/>
              <w:spacing w:line="276" w:lineRule="auto"/>
              <w:ind w:left="107" w:right="100"/>
              <w:rPr>
                <w:sz w:val="24"/>
                <w:lang w:val="sq-AL"/>
              </w:rPr>
            </w:pPr>
            <w:r w:rsidRPr="00173700">
              <w:rPr>
                <w:sz w:val="24"/>
                <w:lang w:val="sq-AL"/>
              </w:rPr>
              <w:t>Zëvendësimi i mjeteve detare që kanë mbushur ciklin jetësor, me anije të vogla patrulluese me përmasa 25-30 metra, të cilat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Detare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0"/>
              <w:ind w:left="109"/>
              <w:rPr>
                <w:sz w:val="24"/>
                <w:lang w:val="sq-AL"/>
              </w:rPr>
            </w:pPr>
            <w:r w:rsidRPr="00173700">
              <w:rPr>
                <w:sz w:val="24"/>
                <w:lang w:val="sq-AL"/>
              </w:rPr>
              <w:t>SHPFA</w:t>
            </w:r>
          </w:p>
        </w:tc>
      </w:tr>
    </w:tbl>
    <w:p w:rsidR="00D73401" w:rsidRPr="00173700" w:rsidRDefault="00D73401">
      <w:pPr>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1706"/>
        </w:trPr>
        <w:tc>
          <w:tcPr>
            <w:tcW w:w="874" w:type="dxa"/>
          </w:tcPr>
          <w:p w:rsidR="00D73401" w:rsidRPr="00173700" w:rsidRDefault="00D73401">
            <w:pPr>
              <w:pStyle w:val="TableParagraph"/>
              <w:rPr>
                <w:lang w:val="sq-AL"/>
              </w:rPr>
            </w:pPr>
          </w:p>
        </w:tc>
        <w:tc>
          <w:tcPr>
            <w:tcW w:w="6359" w:type="dxa"/>
          </w:tcPr>
          <w:p w:rsidR="00D73401" w:rsidRPr="00173700" w:rsidRDefault="009A35A9">
            <w:pPr>
              <w:pStyle w:val="TableParagraph"/>
              <w:spacing w:line="276" w:lineRule="auto"/>
              <w:ind w:left="107" w:right="98"/>
              <w:jc w:val="both"/>
              <w:rPr>
                <w:sz w:val="24"/>
                <w:lang w:val="sq-AL"/>
              </w:rPr>
            </w:pPr>
            <w:r w:rsidRPr="00173700">
              <w:rPr>
                <w:sz w:val="24"/>
                <w:lang w:val="sq-AL"/>
              </w:rPr>
              <w:t>do të përdoren krahas detyrave për operacione të patrullimit detar, të ndalimit detar, zbatimit të ligjshmërisë detare, kundër terrorizmit, të kontrollit të aktivitetit të peshkimit dhe monitorimit të hapësirës detare nga ndotja, edhe për operacione të kërkim - shpëtimit dhe detyrave luftarake.</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6.1.12</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Modernizimi i pajisjeve për heqjen e trupave të anijeve të mbytura</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Detare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1070"/>
        </w:trPr>
        <w:tc>
          <w:tcPr>
            <w:tcW w:w="874" w:type="dxa"/>
          </w:tcPr>
          <w:p w:rsidR="00D73401" w:rsidRPr="00173700" w:rsidRDefault="009A35A9">
            <w:pPr>
              <w:pStyle w:val="TableParagraph"/>
              <w:spacing w:line="270" w:lineRule="exact"/>
              <w:ind w:left="110"/>
              <w:rPr>
                <w:sz w:val="24"/>
                <w:lang w:val="sq-AL"/>
              </w:rPr>
            </w:pPr>
            <w:r w:rsidRPr="00173700">
              <w:rPr>
                <w:sz w:val="24"/>
                <w:lang w:val="sq-AL"/>
              </w:rPr>
              <w:t>6.1.13</w:t>
            </w:r>
          </w:p>
        </w:tc>
        <w:tc>
          <w:tcPr>
            <w:tcW w:w="6359" w:type="dxa"/>
          </w:tcPr>
          <w:p w:rsidR="00D73401" w:rsidRPr="00173700" w:rsidRDefault="009A35A9">
            <w:pPr>
              <w:pStyle w:val="TableParagraph"/>
              <w:spacing w:line="276" w:lineRule="auto"/>
              <w:ind w:left="107" w:right="102"/>
              <w:jc w:val="both"/>
              <w:rPr>
                <w:sz w:val="24"/>
                <w:lang w:val="sq-AL"/>
              </w:rPr>
            </w:pPr>
            <w:r w:rsidRPr="00173700">
              <w:rPr>
                <w:sz w:val="24"/>
                <w:lang w:val="sq-AL"/>
              </w:rPr>
              <w:t>Kompletimi dhe modernizimi i Batalionit të Mbështetjes Rajonale me makineri e pajisje speciale të ndërveprueshme për kërkim-shpëtim.</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Komanda Mbështetëse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6.2</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Modernizimi i mjeteve të navigimit të njësive SAR</w:t>
            </w:r>
          </w:p>
        </w:tc>
        <w:tc>
          <w:tcPr>
            <w:tcW w:w="2069" w:type="dxa"/>
          </w:tcPr>
          <w:p w:rsidR="00D73401" w:rsidRPr="00173700" w:rsidRDefault="009A35A9">
            <w:pPr>
              <w:pStyle w:val="TableParagraph"/>
              <w:spacing w:line="273"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w:t>
            </w:r>
            <w:r w:rsidRPr="00173700">
              <w:rPr>
                <w:spacing w:val="-4"/>
                <w:sz w:val="24"/>
                <w:lang w:val="sq-AL"/>
              </w:rPr>
              <w:t xml:space="preserve"> </w:t>
            </w:r>
            <w:r w:rsidRPr="00173700">
              <w:rPr>
                <w:sz w:val="24"/>
                <w:lang w:val="sq-AL"/>
              </w:rPr>
              <w:t>Ajrore</w:t>
            </w:r>
          </w:p>
          <w:p w:rsidR="00D73401" w:rsidRPr="00173700" w:rsidRDefault="009A35A9">
            <w:pPr>
              <w:pStyle w:val="TableParagraph"/>
              <w:spacing w:before="161"/>
              <w:ind w:left="109"/>
              <w:rPr>
                <w:sz w:val="24"/>
                <w:lang w:val="sq-AL"/>
              </w:rPr>
            </w:pPr>
            <w:r w:rsidRPr="00173700">
              <w:rPr>
                <w:sz w:val="24"/>
                <w:lang w:val="sq-AL"/>
              </w:rPr>
              <w:t>Forca</w:t>
            </w:r>
            <w:r w:rsidRPr="00173700">
              <w:rPr>
                <w:spacing w:val="-5"/>
                <w:sz w:val="24"/>
                <w:lang w:val="sq-AL"/>
              </w:rPr>
              <w:t xml:space="preserve"> </w:t>
            </w:r>
            <w:r w:rsidRPr="00173700">
              <w:rPr>
                <w:sz w:val="24"/>
                <w:lang w:val="sq-AL"/>
              </w:rPr>
              <w:t>Detare</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1313"/>
        </w:trPr>
        <w:tc>
          <w:tcPr>
            <w:tcW w:w="874" w:type="dxa"/>
          </w:tcPr>
          <w:p w:rsidR="00D73401" w:rsidRPr="00173700" w:rsidRDefault="009A35A9">
            <w:pPr>
              <w:pStyle w:val="TableParagraph"/>
              <w:spacing w:line="270" w:lineRule="exact"/>
              <w:ind w:left="110"/>
              <w:rPr>
                <w:sz w:val="24"/>
                <w:lang w:val="sq-AL"/>
              </w:rPr>
            </w:pPr>
            <w:r w:rsidRPr="00173700">
              <w:rPr>
                <w:sz w:val="24"/>
                <w:lang w:val="sq-AL"/>
              </w:rPr>
              <w:t>6.3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i Pajisjeve të Mbijetesës</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379" w:lineRule="auto"/>
              <w:ind w:left="109" w:right="1136"/>
              <w:rPr>
                <w:sz w:val="24"/>
                <w:lang w:val="sq-AL"/>
              </w:rPr>
            </w:pPr>
            <w:r w:rsidRPr="00173700">
              <w:rPr>
                <w:sz w:val="24"/>
                <w:lang w:val="sq-AL"/>
              </w:rPr>
              <w:t>Forca Ajrore Forca Detare</w:t>
            </w:r>
          </w:p>
          <w:p w:rsidR="00D73401" w:rsidRPr="00173700" w:rsidRDefault="009A35A9">
            <w:pPr>
              <w:pStyle w:val="TableParagraph"/>
              <w:ind w:left="109"/>
              <w:rPr>
                <w:sz w:val="24"/>
                <w:lang w:val="sq-AL"/>
              </w:rPr>
            </w:pPr>
            <w:r w:rsidRPr="00173700">
              <w:rPr>
                <w:sz w:val="24"/>
                <w:lang w:val="sq-AL"/>
              </w:rPr>
              <w:t>Komanda Mbështetëse</w:t>
            </w:r>
          </w:p>
        </w:tc>
        <w:tc>
          <w:tcPr>
            <w:tcW w:w="2641" w:type="dxa"/>
          </w:tcPr>
          <w:p w:rsidR="00D73401" w:rsidRPr="00173700" w:rsidRDefault="009A35A9">
            <w:pPr>
              <w:pStyle w:val="TableParagraph"/>
              <w:spacing w:line="379" w:lineRule="auto"/>
              <w:ind w:left="109" w:right="462"/>
              <w:rPr>
                <w:sz w:val="24"/>
                <w:lang w:val="sq-AL"/>
              </w:rPr>
            </w:pPr>
            <w:r w:rsidRPr="00173700">
              <w:rPr>
                <w:sz w:val="24"/>
                <w:lang w:val="sq-AL"/>
              </w:rPr>
              <w:t>Ministria e Mbrojtjes SHPFA</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6.4</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me Pajisje për RCC / RSC</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p w:rsidR="00D73401" w:rsidRPr="00173700" w:rsidRDefault="009A35A9">
            <w:pPr>
              <w:pStyle w:val="TableParagraph"/>
              <w:spacing w:before="161"/>
              <w:ind w:left="109"/>
              <w:rPr>
                <w:sz w:val="24"/>
                <w:lang w:val="sq-AL"/>
              </w:rPr>
            </w:pPr>
            <w:r w:rsidRPr="00173700">
              <w:rPr>
                <w:sz w:val="24"/>
                <w:lang w:val="sq-AL"/>
              </w:rPr>
              <w:t>SHPFA</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6.5</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i pajisjeve të Komunikimit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MM, SHPFA</w:t>
            </w:r>
          </w:p>
        </w:tc>
      </w:tr>
      <w:tr w:rsidR="00D73401" w:rsidRPr="00173700">
        <w:trPr>
          <w:trHeight w:val="438"/>
        </w:trPr>
        <w:tc>
          <w:tcPr>
            <w:tcW w:w="874" w:type="dxa"/>
          </w:tcPr>
          <w:p w:rsidR="00D73401" w:rsidRPr="00173700" w:rsidRDefault="009A35A9">
            <w:pPr>
              <w:pStyle w:val="TableParagraph"/>
              <w:spacing w:line="270" w:lineRule="exact"/>
              <w:ind w:left="110"/>
              <w:rPr>
                <w:sz w:val="24"/>
                <w:lang w:val="sq-AL"/>
              </w:rPr>
            </w:pPr>
            <w:r w:rsidRPr="00173700">
              <w:rPr>
                <w:sz w:val="24"/>
                <w:lang w:val="sq-AL"/>
              </w:rPr>
              <w:t>6.6</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Modernizimi i pajisjeve për lidhje me sistemin COSPAS /</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2019-2025</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Ministria e Mbrojtjes</w:t>
            </w:r>
          </w:p>
        </w:tc>
      </w:tr>
    </w:tbl>
    <w:p w:rsidR="00D73401" w:rsidRPr="00173700" w:rsidRDefault="00D73401">
      <w:pPr>
        <w:spacing w:line="270" w:lineRule="exact"/>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SARSAT</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tc>
      </w:tr>
      <w:tr w:rsidR="00D73401" w:rsidRPr="00173700">
        <w:trPr>
          <w:trHeight w:val="436"/>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6. STËRVITJA E STRUKTURAVE SAR</w:t>
            </w:r>
          </w:p>
        </w:tc>
      </w:tr>
      <w:tr w:rsidR="00D73401" w:rsidRPr="00173700">
        <w:trPr>
          <w:trHeight w:val="439"/>
        </w:trPr>
        <w:tc>
          <w:tcPr>
            <w:tcW w:w="874" w:type="dxa"/>
          </w:tcPr>
          <w:p w:rsidR="00D73401" w:rsidRPr="00173700" w:rsidRDefault="009A35A9">
            <w:pPr>
              <w:pStyle w:val="TableParagraph"/>
              <w:spacing w:line="273" w:lineRule="exact"/>
              <w:ind w:left="110"/>
              <w:rPr>
                <w:sz w:val="24"/>
                <w:lang w:val="sq-AL"/>
              </w:rPr>
            </w:pPr>
            <w:r w:rsidRPr="00173700">
              <w:rPr>
                <w:sz w:val="24"/>
                <w:lang w:val="sq-AL"/>
              </w:rPr>
              <w:t>7.1</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Zhvillimi i stërvitjeve me strukturat SAR</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Stërvitja " SAREX" me Forcën Ajrore</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Ajrore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3" w:lineRule="exact"/>
              <w:ind w:left="110"/>
              <w:rPr>
                <w:sz w:val="24"/>
                <w:lang w:val="sq-AL"/>
              </w:rPr>
            </w:pPr>
            <w:r w:rsidRPr="00173700">
              <w:rPr>
                <w:sz w:val="24"/>
                <w:lang w:val="sq-AL"/>
              </w:rPr>
              <w:t>7.1.2</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Stërvitja " SAREX" me Forcën Detare dhe QNOD</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Forca Detare</w:t>
            </w:r>
          </w:p>
          <w:p w:rsidR="00D73401" w:rsidRPr="00173700" w:rsidRDefault="009A35A9">
            <w:pPr>
              <w:pStyle w:val="TableParagraph"/>
              <w:spacing w:before="161"/>
              <w:ind w:left="109"/>
              <w:rPr>
                <w:sz w:val="24"/>
                <w:lang w:val="sq-AL"/>
              </w:rPr>
            </w:pPr>
            <w:r w:rsidRPr="00173700">
              <w:rPr>
                <w:sz w:val="24"/>
                <w:lang w:val="sq-AL"/>
              </w:rPr>
              <w:t>QNOD</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Stërvitja "SAREX" me Forcën Tokësore</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Forca Tokësore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7.1.4</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Stërvitja " SAREX" me Komandën Mbështetëse</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Komanda Mbështetëse</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1"/>
              <w:ind w:left="109"/>
              <w:rPr>
                <w:sz w:val="24"/>
                <w:lang w:val="sq-AL"/>
              </w:rPr>
            </w:pPr>
            <w:r w:rsidRPr="00173700">
              <w:rPr>
                <w:sz w:val="24"/>
                <w:lang w:val="sq-AL"/>
              </w:rPr>
              <w:t>QKKSH</w:t>
            </w:r>
          </w:p>
        </w:tc>
      </w:tr>
      <w:tr w:rsidR="00D73401" w:rsidRPr="00173700">
        <w:trPr>
          <w:trHeight w:val="1313"/>
        </w:trPr>
        <w:tc>
          <w:tcPr>
            <w:tcW w:w="874" w:type="dxa"/>
          </w:tcPr>
          <w:p w:rsidR="00D73401" w:rsidRPr="00173700" w:rsidRDefault="009A35A9">
            <w:pPr>
              <w:pStyle w:val="TableParagraph"/>
              <w:spacing w:line="273" w:lineRule="exact"/>
              <w:ind w:left="110"/>
              <w:rPr>
                <w:sz w:val="24"/>
                <w:lang w:val="sq-AL"/>
              </w:rPr>
            </w:pPr>
            <w:r w:rsidRPr="00173700">
              <w:rPr>
                <w:sz w:val="24"/>
                <w:lang w:val="sq-AL"/>
              </w:rPr>
              <w:t>7.1.5</w:t>
            </w:r>
          </w:p>
        </w:tc>
        <w:tc>
          <w:tcPr>
            <w:tcW w:w="6359" w:type="dxa"/>
          </w:tcPr>
          <w:p w:rsidR="00D73401" w:rsidRPr="00173700" w:rsidRDefault="009A35A9">
            <w:pPr>
              <w:pStyle w:val="TableParagraph"/>
              <w:spacing w:line="273" w:lineRule="exact"/>
              <w:ind w:left="107"/>
              <w:rPr>
                <w:sz w:val="24"/>
                <w:lang w:val="sq-AL"/>
              </w:rPr>
            </w:pPr>
            <w:r w:rsidRPr="00173700">
              <w:rPr>
                <w:sz w:val="24"/>
                <w:lang w:val="sq-AL"/>
              </w:rPr>
              <w:t>Stërvitja "SAREX" e përbashkët në Qendrën e Simulimit</w:t>
            </w:r>
          </w:p>
        </w:tc>
        <w:tc>
          <w:tcPr>
            <w:tcW w:w="2069" w:type="dxa"/>
          </w:tcPr>
          <w:p w:rsidR="00D73401" w:rsidRPr="00173700" w:rsidRDefault="009A35A9">
            <w:pPr>
              <w:pStyle w:val="TableParagraph"/>
              <w:tabs>
                <w:tab w:val="left" w:pos="946"/>
                <w:tab w:val="left" w:pos="1639"/>
              </w:tabs>
              <w:spacing w:line="276"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379" w:lineRule="auto"/>
              <w:ind w:left="109" w:right="1555"/>
              <w:rPr>
                <w:sz w:val="24"/>
                <w:lang w:val="sq-AL"/>
              </w:rPr>
            </w:pPr>
            <w:r w:rsidRPr="00173700">
              <w:rPr>
                <w:sz w:val="24"/>
                <w:lang w:val="sq-AL"/>
              </w:rPr>
              <w:t>KDS QKKSH</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SHPFA</w:t>
            </w:r>
          </w:p>
          <w:p w:rsidR="00D73401" w:rsidRPr="00173700" w:rsidRDefault="009A35A9">
            <w:pPr>
              <w:pStyle w:val="TableParagraph"/>
              <w:spacing w:before="34" w:line="438" w:lineRule="exact"/>
              <w:ind w:left="109" w:right="502"/>
              <w:rPr>
                <w:sz w:val="24"/>
                <w:lang w:val="sq-AL"/>
              </w:rPr>
            </w:pPr>
            <w:r w:rsidRPr="00173700">
              <w:rPr>
                <w:sz w:val="24"/>
                <w:lang w:val="sq-AL"/>
              </w:rPr>
              <w:t>Komandat e Forcave Ministritë e Linjës</w:t>
            </w:r>
          </w:p>
        </w:tc>
      </w:tr>
      <w:tr w:rsidR="00D73401" w:rsidRPr="00173700">
        <w:trPr>
          <w:trHeight w:val="875"/>
        </w:trPr>
        <w:tc>
          <w:tcPr>
            <w:tcW w:w="874" w:type="dxa"/>
          </w:tcPr>
          <w:p w:rsidR="00D73401" w:rsidRPr="00173700" w:rsidRDefault="009A35A9">
            <w:pPr>
              <w:pStyle w:val="TableParagraph"/>
              <w:spacing w:line="270" w:lineRule="exact"/>
              <w:ind w:left="110"/>
              <w:rPr>
                <w:sz w:val="24"/>
                <w:lang w:val="sq-AL"/>
              </w:rPr>
            </w:pPr>
            <w:r w:rsidRPr="00173700">
              <w:rPr>
                <w:sz w:val="24"/>
                <w:lang w:val="sq-AL"/>
              </w:rPr>
              <w:t>7.1.6</w:t>
            </w:r>
          </w:p>
        </w:tc>
        <w:tc>
          <w:tcPr>
            <w:tcW w:w="6359" w:type="dxa"/>
          </w:tcPr>
          <w:p w:rsidR="00D73401" w:rsidRPr="00173700" w:rsidRDefault="009A35A9">
            <w:pPr>
              <w:pStyle w:val="TableParagraph"/>
              <w:spacing w:line="278" w:lineRule="auto"/>
              <w:ind w:left="107"/>
              <w:rPr>
                <w:sz w:val="24"/>
                <w:lang w:val="sq-AL"/>
              </w:rPr>
            </w:pPr>
            <w:r w:rsidRPr="00173700">
              <w:rPr>
                <w:sz w:val="24"/>
                <w:lang w:val="sq-AL"/>
              </w:rPr>
              <w:t>Stërvitja "SAREX" e përbashkët me pjesëmarrje të kufizuar trupash</w:t>
            </w:r>
          </w:p>
        </w:tc>
        <w:tc>
          <w:tcPr>
            <w:tcW w:w="2069" w:type="dxa"/>
          </w:tcPr>
          <w:p w:rsidR="00D73401" w:rsidRPr="00173700" w:rsidRDefault="009A35A9">
            <w:pPr>
              <w:pStyle w:val="TableParagraph"/>
              <w:tabs>
                <w:tab w:val="left" w:pos="946"/>
                <w:tab w:val="left" w:pos="1639"/>
              </w:tabs>
              <w:spacing w:line="278" w:lineRule="auto"/>
              <w:ind w:left="107" w:right="96"/>
              <w:rPr>
                <w:sz w:val="24"/>
                <w:lang w:val="sq-AL"/>
              </w:rPr>
            </w:pPr>
            <w:r w:rsidRPr="00173700">
              <w:rPr>
                <w:sz w:val="24"/>
                <w:lang w:val="sq-AL"/>
              </w:rPr>
              <w:t>Çdo</w:t>
            </w:r>
            <w:r w:rsidRPr="00173700">
              <w:rPr>
                <w:sz w:val="24"/>
                <w:lang w:val="sq-AL"/>
              </w:rPr>
              <w:tab/>
              <w:t>vit</w:t>
            </w:r>
            <w:r w:rsidRPr="00173700">
              <w:rPr>
                <w:sz w:val="24"/>
                <w:lang w:val="sq-AL"/>
              </w:rPr>
              <w:tab/>
              <w:t>1-2 stërvitje</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SHPFA</w:t>
            </w:r>
          </w:p>
          <w:p w:rsidR="00D73401" w:rsidRPr="00173700" w:rsidRDefault="009A35A9">
            <w:pPr>
              <w:pStyle w:val="TableParagraph"/>
              <w:spacing w:before="163"/>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Komandat e Forcave</w:t>
            </w:r>
          </w:p>
          <w:p w:rsidR="00D73401" w:rsidRPr="00173700" w:rsidRDefault="009A35A9">
            <w:pPr>
              <w:pStyle w:val="TableParagraph"/>
              <w:spacing w:before="163"/>
              <w:ind w:left="109"/>
              <w:rPr>
                <w:sz w:val="24"/>
                <w:lang w:val="sq-AL"/>
              </w:rPr>
            </w:pPr>
            <w:r w:rsidRPr="00173700">
              <w:rPr>
                <w:sz w:val="24"/>
                <w:lang w:val="sq-AL"/>
              </w:rPr>
              <w:t>Ministritë e Linjës</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7.2</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Zhvillimi i Veprimtarive Stërvitore SAR brenda vendit</w:t>
            </w: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bl>
    <w:p w:rsidR="00D73401" w:rsidRPr="00173700" w:rsidRDefault="00D73401">
      <w:pPr>
        <w:rPr>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7.2.1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Seminar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1 në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Komandat e Forcave</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876"/>
        </w:trPr>
        <w:tc>
          <w:tcPr>
            <w:tcW w:w="874" w:type="dxa"/>
          </w:tcPr>
          <w:p w:rsidR="00D73401" w:rsidRPr="00173700" w:rsidRDefault="009A35A9">
            <w:pPr>
              <w:pStyle w:val="TableParagraph"/>
              <w:spacing w:line="271" w:lineRule="exact"/>
              <w:ind w:left="110"/>
              <w:rPr>
                <w:sz w:val="24"/>
                <w:lang w:val="sq-AL"/>
              </w:rPr>
            </w:pPr>
            <w:r w:rsidRPr="00173700">
              <w:rPr>
                <w:sz w:val="24"/>
                <w:lang w:val="sq-AL"/>
              </w:rPr>
              <w:t>7.2.2</w:t>
            </w:r>
          </w:p>
        </w:tc>
        <w:tc>
          <w:tcPr>
            <w:tcW w:w="6359" w:type="dxa"/>
          </w:tcPr>
          <w:p w:rsidR="00D73401" w:rsidRPr="00173700" w:rsidRDefault="009A35A9">
            <w:pPr>
              <w:pStyle w:val="TableParagraph"/>
              <w:spacing w:line="271" w:lineRule="exact"/>
              <w:ind w:left="107"/>
              <w:rPr>
                <w:sz w:val="24"/>
                <w:lang w:val="sq-AL"/>
              </w:rPr>
            </w:pPr>
            <w:r w:rsidRPr="00173700">
              <w:rPr>
                <w:sz w:val="24"/>
                <w:lang w:val="sq-AL"/>
              </w:rPr>
              <w:t>Konferenca</w:t>
            </w:r>
          </w:p>
        </w:tc>
        <w:tc>
          <w:tcPr>
            <w:tcW w:w="2069" w:type="dxa"/>
          </w:tcPr>
          <w:p w:rsidR="00D73401" w:rsidRPr="00173700" w:rsidRDefault="009A35A9">
            <w:pPr>
              <w:pStyle w:val="TableParagraph"/>
              <w:spacing w:line="271" w:lineRule="exact"/>
              <w:ind w:left="107"/>
              <w:rPr>
                <w:sz w:val="24"/>
                <w:lang w:val="sq-AL"/>
              </w:rPr>
            </w:pPr>
            <w:r w:rsidRPr="00173700">
              <w:rPr>
                <w:sz w:val="24"/>
                <w:lang w:val="sq-AL"/>
              </w:rPr>
              <w:t>1 në vit</w:t>
            </w:r>
          </w:p>
        </w:tc>
        <w:tc>
          <w:tcPr>
            <w:tcW w:w="2521" w:type="dxa"/>
          </w:tcPr>
          <w:p w:rsidR="00D73401" w:rsidRPr="00173700" w:rsidRDefault="009A35A9">
            <w:pPr>
              <w:pStyle w:val="TableParagraph"/>
              <w:spacing w:line="271"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1" w:lineRule="exact"/>
              <w:ind w:left="109"/>
              <w:rPr>
                <w:sz w:val="24"/>
                <w:lang w:val="sq-AL"/>
              </w:rPr>
            </w:pPr>
            <w:r w:rsidRPr="00173700">
              <w:rPr>
                <w:sz w:val="24"/>
                <w:lang w:val="sq-AL"/>
              </w:rPr>
              <w:t>Komandat e Forcave</w:t>
            </w:r>
          </w:p>
          <w:p w:rsidR="00D73401" w:rsidRPr="00173700" w:rsidRDefault="009A35A9">
            <w:pPr>
              <w:pStyle w:val="TableParagraph"/>
              <w:spacing w:before="163"/>
              <w:ind w:left="109"/>
              <w:rPr>
                <w:sz w:val="24"/>
                <w:lang w:val="sq-AL"/>
              </w:rPr>
            </w:pPr>
            <w:r w:rsidRPr="00173700">
              <w:rPr>
                <w:sz w:val="24"/>
                <w:lang w:val="sq-AL"/>
              </w:rPr>
              <w:t>Ministritë e Linjës</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7.2.3</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Rikonicione</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1-2 në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Komandat e Forcave</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876"/>
        </w:trPr>
        <w:tc>
          <w:tcPr>
            <w:tcW w:w="874" w:type="dxa"/>
          </w:tcPr>
          <w:p w:rsidR="00D73401" w:rsidRPr="00173700" w:rsidRDefault="009A35A9">
            <w:pPr>
              <w:pStyle w:val="TableParagraph"/>
              <w:spacing w:line="273" w:lineRule="exact"/>
              <w:ind w:left="110"/>
              <w:rPr>
                <w:sz w:val="24"/>
                <w:lang w:val="sq-AL"/>
              </w:rPr>
            </w:pPr>
            <w:r w:rsidRPr="00173700">
              <w:rPr>
                <w:sz w:val="24"/>
                <w:lang w:val="sq-AL"/>
              </w:rPr>
              <w:t>7.3</w:t>
            </w:r>
          </w:p>
        </w:tc>
        <w:tc>
          <w:tcPr>
            <w:tcW w:w="6359" w:type="dxa"/>
          </w:tcPr>
          <w:p w:rsidR="00D73401" w:rsidRPr="00173700" w:rsidRDefault="009A35A9">
            <w:pPr>
              <w:pStyle w:val="TableParagraph"/>
              <w:tabs>
                <w:tab w:val="left" w:pos="1446"/>
                <w:tab w:val="left" w:pos="1881"/>
                <w:tab w:val="left" w:pos="3091"/>
                <w:tab w:val="left" w:pos="4204"/>
                <w:tab w:val="left" w:pos="4881"/>
                <w:tab w:val="left" w:pos="5649"/>
              </w:tabs>
              <w:spacing w:line="276" w:lineRule="auto"/>
              <w:ind w:left="107" w:right="98"/>
              <w:rPr>
                <w:sz w:val="24"/>
                <w:lang w:val="sq-AL"/>
              </w:rPr>
            </w:pPr>
            <w:r w:rsidRPr="00173700">
              <w:rPr>
                <w:sz w:val="24"/>
                <w:lang w:val="sq-AL"/>
              </w:rPr>
              <w:t>Pjesëmarrje</w:t>
            </w:r>
            <w:r w:rsidRPr="00173700">
              <w:rPr>
                <w:sz w:val="24"/>
                <w:lang w:val="sq-AL"/>
              </w:rPr>
              <w:tab/>
              <w:t>në</w:t>
            </w:r>
            <w:r w:rsidRPr="00173700">
              <w:rPr>
                <w:sz w:val="24"/>
                <w:lang w:val="sq-AL"/>
              </w:rPr>
              <w:tab/>
              <w:t>veprimtari</w:t>
            </w:r>
            <w:r w:rsidRPr="00173700">
              <w:rPr>
                <w:sz w:val="24"/>
                <w:lang w:val="sq-AL"/>
              </w:rPr>
              <w:tab/>
              <w:t>stërvitore</w:t>
            </w:r>
            <w:r w:rsidRPr="00173700">
              <w:rPr>
                <w:sz w:val="24"/>
                <w:lang w:val="sq-AL"/>
              </w:rPr>
              <w:tab/>
              <w:t>SAR</w:t>
            </w:r>
            <w:r w:rsidRPr="00173700">
              <w:rPr>
                <w:sz w:val="24"/>
                <w:lang w:val="sq-AL"/>
              </w:rPr>
              <w:tab/>
              <w:t>jashtë</w:t>
            </w:r>
            <w:r w:rsidRPr="00173700">
              <w:rPr>
                <w:sz w:val="24"/>
                <w:lang w:val="sq-AL"/>
              </w:rPr>
              <w:tab/>
              <w:t>vendit (seminare, konferenca, vizita</w:t>
            </w:r>
            <w:r w:rsidRPr="00173700">
              <w:rPr>
                <w:spacing w:val="-2"/>
                <w:sz w:val="24"/>
                <w:lang w:val="sq-AL"/>
              </w:rPr>
              <w:t xml:space="preserve"> </w:t>
            </w:r>
            <w:r w:rsidRPr="00173700">
              <w:rPr>
                <w:sz w:val="24"/>
                <w:lang w:val="sq-AL"/>
              </w:rPr>
              <w:t>familjarizuese)</w:t>
            </w:r>
          </w:p>
        </w:tc>
        <w:tc>
          <w:tcPr>
            <w:tcW w:w="2069" w:type="dxa"/>
          </w:tcPr>
          <w:p w:rsidR="00D73401" w:rsidRPr="00173700" w:rsidRDefault="009A35A9">
            <w:pPr>
              <w:pStyle w:val="TableParagraph"/>
              <w:tabs>
                <w:tab w:val="left" w:pos="834"/>
                <w:tab w:val="left" w:pos="1784"/>
              </w:tabs>
              <w:spacing w:line="276" w:lineRule="auto"/>
              <w:ind w:left="107" w:right="96"/>
              <w:rPr>
                <w:sz w:val="24"/>
                <w:lang w:val="sq-AL"/>
              </w:rPr>
            </w:pPr>
            <w:r w:rsidRPr="00173700">
              <w:rPr>
                <w:sz w:val="24"/>
                <w:lang w:val="sq-AL"/>
              </w:rPr>
              <w:t>Sipas</w:t>
            </w:r>
            <w:r w:rsidRPr="00173700">
              <w:rPr>
                <w:sz w:val="24"/>
                <w:lang w:val="sq-AL"/>
              </w:rPr>
              <w:tab/>
              <w:t>planeve</w:t>
            </w:r>
            <w:r w:rsidRPr="00173700">
              <w:rPr>
                <w:sz w:val="24"/>
                <w:lang w:val="sq-AL"/>
              </w:rPr>
              <w:tab/>
              <w:t>të bashkëpunimit</w:t>
            </w:r>
          </w:p>
        </w:tc>
        <w:tc>
          <w:tcPr>
            <w:tcW w:w="2521" w:type="dxa"/>
          </w:tcPr>
          <w:p w:rsidR="00D73401" w:rsidRPr="00173700" w:rsidRDefault="009A35A9">
            <w:pPr>
              <w:pStyle w:val="TableParagraph"/>
              <w:spacing w:line="273"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3" w:lineRule="exact"/>
              <w:ind w:left="109"/>
              <w:rPr>
                <w:sz w:val="24"/>
                <w:lang w:val="sq-AL"/>
              </w:rPr>
            </w:pPr>
            <w:r w:rsidRPr="00173700">
              <w:rPr>
                <w:sz w:val="24"/>
                <w:lang w:val="sq-AL"/>
              </w:rPr>
              <w:t>Komandat e Forcave</w:t>
            </w:r>
          </w:p>
          <w:p w:rsidR="00D73401" w:rsidRPr="00173700" w:rsidRDefault="009A35A9">
            <w:pPr>
              <w:pStyle w:val="TableParagraph"/>
              <w:spacing w:before="161"/>
              <w:ind w:left="109"/>
              <w:rPr>
                <w:sz w:val="24"/>
                <w:lang w:val="sq-AL"/>
              </w:rPr>
            </w:pPr>
            <w:r w:rsidRPr="00173700">
              <w:rPr>
                <w:sz w:val="24"/>
                <w:lang w:val="sq-AL"/>
              </w:rPr>
              <w:t>Ministritë e Linjës</w:t>
            </w:r>
          </w:p>
        </w:tc>
      </w:tr>
      <w:tr w:rsidR="00D73401" w:rsidRPr="00173700">
        <w:trPr>
          <w:trHeight w:val="438"/>
        </w:trPr>
        <w:tc>
          <w:tcPr>
            <w:tcW w:w="14464" w:type="dxa"/>
            <w:gridSpan w:val="5"/>
            <w:shd w:val="clear" w:color="auto" w:fill="D9D9D9"/>
          </w:tcPr>
          <w:p w:rsidR="00D73401" w:rsidRPr="00173700" w:rsidRDefault="009A35A9">
            <w:pPr>
              <w:pStyle w:val="TableParagraph"/>
              <w:spacing w:line="275" w:lineRule="exact"/>
              <w:ind w:left="110"/>
              <w:rPr>
                <w:b/>
                <w:sz w:val="24"/>
                <w:lang w:val="sq-AL"/>
              </w:rPr>
            </w:pPr>
            <w:r w:rsidRPr="00173700">
              <w:rPr>
                <w:b/>
                <w:sz w:val="24"/>
                <w:lang w:val="sq-AL"/>
              </w:rPr>
              <w:t>8. MONITORIMI I ZBATIMIT TË PLANIT KOMBËTAR DHE RAPORTIMI</w:t>
            </w:r>
          </w:p>
        </w:tc>
      </w:tr>
      <w:tr w:rsidR="00D73401" w:rsidRPr="00173700">
        <w:trPr>
          <w:trHeight w:val="873"/>
        </w:trPr>
        <w:tc>
          <w:tcPr>
            <w:tcW w:w="874" w:type="dxa"/>
          </w:tcPr>
          <w:p w:rsidR="00D73401" w:rsidRPr="00173700" w:rsidRDefault="009A35A9">
            <w:pPr>
              <w:pStyle w:val="TableParagraph"/>
              <w:spacing w:line="270" w:lineRule="exact"/>
              <w:ind w:left="110"/>
              <w:rPr>
                <w:sz w:val="24"/>
                <w:lang w:val="sq-AL"/>
              </w:rPr>
            </w:pPr>
            <w:r w:rsidRPr="00173700">
              <w:rPr>
                <w:sz w:val="24"/>
                <w:lang w:val="sq-AL"/>
              </w:rPr>
              <w:t>8.1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Monitorim i zbatimit të Planit Kombëtar të Kërkim Shpëtimit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p w:rsidR="00D73401" w:rsidRPr="00173700" w:rsidRDefault="009A35A9">
            <w:pPr>
              <w:pStyle w:val="TableParagraph"/>
              <w:spacing w:before="161"/>
              <w:ind w:left="107"/>
              <w:rPr>
                <w:sz w:val="24"/>
                <w:lang w:val="sq-AL"/>
              </w:rPr>
            </w:pPr>
            <w:r w:rsidRPr="00173700">
              <w:rPr>
                <w:sz w:val="24"/>
                <w:lang w:val="sq-AL"/>
              </w:rPr>
              <w:t>1 herë në 6 muaj</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D73401">
            <w:pPr>
              <w:pStyle w:val="TableParagraph"/>
              <w:rPr>
                <w:lang w:val="sq-AL"/>
              </w:rPr>
            </w:pPr>
          </w:p>
        </w:tc>
      </w:tr>
      <w:tr w:rsidR="00D73401" w:rsidRPr="00173700">
        <w:trPr>
          <w:trHeight w:val="755"/>
        </w:trPr>
        <w:tc>
          <w:tcPr>
            <w:tcW w:w="874" w:type="dxa"/>
          </w:tcPr>
          <w:p w:rsidR="00D73401" w:rsidRPr="00173700" w:rsidRDefault="009A35A9">
            <w:pPr>
              <w:pStyle w:val="TableParagraph"/>
              <w:spacing w:line="270" w:lineRule="exact"/>
              <w:ind w:left="110"/>
              <w:rPr>
                <w:sz w:val="24"/>
                <w:lang w:val="sq-AL"/>
              </w:rPr>
            </w:pPr>
            <w:r w:rsidRPr="00173700">
              <w:rPr>
                <w:sz w:val="24"/>
                <w:lang w:val="sq-AL"/>
              </w:rPr>
              <w:t>8.2.</w:t>
            </w:r>
          </w:p>
        </w:tc>
        <w:tc>
          <w:tcPr>
            <w:tcW w:w="6359" w:type="dxa"/>
          </w:tcPr>
          <w:p w:rsidR="00D73401" w:rsidRPr="00173700" w:rsidRDefault="009A35A9">
            <w:pPr>
              <w:pStyle w:val="TableParagraph"/>
              <w:spacing w:line="278" w:lineRule="auto"/>
              <w:ind w:left="107" w:right="103"/>
              <w:rPr>
                <w:sz w:val="24"/>
                <w:lang w:val="sq-AL"/>
              </w:rPr>
            </w:pPr>
            <w:r w:rsidRPr="00173700">
              <w:rPr>
                <w:sz w:val="24"/>
                <w:lang w:val="sq-AL"/>
              </w:rPr>
              <w:t>Raport për Ministrin e Mbrojtjes për zbatimin e masave të Planit Kombëtar të</w:t>
            </w:r>
            <w:r w:rsidRPr="00173700">
              <w:rPr>
                <w:spacing w:val="-3"/>
                <w:sz w:val="24"/>
                <w:lang w:val="sq-AL"/>
              </w:rPr>
              <w:t xml:space="preserve"> </w:t>
            </w:r>
            <w:r w:rsidRPr="00173700">
              <w:rPr>
                <w:sz w:val="24"/>
                <w:lang w:val="sq-AL"/>
              </w:rPr>
              <w:t>Kërkim-Shpëtimit</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1 herë në vit</w:t>
            </w:r>
          </w:p>
        </w:tc>
        <w:tc>
          <w:tcPr>
            <w:tcW w:w="2521" w:type="dxa"/>
          </w:tcPr>
          <w:p w:rsidR="00D73401" w:rsidRPr="00173700" w:rsidRDefault="009A35A9">
            <w:pPr>
              <w:pStyle w:val="TableParagraph"/>
              <w:spacing w:line="278" w:lineRule="auto"/>
              <w:ind w:left="109" w:right="95"/>
              <w:rPr>
                <w:sz w:val="24"/>
                <w:lang w:val="sq-AL"/>
              </w:rPr>
            </w:pPr>
            <w:r w:rsidRPr="00173700">
              <w:rPr>
                <w:sz w:val="24"/>
                <w:lang w:val="sq-AL"/>
              </w:rPr>
              <w:t>Koordinatori Kombëtar i Kërkim-Shpëtimit</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QKKSH</w:t>
            </w:r>
          </w:p>
        </w:tc>
      </w:tr>
      <w:tr w:rsidR="00D73401" w:rsidRPr="00173700">
        <w:trPr>
          <w:trHeight w:val="437"/>
        </w:trPr>
        <w:tc>
          <w:tcPr>
            <w:tcW w:w="14464" w:type="dxa"/>
            <w:gridSpan w:val="5"/>
            <w:shd w:val="clear" w:color="auto" w:fill="D9D9D9"/>
          </w:tcPr>
          <w:p w:rsidR="00D73401" w:rsidRPr="00173700" w:rsidRDefault="009A35A9">
            <w:pPr>
              <w:pStyle w:val="TableParagraph"/>
              <w:spacing w:line="276" w:lineRule="exact"/>
              <w:ind w:left="110"/>
              <w:rPr>
                <w:b/>
                <w:sz w:val="24"/>
                <w:lang w:val="sq-AL"/>
              </w:rPr>
            </w:pPr>
            <w:r w:rsidRPr="00173700">
              <w:rPr>
                <w:b/>
                <w:sz w:val="24"/>
                <w:lang w:val="sq-AL"/>
              </w:rPr>
              <w:t>9. TË NDRYSHME</w:t>
            </w:r>
          </w:p>
        </w:tc>
      </w:tr>
      <w:tr w:rsidR="00D73401" w:rsidRPr="00173700">
        <w:trPr>
          <w:trHeight w:val="438"/>
        </w:trPr>
        <w:tc>
          <w:tcPr>
            <w:tcW w:w="874" w:type="dxa"/>
          </w:tcPr>
          <w:p w:rsidR="00D73401" w:rsidRPr="00173700" w:rsidRDefault="009A35A9">
            <w:pPr>
              <w:pStyle w:val="TableParagraph"/>
              <w:spacing w:line="270" w:lineRule="exact"/>
              <w:ind w:left="110"/>
              <w:rPr>
                <w:sz w:val="24"/>
                <w:lang w:val="sq-AL"/>
              </w:rPr>
            </w:pPr>
            <w:r w:rsidRPr="00173700">
              <w:rPr>
                <w:sz w:val="24"/>
                <w:lang w:val="sq-AL"/>
              </w:rPr>
              <w:t>9.1</w:t>
            </w:r>
          </w:p>
        </w:tc>
        <w:tc>
          <w:tcPr>
            <w:tcW w:w="6359" w:type="dxa"/>
          </w:tcPr>
          <w:p w:rsidR="00D73401" w:rsidRPr="00173700" w:rsidRDefault="009A35A9">
            <w:pPr>
              <w:pStyle w:val="TableParagraph"/>
              <w:spacing w:line="270" w:lineRule="exact"/>
              <w:ind w:left="107"/>
              <w:rPr>
                <w:sz w:val="24"/>
                <w:lang w:val="sq-AL"/>
              </w:rPr>
            </w:pPr>
            <w:r w:rsidRPr="00173700">
              <w:rPr>
                <w:sz w:val="24"/>
                <w:lang w:val="sq-AL"/>
              </w:rPr>
              <w:t>Deklarimi i ndryshimeve me aneksin 12 të ICAO</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3"/>
        </w:trPr>
        <w:tc>
          <w:tcPr>
            <w:tcW w:w="874" w:type="dxa"/>
          </w:tcPr>
          <w:p w:rsidR="00D73401" w:rsidRPr="00173700" w:rsidRDefault="009A35A9">
            <w:pPr>
              <w:pStyle w:val="TableParagraph"/>
              <w:spacing w:line="270" w:lineRule="exact"/>
              <w:ind w:left="110"/>
              <w:rPr>
                <w:sz w:val="24"/>
                <w:lang w:val="sq-AL"/>
              </w:rPr>
            </w:pPr>
            <w:r w:rsidRPr="00173700">
              <w:rPr>
                <w:sz w:val="24"/>
                <w:lang w:val="sq-AL"/>
              </w:rPr>
              <w:t>9.2</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Publikimi i të dhënave për SAR në AIP (Aeronautical Information Publication)</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bl>
    <w:p w:rsidR="00D73401" w:rsidRPr="00173700" w:rsidRDefault="00D73401">
      <w:pPr>
        <w:spacing w:line="270" w:lineRule="exact"/>
        <w:rPr>
          <w:sz w:val="24"/>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4"/>
        <w:rPr>
          <w:sz w:val="11"/>
          <w:lang w:val="sq-AL"/>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6359"/>
        <w:gridCol w:w="2069"/>
        <w:gridCol w:w="2521"/>
        <w:gridCol w:w="2641"/>
      </w:tblGrid>
      <w:tr w:rsidR="00D73401" w:rsidRPr="00173700">
        <w:trPr>
          <w:trHeight w:val="755"/>
        </w:trPr>
        <w:tc>
          <w:tcPr>
            <w:tcW w:w="874" w:type="dxa"/>
            <w:shd w:val="clear" w:color="auto" w:fill="A6A6A6"/>
          </w:tcPr>
          <w:p w:rsidR="00D73401" w:rsidRPr="00173700" w:rsidRDefault="009A35A9">
            <w:pPr>
              <w:pStyle w:val="TableParagraph"/>
              <w:spacing w:before="157"/>
              <w:ind w:left="297"/>
              <w:rPr>
                <w:b/>
                <w:sz w:val="24"/>
                <w:lang w:val="sq-AL"/>
              </w:rPr>
            </w:pPr>
            <w:r w:rsidRPr="00173700">
              <w:rPr>
                <w:b/>
                <w:sz w:val="24"/>
                <w:lang w:val="sq-AL"/>
              </w:rPr>
              <w:t>Nr</w:t>
            </w:r>
          </w:p>
        </w:tc>
        <w:tc>
          <w:tcPr>
            <w:tcW w:w="6359" w:type="dxa"/>
            <w:shd w:val="clear" w:color="auto" w:fill="A6A6A6"/>
          </w:tcPr>
          <w:p w:rsidR="00D73401" w:rsidRPr="00173700" w:rsidRDefault="009A35A9">
            <w:pPr>
              <w:pStyle w:val="TableParagraph"/>
              <w:spacing w:before="157"/>
              <w:ind w:left="88" w:right="85"/>
              <w:jc w:val="center"/>
              <w:rPr>
                <w:b/>
                <w:sz w:val="24"/>
                <w:lang w:val="sq-AL"/>
              </w:rPr>
            </w:pPr>
            <w:r w:rsidRPr="00173700">
              <w:rPr>
                <w:b/>
                <w:sz w:val="24"/>
                <w:lang w:val="sq-AL"/>
              </w:rPr>
              <w:t>VEPRIMTARIA</w:t>
            </w:r>
          </w:p>
        </w:tc>
        <w:tc>
          <w:tcPr>
            <w:tcW w:w="2069" w:type="dxa"/>
            <w:shd w:val="clear" w:color="auto" w:fill="A6A6A6"/>
          </w:tcPr>
          <w:p w:rsidR="00D73401" w:rsidRPr="00173700" w:rsidRDefault="009A35A9">
            <w:pPr>
              <w:pStyle w:val="TableParagraph"/>
              <w:spacing w:before="157"/>
              <w:ind w:left="659"/>
              <w:rPr>
                <w:b/>
                <w:sz w:val="24"/>
                <w:lang w:val="sq-AL"/>
              </w:rPr>
            </w:pPr>
            <w:r w:rsidRPr="00173700">
              <w:rPr>
                <w:b/>
                <w:sz w:val="24"/>
                <w:lang w:val="sq-AL"/>
              </w:rPr>
              <w:t>AFATI</w:t>
            </w:r>
          </w:p>
        </w:tc>
        <w:tc>
          <w:tcPr>
            <w:tcW w:w="2521" w:type="dxa"/>
            <w:shd w:val="clear" w:color="auto" w:fill="A6A6A6"/>
          </w:tcPr>
          <w:p w:rsidR="00D73401" w:rsidRPr="00173700" w:rsidRDefault="009A35A9">
            <w:pPr>
              <w:pStyle w:val="TableParagraph"/>
              <w:spacing w:line="276" w:lineRule="auto"/>
              <w:ind w:left="407" w:firstLine="101"/>
              <w:rPr>
                <w:b/>
                <w:sz w:val="24"/>
                <w:lang w:val="sq-AL"/>
              </w:rPr>
            </w:pPr>
            <w:r w:rsidRPr="00173700">
              <w:rPr>
                <w:b/>
                <w:sz w:val="24"/>
                <w:lang w:val="sq-AL"/>
              </w:rPr>
              <w:t>STRUKTURA PËRGJEGJËSE</w:t>
            </w:r>
          </w:p>
        </w:tc>
        <w:tc>
          <w:tcPr>
            <w:tcW w:w="2641" w:type="dxa"/>
            <w:shd w:val="clear" w:color="auto" w:fill="A6A6A6"/>
          </w:tcPr>
          <w:p w:rsidR="00D73401" w:rsidRPr="00173700" w:rsidRDefault="009A35A9">
            <w:pPr>
              <w:pStyle w:val="TableParagraph"/>
              <w:spacing w:line="276" w:lineRule="auto"/>
              <w:ind w:left="260" w:right="230" w:firstLine="307"/>
              <w:rPr>
                <w:b/>
                <w:sz w:val="24"/>
                <w:lang w:val="sq-AL"/>
              </w:rPr>
            </w:pPr>
            <w:r w:rsidRPr="00173700">
              <w:rPr>
                <w:b/>
                <w:sz w:val="24"/>
                <w:lang w:val="sq-AL"/>
              </w:rPr>
              <w:t>STRUKTURA BASHKËPUNUESE</w:t>
            </w:r>
          </w:p>
        </w:tc>
      </w:tr>
      <w:tr w:rsidR="00D73401" w:rsidRPr="00173700">
        <w:trPr>
          <w:trHeight w:val="436"/>
        </w:trPr>
        <w:tc>
          <w:tcPr>
            <w:tcW w:w="874" w:type="dxa"/>
          </w:tcPr>
          <w:p w:rsidR="00D73401" w:rsidRPr="00173700" w:rsidRDefault="009A35A9">
            <w:pPr>
              <w:pStyle w:val="TableParagraph"/>
              <w:spacing w:line="270" w:lineRule="exact"/>
              <w:ind w:left="110"/>
              <w:rPr>
                <w:sz w:val="24"/>
                <w:lang w:val="sq-AL"/>
              </w:rPr>
            </w:pPr>
            <w:r w:rsidRPr="00173700">
              <w:rPr>
                <w:sz w:val="24"/>
                <w:lang w:val="sq-AL"/>
              </w:rPr>
              <w:t>9.3</w:t>
            </w:r>
          </w:p>
        </w:tc>
        <w:tc>
          <w:tcPr>
            <w:tcW w:w="6359" w:type="dxa"/>
          </w:tcPr>
          <w:p w:rsidR="00D73401" w:rsidRPr="00173700" w:rsidRDefault="009A35A9">
            <w:pPr>
              <w:pStyle w:val="TableParagraph"/>
              <w:spacing w:line="270" w:lineRule="exact"/>
              <w:ind w:left="88" w:right="127"/>
              <w:jc w:val="center"/>
              <w:rPr>
                <w:sz w:val="24"/>
                <w:lang w:val="sq-AL"/>
              </w:rPr>
            </w:pPr>
            <w:r w:rsidRPr="00173700">
              <w:rPr>
                <w:sz w:val="24"/>
                <w:lang w:val="sq-AL"/>
              </w:rPr>
              <w:t>Veprimtari Koordinimi e bashkëpunimi midis shërbimeve SAR</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Çdo vit</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9A35A9">
            <w:pPr>
              <w:pStyle w:val="TableParagraph"/>
              <w:spacing w:line="270" w:lineRule="exact"/>
              <w:ind w:left="109"/>
              <w:rPr>
                <w:sz w:val="24"/>
                <w:lang w:val="sq-AL"/>
              </w:rPr>
            </w:pPr>
            <w:r w:rsidRPr="00173700">
              <w:rPr>
                <w:sz w:val="24"/>
                <w:lang w:val="sq-AL"/>
              </w:rPr>
              <w:t>Ministritë e linjës</w:t>
            </w:r>
          </w:p>
        </w:tc>
      </w:tr>
      <w:tr w:rsidR="00D73401" w:rsidRPr="00173700">
        <w:trPr>
          <w:trHeight w:val="756"/>
        </w:trPr>
        <w:tc>
          <w:tcPr>
            <w:tcW w:w="874" w:type="dxa"/>
          </w:tcPr>
          <w:p w:rsidR="00D73401" w:rsidRPr="00173700" w:rsidRDefault="009A35A9">
            <w:pPr>
              <w:pStyle w:val="TableParagraph"/>
              <w:spacing w:line="270" w:lineRule="exact"/>
              <w:ind w:left="110"/>
              <w:rPr>
                <w:sz w:val="24"/>
                <w:lang w:val="sq-AL"/>
              </w:rPr>
            </w:pPr>
            <w:r w:rsidRPr="00173700">
              <w:rPr>
                <w:sz w:val="24"/>
                <w:lang w:val="sq-AL"/>
              </w:rPr>
              <w:t>9.4</w:t>
            </w:r>
          </w:p>
        </w:tc>
        <w:tc>
          <w:tcPr>
            <w:tcW w:w="6359" w:type="dxa"/>
          </w:tcPr>
          <w:p w:rsidR="00D73401" w:rsidRPr="00173700" w:rsidRDefault="009A35A9">
            <w:pPr>
              <w:pStyle w:val="TableParagraph"/>
              <w:spacing w:line="276" w:lineRule="auto"/>
              <w:ind w:left="107"/>
              <w:rPr>
                <w:sz w:val="24"/>
                <w:lang w:val="sq-AL"/>
              </w:rPr>
            </w:pPr>
            <w:r w:rsidRPr="00173700">
              <w:rPr>
                <w:sz w:val="24"/>
                <w:lang w:val="sq-AL"/>
              </w:rPr>
              <w:t xml:space="preserve">Ngritja dhe mbajtja e </w:t>
            </w:r>
            <w:r w:rsidRPr="00173700">
              <w:rPr>
                <w:i/>
                <w:sz w:val="24"/>
                <w:lang w:val="sq-AL"/>
              </w:rPr>
              <w:t xml:space="preserve">database </w:t>
            </w:r>
            <w:r w:rsidRPr="00173700">
              <w:rPr>
                <w:sz w:val="24"/>
                <w:lang w:val="sq-AL"/>
              </w:rPr>
              <w:t>për operacionet e kërkim- shpëtimit më Republikën e Shqipërisë</w:t>
            </w:r>
          </w:p>
        </w:tc>
        <w:tc>
          <w:tcPr>
            <w:tcW w:w="2069" w:type="dxa"/>
          </w:tcPr>
          <w:p w:rsidR="00D73401" w:rsidRPr="00173700" w:rsidRDefault="009A35A9">
            <w:pPr>
              <w:pStyle w:val="TableParagraph"/>
              <w:spacing w:line="270" w:lineRule="exact"/>
              <w:ind w:left="107"/>
              <w:rPr>
                <w:sz w:val="24"/>
                <w:lang w:val="sq-AL"/>
              </w:rPr>
            </w:pPr>
            <w:r w:rsidRPr="00173700">
              <w:rPr>
                <w:sz w:val="24"/>
                <w:lang w:val="sq-AL"/>
              </w:rPr>
              <w:t>2019 e në vijim</w:t>
            </w:r>
          </w:p>
        </w:tc>
        <w:tc>
          <w:tcPr>
            <w:tcW w:w="2521" w:type="dxa"/>
          </w:tcPr>
          <w:p w:rsidR="00D73401" w:rsidRPr="00173700" w:rsidRDefault="009A35A9">
            <w:pPr>
              <w:pStyle w:val="TableParagraph"/>
              <w:spacing w:line="270" w:lineRule="exact"/>
              <w:ind w:left="109"/>
              <w:rPr>
                <w:sz w:val="24"/>
                <w:lang w:val="sq-AL"/>
              </w:rPr>
            </w:pPr>
            <w:r w:rsidRPr="00173700">
              <w:rPr>
                <w:sz w:val="24"/>
                <w:lang w:val="sq-AL"/>
              </w:rPr>
              <w:t>QKKSH</w:t>
            </w:r>
          </w:p>
        </w:tc>
        <w:tc>
          <w:tcPr>
            <w:tcW w:w="2641" w:type="dxa"/>
          </w:tcPr>
          <w:p w:rsidR="00D73401" w:rsidRPr="00173700" w:rsidRDefault="00D73401">
            <w:pPr>
              <w:pStyle w:val="TableParagraph"/>
              <w:rPr>
                <w:lang w:val="sq-AL"/>
              </w:rPr>
            </w:pP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436"/>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r w:rsidR="00D73401" w:rsidRPr="00173700">
        <w:trPr>
          <w:trHeight w:val="438"/>
        </w:trPr>
        <w:tc>
          <w:tcPr>
            <w:tcW w:w="874" w:type="dxa"/>
          </w:tcPr>
          <w:p w:rsidR="00D73401" w:rsidRPr="00173700" w:rsidRDefault="00D73401">
            <w:pPr>
              <w:pStyle w:val="TableParagraph"/>
              <w:rPr>
                <w:lang w:val="sq-AL"/>
              </w:rPr>
            </w:pPr>
          </w:p>
        </w:tc>
        <w:tc>
          <w:tcPr>
            <w:tcW w:w="6359" w:type="dxa"/>
          </w:tcPr>
          <w:p w:rsidR="00D73401" w:rsidRPr="00173700" w:rsidRDefault="00D73401">
            <w:pPr>
              <w:pStyle w:val="TableParagraph"/>
              <w:rPr>
                <w:lang w:val="sq-AL"/>
              </w:rPr>
            </w:pPr>
          </w:p>
        </w:tc>
        <w:tc>
          <w:tcPr>
            <w:tcW w:w="2069" w:type="dxa"/>
          </w:tcPr>
          <w:p w:rsidR="00D73401" w:rsidRPr="00173700" w:rsidRDefault="00D73401">
            <w:pPr>
              <w:pStyle w:val="TableParagraph"/>
              <w:rPr>
                <w:lang w:val="sq-AL"/>
              </w:rPr>
            </w:pPr>
          </w:p>
        </w:tc>
        <w:tc>
          <w:tcPr>
            <w:tcW w:w="2521" w:type="dxa"/>
          </w:tcPr>
          <w:p w:rsidR="00D73401" w:rsidRPr="00173700" w:rsidRDefault="00D73401">
            <w:pPr>
              <w:pStyle w:val="TableParagraph"/>
              <w:rPr>
                <w:lang w:val="sq-AL"/>
              </w:rPr>
            </w:pPr>
          </w:p>
        </w:tc>
        <w:tc>
          <w:tcPr>
            <w:tcW w:w="2641" w:type="dxa"/>
          </w:tcPr>
          <w:p w:rsidR="00D73401" w:rsidRPr="00173700" w:rsidRDefault="00D73401">
            <w:pPr>
              <w:pStyle w:val="TableParagraph"/>
              <w:rPr>
                <w:lang w:val="sq-AL"/>
              </w:rPr>
            </w:pPr>
          </w:p>
        </w:tc>
      </w:tr>
    </w:tbl>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8205D9">
      <w:pPr>
        <w:pStyle w:val="BodyText"/>
        <w:spacing w:before="2"/>
        <w:rPr>
          <w:sz w:val="26"/>
          <w:lang w:val="sq-AL"/>
        </w:rPr>
      </w:pPr>
      <w:r w:rsidRPr="00173700">
        <w:rPr>
          <w:noProof/>
          <w:lang w:bidi="ar-SA"/>
        </w:rPr>
        <mc:AlternateContent>
          <mc:Choice Requires="wps">
            <w:drawing>
              <wp:anchor distT="0" distB="0" distL="0" distR="0" simplePos="0" relativeHeight="251667456" behindDoc="1" locked="0" layoutInCell="1" allowOverlap="1" wp14:anchorId="15ED8166" wp14:editId="5389D2F0">
                <wp:simplePos x="0" y="0"/>
                <wp:positionH relativeFrom="page">
                  <wp:posOffset>722630</wp:posOffset>
                </wp:positionH>
                <wp:positionV relativeFrom="paragraph">
                  <wp:posOffset>219710</wp:posOffset>
                </wp:positionV>
                <wp:extent cx="1828800" cy="0"/>
                <wp:effectExtent l="8255" t="10160" r="10795" b="8890"/>
                <wp:wrapTopAndBottom/>
                <wp:docPr id="7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7.3pt" to="200.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" strokeweight=".6pt">
                <w10:wrap type="topAndBottom" anchorx="page"/>
              </v:line>
            </w:pict>
          </mc:Fallback>
        </mc:AlternateContent>
      </w:r>
    </w:p>
    <w:p w:rsidR="00D73401" w:rsidRPr="00173700" w:rsidRDefault="009A35A9">
      <w:pPr>
        <w:spacing w:before="70"/>
        <w:ind w:left="177"/>
        <w:rPr>
          <w:sz w:val="13"/>
          <w:lang w:val="sq-AL"/>
        </w:rPr>
      </w:pPr>
      <w:r w:rsidRPr="00173700">
        <w:rPr>
          <w:w w:val="99"/>
          <w:sz w:val="13"/>
          <w:lang w:val="sq-AL"/>
        </w:rPr>
        <w:t>i</w:t>
      </w:r>
    </w:p>
    <w:p w:rsidR="00D73401" w:rsidRPr="00173700" w:rsidRDefault="00D73401">
      <w:pPr>
        <w:rPr>
          <w:sz w:val="13"/>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696E1375" wp14:editId="3EED5A47">
                <wp:extent cx="9246235" cy="7620"/>
                <wp:effectExtent l="9525" t="9525" r="12065" b="1905"/>
                <wp:docPr id="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71" name="Line 9"/>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">
                <v:line id="Line 9" o:spid="_x0000_s1027" style="position:absolute;visibility:visible;mso-wrap-style:square" from="0,6" to="1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0kMUAAADbAAAADwAAAGRycy9kb3ducmV2LnhtbESPT2sCMRTE74LfIbxCb5rdUmpZjSJS&#10;wYNFqi3U22Pz9g/dvMRNdNdvbwqCx2FmfsPMFr1pxIVaX1tWkI4TEMS51TWXCr4P69E7CB+QNTaW&#10;ScGVPCzmw8EMM207/qLLPpQiQthnqKAKwWVS+rwig35sHXH0CtsaDFG2pdQtdhFuGvmSJG/SYM1x&#10;oUJHq4ryv/3ZKCg693H4TXcn1sXPcrN7dZ/bcFTq+alfTkEE6sMjfG9vtIJJCv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A0kMUAAADbAAAADwAAAAAAAAAA&#10;AAAAAAChAgAAZHJzL2Rvd25yZXYueG1sUEsFBgAAAAAEAAQA+QAAAJMDAAAAAA==&#10;" strokeweight=".6pt"/>
                <w10:anchorlock/>
              </v:group>
            </w:pict>
          </mc:Fallback>
        </mc:AlternateContent>
      </w:r>
    </w:p>
    <w:p w:rsidR="00D73401" w:rsidRPr="00173700" w:rsidRDefault="00D73401">
      <w:pPr>
        <w:pStyle w:val="BodyText"/>
        <w:rPr>
          <w:sz w:val="20"/>
          <w:lang w:val="sq-AL"/>
        </w:rPr>
      </w:pPr>
    </w:p>
    <w:p w:rsidR="00D73401" w:rsidRPr="00173700" w:rsidRDefault="00D73401">
      <w:pPr>
        <w:pStyle w:val="BodyText"/>
        <w:spacing w:before="2"/>
        <w:rPr>
          <w:sz w:val="19"/>
          <w:lang w:val="sq-AL"/>
        </w:rPr>
      </w:pPr>
    </w:p>
    <w:p w:rsidR="00D73401" w:rsidRPr="00173700" w:rsidRDefault="009A35A9">
      <w:pPr>
        <w:ind w:left="1726"/>
        <w:rPr>
          <w:b/>
          <w:sz w:val="20"/>
          <w:lang w:val="sq-AL"/>
        </w:rPr>
      </w:pPr>
      <w:r w:rsidRPr="00173700">
        <w:rPr>
          <w:b/>
          <w:sz w:val="20"/>
          <w:lang w:val="sq-AL"/>
        </w:rPr>
        <w:t>STATUSI I RATIFIKIMIT/NËNSHKRIMIT TË MARRVESHJEVE KONVENTAVE E PROTOKOLLEVE</w:t>
      </w:r>
    </w:p>
    <w:p w:rsidR="00D73401" w:rsidRPr="00173700" w:rsidRDefault="00D73401">
      <w:pPr>
        <w:pStyle w:val="BodyText"/>
        <w:rPr>
          <w:b/>
          <w:sz w:val="20"/>
          <w:lang w:val="sq-AL"/>
        </w:rPr>
      </w:pPr>
    </w:p>
    <w:p w:rsidR="00D73401" w:rsidRPr="00173700" w:rsidRDefault="00D73401">
      <w:pPr>
        <w:pStyle w:val="BodyText"/>
        <w:spacing w:before="8"/>
        <w:rPr>
          <w:b/>
          <w:sz w:val="20"/>
          <w:lang w:val="sq-AL"/>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4679"/>
        <w:gridCol w:w="1800"/>
        <w:gridCol w:w="2161"/>
        <w:gridCol w:w="2016"/>
        <w:gridCol w:w="98"/>
      </w:tblGrid>
      <w:tr w:rsidR="00D73401" w:rsidRPr="00173700">
        <w:trPr>
          <w:trHeight w:val="1116"/>
        </w:trPr>
        <w:tc>
          <w:tcPr>
            <w:tcW w:w="622" w:type="dxa"/>
            <w:shd w:val="clear" w:color="auto" w:fill="D9D9D9"/>
          </w:tcPr>
          <w:p w:rsidR="00D73401" w:rsidRPr="00173700" w:rsidRDefault="00D73401">
            <w:pPr>
              <w:pStyle w:val="TableParagraph"/>
              <w:rPr>
                <w:b/>
                <w:lang w:val="sq-AL"/>
              </w:rPr>
            </w:pPr>
          </w:p>
          <w:p w:rsidR="00D73401" w:rsidRPr="00173700" w:rsidRDefault="009A35A9">
            <w:pPr>
              <w:pStyle w:val="TableParagraph"/>
              <w:spacing w:before="132"/>
              <w:ind w:left="107"/>
              <w:rPr>
                <w:b/>
                <w:sz w:val="20"/>
                <w:lang w:val="sq-AL"/>
              </w:rPr>
            </w:pPr>
            <w:r w:rsidRPr="00173700">
              <w:rPr>
                <w:b/>
                <w:sz w:val="20"/>
                <w:lang w:val="sq-AL"/>
              </w:rPr>
              <w:t>Nr</w:t>
            </w:r>
          </w:p>
        </w:tc>
        <w:tc>
          <w:tcPr>
            <w:tcW w:w="4679" w:type="dxa"/>
            <w:shd w:val="clear" w:color="auto" w:fill="D9D9D9"/>
          </w:tcPr>
          <w:p w:rsidR="00D73401" w:rsidRPr="00173700" w:rsidRDefault="00D73401">
            <w:pPr>
              <w:pStyle w:val="TableParagraph"/>
              <w:rPr>
                <w:b/>
                <w:lang w:val="sq-AL"/>
              </w:rPr>
            </w:pPr>
          </w:p>
          <w:p w:rsidR="00D73401" w:rsidRPr="00173700" w:rsidRDefault="009A35A9">
            <w:pPr>
              <w:pStyle w:val="TableParagraph"/>
              <w:spacing w:before="132"/>
              <w:ind w:left="107"/>
              <w:rPr>
                <w:b/>
                <w:sz w:val="20"/>
                <w:lang w:val="sq-AL"/>
              </w:rPr>
            </w:pPr>
            <w:r w:rsidRPr="00173700">
              <w:rPr>
                <w:b/>
                <w:sz w:val="20"/>
                <w:lang w:val="sq-AL"/>
              </w:rPr>
              <w:t>Konventa, marrëveshje, protokolle</w:t>
            </w:r>
          </w:p>
        </w:tc>
        <w:tc>
          <w:tcPr>
            <w:tcW w:w="1800" w:type="dxa"/>
            <w:shd w:val="clear" w:color="auto" w:fill="D9D9D9"/>
          </w:tcPr>
          <w:p w:rsidR="00D73401" w:rsidRPr="00173700" w:rsidRDefault="009A35A9">
            <w:pPr>
              <w:pStyle w:val="TableParagraph"/>
              <w:spacing w:before="94"/>
              <w:ind w:left="227"/>
              <w:rPr>
                <w:b/>
                <w:sz w:val="20"/>
                <w:lang w:val="sq-AL"/>
              </w:rPr>
            </w:pPr>
            <w:r w:rsidRPr="00173700">
              <w:rPr>
                <w:b/>
                <w:sz w:val="20"/>
                <w:lang w:val="sq-AL"/>
              </w:rPr>
              <w:t>Data e</w:t>
            </w:r>
          </w:p>
          <w:p w:rsidR="00D73401" w:rsidRPr="00173700" w:rsidRDefault="009A35A9">
            <w:pPr>
              <w:pStyle w:val="TableParagraph"/>
              <w:spacing w:before="121"/>
              <w:ind w:left="107"/>
              <w:rPr>
                <w:b/>
                <w:sz w:val="20"/>
                <w:lang w:val="sq-AL"/>
              </w:rPr>
            </w:pPr>
            <w:r w:rsidRPr="00173700">
              <w:rPr>
                <w:b/>
                <w:sz w:val="20"/>
                <w:lang w:val="sq-AL"/>
              </w:rPr>
              <w:t>hyrjes në fuqi të Konventës</w:t>
            </w:r>
          </w:p>
        </w:tc>
        <w:tc>
          <w:tcPr>
            <w:tcW w:w="2161" w:type="dxa"/>
            <w:shd w:val="clear" w:color="auto" w:fill="D9D9D9"/>
          </w:tcPr>
          <w:p w:rsidR="00D73401" w:rsidRPr="00173700" w:rsidRDefault="00D73401">
            <w:pPr>
              <w:pStyle w:val="TableParagraph"/>
              <w:spacing w:before="4"/>
              <w:rPr>
                <w:b/>
                <w:sz w:val="17"/>
                <w:lang w:val="sq-AL"/>
              </w:rPr>
            </w:pPr>
          </w:p>
          <w:p w:rsidR="00D73401" w:rsidRPr="00173700" w:rsidRDefault="009A35A9">
            <w:pPr>
              <w:pStyle w:val="TableParagraph"/>
              <w:ind w:left="227"/>
              <w:rPr>
                <w:b/>
                <w:sz w:val="20"/>
                <w:lang w:val="sq-AL"/>
              </w:rPr>
            </w:pPr>
            <w:r w:rsidRPr="00173700">
              <w:rPr>
                <w:b/>
                <w:sz w:val="20"/>
                <w:lang w:val="sq-AL"/>
              </w:rPr>
              <w:t>Data e ratifikimit në Shqipëri</w:t>
            </w:r>
          </w:p>
        </w:tc>
        <w:tc>
          <w:tcPr>
            <w:tcW w:w="2016" w:type="dxa"/>
            <w:shd w:val="clear" w:color="auto" w:fill="D9D9D9"/>
          </w:tcPr>
          <w:p w:rsidR="00D73401" w:rsidRPr="00173700" w:rsidRDefault="00D73401">
            <w:pPr>
              <w:pStyle w:val="TableParagraph"/>
              <w:spacing w:before="4"/>
              <w:rPr>
                <w:b/>
                <w:sz w:val="23"/>
                <w:lang w:val="sq-AL"/>
              </w:rPr>
            </w:pPr>
          </w:p>
          <w:p w:rsidR="00D73401" w:rsidRPr="00173700" w:rsidRDefault="009A35A9">
            <w:pPr>
              <w:pStyle w:val="TableParagraph"/>
              <w:ind w:left="226" w:right="-18"/>
              <w:rPr>
                <w:b/>
                <w:sz w:val="20"/>
                <w:lang w:val="sq-AL"/>
              </w:rPr>
            </w:pPr>
            <w:r w:rsidRPr="00173700">
              <w:rPr>
                <w:b/>
                <w:sz w:val="20"/>
                <w:lang w:val="sq-AL"/>
              </w:rPr>
              <w:t>Data e hyrjes në fuqi në Shqipëri</w:t>
            </w:r>
          </w:p>
        </w:tc>
        <w:tc>
          <w:tcPr>
            <w:tcW w:w="98" w:type="dxa"/>
            <w:tcBorders>
              <w:top w:val="nil"/>
              <w:bottom w:val="nil"/>
              <w:right w:val="nil"/>
            </w:tcBorders>
            <w:shd w:val="clear" w:color="auto" w:fill="D9D9D9"/>
          </w:tcPr>
          <w:p w:rsidR="00D73401" w:rsidRPr="00173700" w:rsidRDefault="00D73401">
            <w:pPr>
              <w:pStyle w:val="TableParagraph"/>
              <w:rPr>
                <w:sz w:val="18"/>
                <w:lang w:val="sq-AL"/>
              </w:rPr>
            </w:pPr>
          </w:p>
        </w:tc>
      </w:tr>
      <w:tr w:rsidR="00D73401" w:rsidRPr="00173700">
        <w:trPr>
          <w:trHeight w:val="810"/>
        </w:trPr>
        <w:tc>
          <w:tcPr>
            <w:tcW w:w="622" w:type="dxa"/>
          </w:tcPr>
          <w:p w:rsidR="00D73401" w:rsidRPr="00173700" w:rsidRDefault="009A35A9">
            <w:pPr>
              <w:pStyle w:val="TableParagraph"/>
              <w:spacing w:line="225" w:lineRule="exact"/>
              <w:ind w:left="107"/>
              <w:rPr>
                <w:sz w:val="20"/>
                <w:lang w:val="sq-AL"/>
              </w:rPr>
            </w:pPr>
            <w:r w:rsidRPr="00173700">
              <w:rPr>
                <w:w w:val="99"/>
                <w:sz w:val="20"/>
                <w:lang w:val="sq-AL"/>
              </w:rPr>
              <w:t>1</w:t>
            </w:r>
          </w:p>
        </w:tc>
        <w:tc>
          <w:tcPr>
            <w:tcW w:w="4679" w:type="dxa"/>
          </w:tcPr>
          <w:p w:rsidR="00D73401" w:rsidRPr="00173700" w:rsidRDefault="009A35A9">
            <w:pPr>
              <w:pStyle w:val="TableParagraph"/>
              <w:ind w:left="107" w:right="110"/>
              <w:rPr>
                <w:sz w:val="20"/>
                <w:lang w:val="sq-AL"/>
              </w:rPr>
            </w:pPr>
            <w:r w:rsidRPr="00173700">
              <w:rPr>
                <w:sz w:val="20"/>
                <w:lang w:val="sq-AL"/>
              </w:rPr>
              <w:t>Konventa Ndërkombëtare për kërkim shpëtimin në det, e ndryshuar, (SAR 1979), bërë në Hamburg, më 27.4.1979</w:t>
            </w:r>
          </w:p>
        </w:tc>
        <w:tc>
          <w:tcPr>
            <w:tcW w:w="1800" w:type="dxa"/>
          </w:tcPr>
          <w:p w:rsidR="00D73401" w:rsidRPr="00173700" w:rsidRDefault="009A35A9">
            <w:pPr>
              <w:pStyle w:val="TableParagraph"/>
              <w:spacing w:line="225" w:lineRule="exact"/>
              <w:ind w:left="157"/>
              <w:rPr>
                <w:sz w:val="20"/>
                <w:lang w:val="sq-AL"/>
              </w:rPr>
            </w:pPr>
            <w:r w:rsidRPr="00173700">
              <w:rPr>
                <w:sz w:val="20"/>
                <w:lang w:val="sq-AL"/>
              </w:rPr>
              <w:t>22.6.1985</w:t>
            </w:r>
          </w:p>
        </w:tc>
        <w:tc>
          <w:tcPr>
            <w:tcW w:w="2161" w:type="dxa"/>
          </w:tcPr>
          <w:p w:rsidR="00D73401" w:rsidRPr="00173700" w:rsidRDefault="009A35A9">
            <w:pPr>
              <w:pStyle w:val="TableParagraph"/>
              <w:spacing w:line="225" w:lineRule="exact"/>
              <w:ind w:left="157"/>
              <w:rPr>
                <w:sz w:val="20"/>
                <w:lang w:val="sq-AL"/>
              </w:rPr>
            </w:pPr>
            <w:r w:rsidRPr="00173700">
              <w:rPr>
                <w:sz w:val="20"/>
                <w:lang w:val="sq-AL"/>
              </w:rPr>
              <w:t>19.7.2003</w:t>
            </w:r>
          </w:p>
        </w:tc>
        <w:tc>
          <w:tcPr>
            <w:tcW w:w="2016" w:type="dxa"/>
          </w:tcPr>
          <w:p w:rsidR="00D73401" w:rsidRPr="00173700" w:rsidRDefault="009A35A9">
            <w:pPr>
              <w:pStyle w:val="TableParagraph"/>
              <w:spacing w:line="225" w:lineRule="exact"/>
              <w:ind w:left="157"/>
              <w:rPr>
                <w:sz w:val="20"/>
                <w:lang w:val="sq-AL"/>
              </w:rPr>
            </w:pPr>
            <w:r w:rsidRPr="00173700">
              <w:rPr>
                <w:sz w:val="20"/>
                <w:lang w:val="sq-AL"/>
              </w:rPr>
              <w:t>19.7.2003</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700"/>
        </w:trPr>
        <w:tc>
          <w:tcPr>
            <w:tcW w:w="622" w:type="dxa"/>
          </w:tcPr>
          <w:p w:rsidR="00D73401" w:rsidRPr="00173700" w:rsidRDefault="009A35A9">
            <w:pPr>
              <w:pStyle w:val="TableParagraph"/>
              <w:spacing w:line="225" w:lineRule="exact"/>
              <w:ind w:left="107"/>
              <w:rPr>
                <w:sz w:val="20"/>
                <w:lang w:val="sq-AL"/>
              </w:rPr>
            </w:pPr>
            <w:r w:rsidRPr="00173700">
              <w:rPr>
                <w:w w:val="99"/>
                <w:sz w:val="20"/>
                <w:lang w:val="sq-AL"/>
              </w:rPr>
              <w:t>2</w:t>
            </w:r>
          </w:p>
        </w:tc>
        <w:tc>
          <w:tcPr>
            <w:tcW w:w="4679" w:type="dxa"/>
          </w:tcPr>
          <w:p w:rsidR="00D73401" w:rsidRPr="00173700" w:rsidRDefault="009A35A9">
            <w:pPr>
              <w:pStyle w:val="TableParagraph"/>
              <w:ind w:left="107"/>
              <w:rPr>
                <w:sz w:val="20"/>
                <w:lang w:val="sq-AL"/>
              </w:rPr>
            </w:pPr>
            <w:r w:rsidRPr="00173700">
              <w:rPr>
                <w:sz w:val="20"/>
                <w:lang w:val="sq-AL"/>
              </w:rPr>
              <w:t>Konventa Ndërkombëtare mbi shpëtimin, (SALVAGE 1989), bërë në Londër, më 28.4.1989</w:t>
            </w:r>
          </w:p>
        </w:tc>
        <w:tc>
          <w:tcPr>
            <w:tcW w:w="1800" w:type="dxa"/>
          </w:tcPr>
          <w:p w:rsidR="00D73401" w:rsidRPr="00173700" w:rsidRDefault="009A35A9">
            <w:pPr>
              <w:pStyle w:val="TableParagraph"/>
              <w:spacing w:line="225" w:lineRule="exact"/>
              <w:ind w:left="107"/>
              <w:rPr>
                <w:sz w:val="20"/>
                <w:lang w:val="sq-AL"/>
              </w:rPr>
            </w:pPr>
            <w:r w:rsidRPr="00173700">
              <w:rPr>
                <w:sz w:val="20"/>
                <w:lang w:val="sq-AL"/>
              </w:rPr>
              <w:t>14.7.1996</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14.6.2007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14.6.2007</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808"/>
        </w:trPr>
        <w:tc>
          <w:tcPr>
            <w:tcW w:w="622" w:type="dxa"/>
          </w:tcPr>
          <w:p w:rsidR="00D73401" w:rsidRPr="002450EF" w:rsidRDefault="009A35A9">
            <w:pPr>
              <w:pStyle w:val="TableParagraph"/>
              <w:spacing w:line="225" w:lineRule="exact"/>
              <w:ind w:left="107"/>
              <w:rPr>
                <w:sz w:val="20"/>
                <w:lang w:val="sq-AL"/>
              </w:rPr>
            </w:pPr>
            <w:r w:rsidRPr="002450EF">
              <w:rPr>
                <w:w w:val="99"/>
                <w:sz w:val="20"/>
                <w:lang w:val="sq-AL"/>
              </w:rPr>
              <w:t>3</w:t>
            </w:r>
          </w:p>
        </w:tc>
        <w:tc>
          <w:tcPr>
            <w:tcW w:w="4679" w:type="dxa"/>
          </w:tcPr>
          <w:p w:rsidR="00D73401" w:rsidRPr="002450EF" w:rsidRDefault="009A35A9">
            <w:pPr>
              <w:pStyle w:val="TableParagraph"/>
              <w:ind w:left="107" w:right="110"/>
              <w:rPr>
                <w:sz w:val="20"/>
                <w:lang w:val="sq-AL"/>
              </w:rPr>
            </w:pPr>
            <w:r w:rsidRPr="002450EF">
              <w:rPr>
                <w:sz w:val="20"/>
                <w:lang w:val="sq-AL"/>
              </w:rPr>
              <w:t>Konventa Ndërkombëtare për sigurinë e jetës në det, e ndryshuar (SOLAS 1974), bërë në Londër, më 1.11.1974</w:t>
            </w:r>
          </w:p>
        </w:tc>
        <w:tc>
          <w:tcPr>
            <w:tcW w:w="1800" w:type="dxa"/>
          </w:tcPr>
          <w:p w:rsidR="00D73401" w:rsidRPr="00173700" w:rsidRDefault="009A35A9">
            <w:pPr>
              <w:pStyle w:val="TableParagraph"/>
              <w:spacing w:line="225" w:lineRule="exact"/>
              <w:ind w:left="107"/>
              <w:rPr>
                <w:sz w:val="20"/>
                <w:lang w:val="sq-AL"/>
              </w:rPr>
            </w:pPr>
            <w:r w:rsidRPr="00173700">
              <w:rPr>
                <w:sz w:val="20"/>
                <w:lang w:val="sq-AL"/>
              </w:rPr>
              <w:t>25.5.1980</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7.9.2004</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7.9.2004</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810"/>
        </w:trPr>
        <w:tc>
          <w:tcPr>
            <w:tcW w:w="622" w:type="dxa"/>
          </w:tcPr>
          <w:p w:rsidR="00D73401" w:rsidRPr="00173700" w:rsidRDefault="009A35A9">
            <w:pPr>
              <w:pStyle w:val="TableParagraph"/>
              <w:spacing w:line="225" w:lineRule="exact"/>
              <w:ind w:left="107"/>
              <w:rPr>
                <w:sz w:val="20"/>
                <w:lang w:val="sq-AL"/>
              </w:rPr>
            </w:pPr>
            <w:r w:rsidRPr="00173700">
              <w:rPr>
                <w:w w:val="99"/>
                <w:sz w:val="20"/>
                <w:lang w:val="sq-AL"/>
              </w:rPr>
              <w:t>4</w:t>
            </w:r>
          </w:p>
        </w:tc>
        <w:tc>
          <w:tcPr>
            <w:tcW w:w="4679" w:type="dxa"/>
          </w:tcPr>
          <w:p w:rsidR="00D73401" w:rsidRPr="00173700" w:rsidRDefault="009A35A9">
            <w:pPr>
              <w:pStyle w:val="TableParagraph"/>
              <w:ind w:left="107" w:right="180"/>
              <w:jc w:val="both"/>
              <w:rPr>
                <w:sz w:val="20"/>
                <w:lang w:val="sq-AL"/>
              </w:rPr>
            </w:pPr>
            <w:r w:rsidRPr="00173700">
              <w:rPr>
                <w:sz w:val="20"/>
                <w:lang w:val="sq-AL"/>
              </w:rPr>
              <w:t>Protokoll i 1978 lidhur me Konventën Ndërkombëtare për sigurinë e jetës në det, e ndryshuar (SOLAS</w:t>
            </w:r>
            <w:r w:rsidRPr="00173700">
              <w:rPr>
                <w:spacing w:val="-23"/>
                <w:sz w:val="20"/>
                <w:lang w:val="sq-AL"/>
              </w:rPr>
              <w:t xml:space="preserve"> </w:t>
            </w:r>
            <w:r w:rsidRPr="00173700">
              <w:rPr>
                <w:sz w:val="20"/>
                <w:lang w:val="sq-AL"/>
              </w:rPr>
              <w:t>PROT 1978), bërë në Londër, më</w:t>
            </w:r>
            <w:r w:rsidRPr="00173700">
              <w:rPr>
                <w:spacing w:val="-2"/>
                <w:sz w:val="20"/>
                <w:lang w:val="sq-AL"/>
              </w:rPr>
              <w:t xml:space="preserve"> </w:t>
            </w:r>
            <w:r w:rsidRPr="00173700">
              <w:rPr>
                <w:sz w:val="20"/>
                <w:lang w:val="sq-AL"/>
              </w:rPr>
              <w:t>17.2.1978</w:t>
            </w:r>
          </w:p>
        </w:tc>
        <w:tc>
          <w:tcPr>
            <w:tcW w:w="1800" w:type="dxa"/>
          </w:tcPr>
          <w:p w:rsidR="00D73401" w:rsidRPr="00173700" w:rsidRDefault="009A35A9">
            <w:pPr>
              <w:pStyle w:val="TableParagraph"/>
              <w:spacing w:line="225" w:lineRule="exact"/>
              <w:ind w:left="157"/>
              <w:rPr>
                <w:sz w:val="20"/>
                <w:lang w:val="sq-AL"/>
              </w:rPr>
            </w:pPr>
            <w:r w:rsidRPr="00173700">
              <w:rPr>
                <w:sz w:val="20"/>
                <w:lang w:val="sq-AL"/>
              </w:rPr>
              <w:t>1.5.1981</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7.9.2004</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7.9.2004</w:t>
            </w:r>
          </w:p>
        </w:tc>
        <w:tc>
          <w:tcPr>
            <w:tcW w:w="98" w:type="dxa"/>
            <w:tcBorders>
              <w:top w:val="nil"/>
              <w:bottom w:val="nil"/>
              <w:right w:val="nil"/>
            </w:tcBorders>
          </w:tcPr>
          <w:p w:rsidR="00D73401" w:rsidRPr="00173700" w:rsidRDefault="00D73401">
            <w:pPr>
              <w:pStyle w:val="TableParagraph"/>
              <w:rPr>
                <w:sz w:val="18"/>
                <w:lang w:val="sq-AL"/>
              </w:rPr>
            </w:pPr>
          </w:p>
        </w:tc>
      </w:tr>
      <w:tr w:rsidR="006D2A51" w:rsidRPr="00173700" w:rsidTr="006F7156">
        <w:trPr>
          <w:trHeight w:val="1177"/>
        </w:trPr>
        <w:tc>
          <w:tcPr>
            <w:tcW w:w="622" w:type="dxa"/>
            <w:tcBorders>
              <w:bottom w:val="single" w:sz="4" w:space="0" w:color="auto"/>
            </w:tcBorders>
          </w:tcPr>
          <w:p w:rsidR="006D2A51" w:rsidRPr="00173700" w:rsidRDefault="006D2A51">
            <w:pPr>
              <w:pStyle w:val="TableParagraph"/>
              <w:spacing w:line="225" w:lineRule="exact"/>
              <w:ind w:left="107"/>
              <w:rPr>
                <w:sz w:val="20"/>
                <w:lang w:val="sq-AL"/>
              </w:rPr>
            </w:pPr>
            <w:r w:rsidRPr="00173700">
              <w:rPr>
                <w:w w:val="99"/>
                <w:sz w:val="20"/>
                <w:lang w:val="sq-AL"/>
              </w:rPr>
              <w:t>5</w:t>
            </w:r>
          </w:p>
        </w:tc>
        <w:tc>
          <w:tcPr>
            <w:tcW w:w="4679" w:type="dxa"/>
            <w:tcBorders>
              <w:bottom w:val="single" w:sz="4" w:space="0" w:color="auto"/>
            </w:tcBorders>
          </w:tcPr>
          <w:p w:rsidR="006D2A51" w:rsidRPr="00173700" w:rsidRDefault="006D2A51">
            <w:pPr>
              <w:pStyle w:val="TableParagraph"/>
              <w:ind w:left="107" w:right="110"/>
              <w:rPr>
                <w:sz w:val="20"/>
                <w:lang w:val="sq-AL"/>
              </w:rPr>
            </w:pPr>
            <w:r w:rsidRPr="00173700">
              <w:rPr>
                <w:sz w:val="20"/>
                <w:lang w:val="sq-AL"/>
              </w:rPr>
              <w:t>Konventa mbi rregullat ndërkombëtare për parandalimin e përplasjeve në det, e ndryshuar (COLREG 1972), bërë në Londër, më 20.10.1972</w:t>
            </w:r>
          </w:p>
        </w:tc>
        <w:tc>
          <w:tcPr>
            <w:tcW w:w="1800" w:type="dxa"/>
            <w:tcBorders>
              <w:bottom w:val="single" w:sz="4" w:space="0" w:color="auto"/>
            </w:tcBorders>
          </w:tcPr>
          <w:p w:rsidR="006D2A51" w:rsidRPr="00173700" w:rsidRDefault="006D2A51">
            <w:pPr>
              <w:pStyle w:val="TableParagraph"/>
              <w:spacing w:line="225" w:lineRule="exact"/>
              <w:ind w:left="107"/>
              <w:rPr>
                <w:sz w:val="20"/>
                <w:lang w:val="sq-AL"/>
              </w:rPr>
            </w:pPr>
            <w:r w:rsidRPr="00173700">
              <w:rPr>
                <w:sz w:val="20"/>
                <w:lang w:val="sq-AL"/>
              </w:rPr>
              <w:t>15.7.1977</w:t>
            </w:r>
          </w:p>
        </w:tc>
        <w:tc>
          <w:tcPr>
            <w:tcW w:w="2161" w:type="dxa"/>
            <w:tcBorders>
              <w:bottom w:val="single" w:sz="4" w:space="0" w:color="auto"/>
            </w:tcBorders>
          </w:tcPr>
          <w:p w:rsidR="006D2A51" w:rsidRPr="00173700" w:rsidRDefault="006D2A51">
            <w:pPr>
              <w:pStyle w:val="TableParagraph"/>
              <w:spacing w:line="225" w:lineRule="exact"/>
              <w:ind w:left="107"/>
              <w:rPr>
                <w:sz w:val="20"/>
                <w:lang w:val="sq-AL"/>
              </w:rPr>
            </w:pPr>
            <w:r w:rsidRPr="00173700">
              <w:rPr>
                <w:sz w:val="20"/>
                <w:lang w:val="sq-AL"/>
              </w:rPr>
              <w:t>15.4.2004</w:t>
            </w:r>
          </w:p>
        </w:tc>
        <w:tc>
          <w:tcPr>
            <w:tcW w:w="2016" w:type="dxa"/>
            <w:tcBorders>
              <w:bottom w:val="single" w:sz="4" w:space="0" w:color="auto"/>
            </w:tcBorders>
          </w:tcPr>
          <w:p w:rsidR="006D2A51" w:rsidRPr="00173700" w:rsidRDefault="006D2A51">
            <w:pPr>
              <w:pStyle w:val="TableParagraph"/>
              <w:spacing w:line="225" w:lineRule="exact"/>
              <w:ind w:left="106"/>
              <w:rPr>
                <w:sz w:val="20"/>
                <w:lang w:val="sq-AL"/>
              </w:rPr>
            </w:pPr>
            <w:r w:rsidRPr="00173700">
              <w:rPr>
                <w:sz w:val="20"/>
                <w:lang w:val="sq-AL"/>
              </w:rPr>
              <w:t>15.4.2004</w:t>
            </w:r>
          </w:p>
        </w:tc>
        <w:tc>
          <w:tcPr>
            <w:tcW w:w="98" w:type="dxa"/>
            <w:vMerge w:val="restart"/>
            <w:tcBorders>
              <w:top w:val="nil"/>
              <w:right w:val="nil"/>
            </w:tcBorders>
          </w:tcPr>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Default="006D2A51">
            <w:pPr>
              <w:pStyle w:val="TableParagraph"/>
              <w:rPr>
                <w:sz w:val="18"/>
                <w:lang w:val="sq-AL"/>
              </w:rPr>
            </w:pPr>
          </w:p>
          <w:p w:rsidR="006D2A51" w:rsidRPr="00173700" w:rsidRDefault="006D2A51">
            <w:pPr>
              <w:pStyle w:val="TableParagraph"/>
              <w:rPr>
                <w:sz w:val="18"/>
                <w:lang w:val="sq-AL"/>
              </w:rPr>
            </w:pPr>
          </w:p>
        </w:tc>
      </w:tr>
      <w:tr w:rsidR="006D2A51" w:rsidRPr="00173700" w:rsidTr="009B0540">
        <w:trPr>
          <w:trHeight w:val="960"/>
        </w:trPr>
        <w:tc>
          <w:tcPr>
            <w:tcW w:w="622" w:type="dxa"/>
            <w:tcBorders>
              <w:top w:val="single" w:sz="4" w:space="0" w:color="auto"/>
            </w:tcBorders>
          </w:tcPr>
          <w:p w:rsidR="006D2A51" w:rsidRPr="00173700" w:rsidRDefault="006D2A51" w:rsidP="006D2A51">
            <w:pPr>
              <w:pStyle w:val="TableParagraph"/>
              <w:spacing w:line="225" w:lineRule="exact"/>
              <w:ind w:left="107"/>
              <w:rPr>
                <w:w w:val="99"/>
                <w:sz w:val="20"/>
                <w:lang w:val="sq-AL"/>
              </w:rPr>
            </w:pPr>
            <w:r>
              <w:rPr>
                <w:w w:val="99"/>
                <w:sz w:val="20"/>
                <w:lang w:val="sq-AL"/>
              </w:rPr>
              <w:t>6</w:t>
            </w:r>
          </w:p>
        </w:tc>
        <w:tc>
          <w:tcPr>
            <w:tcW w:w="4679" w:type="dxa"/>
            <w:tcBorders>
              <w:top w:val="single" w:sz="4" w:space="0" w:color="auto"/>
            </w:tcBorders>
          </w:tcPr>
          <w:p w:rsidR="006D2A51" w:rsidRPr="00173700" w:rsidRDefault="006F7156" w:rsidP="006D2A51">
            <w:pPr>
              <w:pStyle w:val="TableParagraph"/>
              <w:ind w:left="107" w:right="110"/>
              <w:rPr>
                <w:sz w:val="20"/>
                <w:lang w:val="sq-AL"/>
              </w:rPr>
            </w:pPr>
            <w:r>
              <w:rPr>
                <w:sz w:val="20"/>
                <w:lang w:val="sq-AL"/>
              </w:rPr>
              <w:t>Konv</w:t>
            </w:r>
            <w:r w:rsidR="009B0540">
              <w:rPr>
                <w:sz w:val="20"/>
                <w:lang w:val="sq-AL"/>
              </w:rPr>
              <w:t>enta Pë</w:t>
            </w:r>
            <w:r>
              <w:rPr>
                <w:sz w:val="20"/>
                <w:lang w:val="sq-AL"/>
              </w:rPr>
              <w:t xml:space="preserve">r Mbrojtjen </w:t>
            </w:r>
            <w:r w:rsidR="009B0540">
              <w:rPr>
                <w:sz w:val="20"/>
                <w:lang w:val="sq-AL"/>
              </w:rPr>
              <w:t xml:space="preserve">e Mjedisit Detar dhe të Zonës Bregdetare të Detit Mesdhe </w:t>
            </w:r>
            <w:r w:rsidR="009C7B60">
              <w:rPr>
                <w:sz w:val="20"/>
                <w:lang w:val="sq-AL"/>
              </w:rPr>
              <w:t xml:space="preserve"> (Konventa e Barcelonës) </w:t>
            </w:r>
            <w:r w:rsidR="009B0540">
              <w:rPr>
                <w:sz w:val="20"/>
                <w:lang w:val="sq-AL"/>
              </w:rPr>
              <w:t>si dhe të protokolleve shoqëruese</w:t>
            </w:r>
          </w:p>
        </w:tc>
        <w:tc>
          <w:tcPr>
            <w:tcW w:w="1800" w:type="dxa"/>
            <w:tcBorders>
              <w:top w:val="single" w:sz="4" w:space="0" w:color="auto"/>
            </w:tcBorders>
          </w:tcPr>
          <w:p w:rsidR="006D2A51" w:rsidRPr="00173700" w:rsidRDefault="0052195B" w:rsidP="006D2A51">
            <w:pPr>
              <w:pStyle w:val="TableParagraph"/>
              <w:spacing w:line="225" w:lineRule="exact"/>
              <w:ind w:left="107"/>
              <w:rPr>
                <w:sz w:val="20"/>
                <w:lang w:val="sq-AL"/>
              </w:rPr>
            </w:pPr>
            <w:r>
              <w:rPr>
                <w:sz w:val="20"/>
                <w:lang w:val="sq-AL"/>
              </w:rPr>
              <w:t>12.2.1978</w:t>
            </w:r>
          </w:p>
        </w:tc>
        <w:tc>
          <w:tcPr>
            <w:tcW w:w="2161" w:type="dxa"/>
            <w:tcBorders>
              <w:top w:val="single" w:sz="4" w:space="0" w:color="auto"/>
            </w:tcBorders>
          </w:tcPr>
          <w:p w:rsidR="006D2A51" w:rsidRPr="00173700" w:rsidRDefault="009B0540" w:rsidP="006D2A51">
            <w:pPr>
              <w:pStyle w:val="TableParagraph"/>
              <w:spacing w:line="225" w:lineRule="exact"/>
              <w:ind w:left="107"/>
              <w:rPr>
                <w:sz w:val="20"/>
                <w:lang w:val="sq-AL"/>
              </w:rPr>
            </w:pPr>
            <w:r>
              <w:t>16.11.2000</w:t>
            </w:r>
          </w:p>
        </w:tc>
        <w:tc>
          <w:tcPr>
            <w:tcW w:w="2016" w:type="dxa"/>
            <w:tcBorders>
              <w:top w:val="single" w:sz="4" w:space="0" w:color="auto"/>
            </w:tcBorders>
          </w:tcPr>
          <w:p w:rsidR="006D2A51" w:rsidRPr="00173700" w:rsidRDefault="009B0540" w:rsidP="006D2A51">
            <w:pPr>
              <w:pStyle w:val="TableParagraph"/>
              <w:spacing w:line="225" w:lineRule="exact"/>
              <w:ind w:left="106"/>
              <w:rPr>
                <w:sz w:val="20"/>
                <w:lang w:val="sq-AL"/>
              </w:rPr>
            </w:pPr>
            <w:r>
              <w:rPr>
                <w:sz w:val="20"/>
                <w:lang w:val="sq-AL"/>
              </w:rPr>
              <w:t>28.11.2000</w:t>
            </w:r>
          </w:p>
        </w:tc>
        <w:tc>
          <w:tcPr>
            <w:tcW w:w="98" w:type="dxa"/>
            <w:vMerge/>
            <w:tcBorders>
              <w:bottom w:val="nil"/>
              <w:right w:val="nil"/>
            </w:tcBorders>
          </w:tcPr>
          <w:p w:rsidR="006D2A51" w:rsidRDefault="006D2A51">
            <w:pPr>
              <w:pStyle w:val="TableParagraph"/>
              <w:rPr>
                <w:sz w:val="18"/>
                <w:lang w:val="sq-AL"/>
              </w:rPr>
            </w:pPr>
          </w:p>
        </w:tc>
      </w:tr>
      <w:tr w:rsidR="00D73401" w:rsidRPr="00173700">
        <w:trPr>
          <w:trHeight w:val="928"/>
        </w:trPr>
        <w:tc>
          <w:tcPr>
            <w:tcW w:w="622" w:type="dxa"/>
          </w:tcPr>
          <w:p w:rsidR="00D73401" w:rsidRPr="00173700" w:rsidRDefault="006D2A51">
            <w:pPr>
              <w:pStyle w:val="TableParagraph"/>
              <w:spacing w:line="226" w:lineRule="exact"/>
              <w:ind w:left="107"/>
              <w:rPr>
                <w:sz w:val="20"/>
                <w:lang w:val="sq-AL"/>
              </w:rPr>
            </w:pPr>
            <w:r>
              <w:rPr>
                <w:w w:val="99"/>
                <w:sz w:val="20"/>
                <w:lang w:val="sq-AL"/>
              </w:rPr>
              <w:t>7</w:t>
            </w:r>
          </w:p>
        </w:tc>
        <w:tc>
          <w:tcPr>
            <w:tcW w:w="4679" w:type="dxa"/>
          </w:tcPr>
          <w:p w:rsidR="00D73401" w:rsidRPr="00173700" w:rsidRDefault="009A35A9">
            <w:pPr>
              <w:pStyle w:val="TableParagraph"/>
              <w:ind w:left="107"/>
              <w:rPr>
                <w:sz w:val="20"/>
                <w:lang w:val="sq-AL"/>
              </w:rPr>
            </w:pPr>
            <w:r w:rsidRPr="00173700">
              <w:rPr>
                <w:sz w:val="20"/>
                <w:lang w:val="sq-AL"/>
              </w:rPr>
              <w:t>Convention on International Civil Aviation Chicago, 7/12/44</w:t>
            </w:r>
          </w:p>
          <w:p w:rsidR="00D73401" w:rsidRPr="00173700" w:rsidRDefault="009A35A9">
            <w:pPr>
              <w:pStyle w:val="TableParagraph"/>
              <w:spacing w:before="114"/>
              <w:ind w:left="107"/>
              <w:rPr>
                <w:sz w:val="20"/>
                <w:lang w:val="sq-AL"/>
              </w:rPr>
            </w:pPr>
            <w:r w:rsidRPr="00173700">
              <w:rPr>
                <w:sz w:val="20"/>
                <w:lang w:val="sq-AL"/>
              </w:rPr>
              <w:t>Çikago 7/12/1944</w:t>
            </w:r>
          </w:p>
        </w:tc>
        <w:tc>
          <w:tcPr>
            <w:tcW w:w="1800" w:type="dxa"/>
          </w:tcPr>
          <w:p w:rsidR="00D73401" w:rsidRPr="00173700" w:rsidRDefault="00D73401">
            <w:pPr>
              <w:pStyle w:val="TableParagraph"/>
              <w:rPr>
                <w:sz w:val="18"/>
                <w:lang w:val="sq-AL"/>
              </w:rPr>
            </w:pPr>
          </w:p>
        </w:tc>
        <w:tc>
          <w:tcPr>
            <w:tcW w:w="2161" w:type="dxa"/>
          </w:tcPr>
          <w:p w:rsidR="00D73401" w:rsidRPr="00173700" w:rsidRDefault="009A35A9">
            <w:pPr>
              <w:pStyle w:val="TableParagraph"/>
              <w:spacing w:line="226" w:lineRule="exact"/>
              <w:ind w:left="107"/>
              <w:rPr>
                <w:sz w:val="20"/>
                <w:lang w:val="sq-AL"/>
              </w:rPr>
            </w:pPr>
            <w:r w:rsidRPr="00173700">
              <w:rPr>
                <w:sz w:val="20"/>
                <w:lang w:val="sq-AL"/>
              </w:rPr>
              <w:t>28/3/91</w:t>
            </w:r>
          </w:p>
        </w:tc>
        <w:tc>
          <w:tcPr>
            <w:tcW w:w="2016" w:type="dxa"/>
          </w:tcPr>
          <w:p w:rsidR="00D73401" w:rsidRPr="00173700" w:rsidRDefault="009A35A9">
            <w:pPr>
              <w:pStyle w:val="TableParagraph"/>
              <w:spacing w:line="226" w:lineRule="exact"/>
              <w:ind w:left="106"/>
              <w:rPr>
                <w:sz w:val="20"/>
                <w:lang w:val="sq-AL"/>
              </w:rPr>
            </w:pPr>
            <w:r w:rsidRPr="00173700">
              <w:rPr>
                <w:sz w:val="20"/>
                <w:lang w:val="sq-AL"/>
              </w:rPr>
              <w:t>27/4/91</w:t>
            </w:r>
          </w:p>
        </w:tc>
        <w:tc>
          <w:tcPr>
            <w:tcW w:w="98" w:type="dxa"/>
            <w:tcBorders>
              <w:top w:val="nil"/>
              <w:bottom w:val="nil"/>
              <w:right w:val="nil"/>
            </w:tcBorders>
          </w:tcPr>
          <w:p w:rsidR="00D73401" w:rsidRPr="00173700" w:rsidRDefault="00D73401">
            <w:pPr>
              <w:pStyle w:val="TableParagraph"/>
              <w:rPr>
                <w:sz w:val="18"/>
                <w:lang w:val="sq-AL"/>
              </w:rPr>
            </w:pPr>
          </w:p>
        </w:tc>
      </w:tr>
      <w:tr w:rsidR="00D73401" w:rsidRPr="00173700">
        <w:trPr>
          <w:trHeight w:val="700"/>
        </w:trPr>
        <w:tc>
          <w:tcPr>
            <w:tcW w:w="622" w:type="dxa"/>
          </w:tcPr>
          <w:p w:rsidR="00D73401" w:rsidRPr="00173700" w:rsidRDefault="002450EF">
            <w:pPr>
              <w:pStyle w:val="TableParagraph"/>
              <w:rPr>
                <w:sz w:val="18"/>
                <w:lang w:val="sq-AL"/>
              </w:rPr>
            </w:pPr>
            <w:r>
              <w:rPr>
                <w:sz w:val="18"/>
                <w:lang w:val="sq-AL"/>
              </w:rPr>
              <w:lastRenderedPageBreak/>
              <w:t xml:space="preserve">8 </w:t>
            </w:r>
          </w:p>
        </w:tc>
        <w:tc>
          <w:tcPr>
            <w:tcW w:w="4679" w:type="dxa"/>
          </w:tcPr>
          <w:p w:rsidR="00D73401" w:rsidRPr="00173700" w:rsidRDefault="009A35A9">
            <w:pPr>
              <w:pStyle w:val="TableParagraph"/>
              <w:spacing w:line="225" w:lineRule="exact"/>
              <w:ind w:left="107"/>
              <w:rPr>
                <w:sz w:val="20"/>
                <w:lang w:val="sq-AL"/>
              </w:rPr>
            </w:pPr>
            <w:r w:rsidRPr="00173700">
              <w:rPr>
                <w:sz w:val="20"/>
                <w:lang w:val="sq-AL"/>
              </w:rPr>
              <w:t>International Air Services Transit Agreement</w:t>
            </w:r>
          </w:p>
          <w:p w:rsidR="00D73401" w:rsidRPr="00173700" w:rsidRDefault="009A35A9">
            <w:pPr>
              <w:pStyle w:val="TableParagraph"/>
              <w:spacing w:before="120"/>
              <w:ind w:left="107"/>
              <w:rPr>
                <w:sz w:val="20"/>
                <w:lang w:val="sq-AL"/>
              </w:rPr>
            </w:pPr>
            <w:r w:rsidRPr="00173700">
              <w:rPr>
                <w:sz w:val="20"/>
                <w:lang w:val="sq-AL"/>
              </w:rPr>
              <w:t>Chicago, 7/12/44</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21/10/97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21/10/97</w:t>
            </w:r>
          </w:p>
        </w:tc>
        <w:tc>
          <w:tcPr>
            <w:tcW w:w="98" w:type="dxa"/>
            <w:tcBorders>
              <w:top w:val="nil"/>
              <w:bottom w:val="nil"/>
              <w:right w:val="nil"/>
            </w:tcBorders>
          </w:tcPr>
          <w:p w:rsidR="00D73401" w:rsidRPr="00173700" w:rsidRDefault="00D73401">
            <w:pPr>
              <w:pStyle w:val="TableParagraph"/>
              <w:rPr>
                <w:sz w:val="18"/>
                <w:lang w:val="sq-AL"/>
              </w:rPr>
            </w:pPr>
          </w:p>
        </w:tc>
      </w:tr>
    </w:tbl>
    <w:p w:rsidR="00D73401" w:rsidRPr="00173700" w:rsidRDefault="00D73401">
      <w:pPr>
        <w:rPr>
          <w:sz w:val="18"/>
          <w:lang w:val="sq-AL"/>
        </w:rPr>
        <w:sectPr w:rsidR="00D73401" w:rsidRPr="00173700">
          <w:pgSz w:w="16840" w:h="11910" w:orient="landscape"/>
          <w:pgMar w:top="1100" w:right="1020" w:bottom="112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32AD296A" wp14:editId="381A9642">
                <wp:extent cx="9246235" cy="7620"/>
                <wp:effectExtent l="9525" t="9525" r="12065" b="1905"/>
                <wp:docPr id="6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69" name="Line 7"/>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">
                <v:line id="Line 7" o:spid="_x0000_s1027" style="position:absolute;visibility:visible;mso-wrap-style:square" from="0,6" to="1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S8YAAADbAAAADwAAAGRycy9kb3ducmV2LnhtbESPS2vDMBCE74X8B7GB3ho5pYTWiWJM&#10;SCGHhNA8ILkt1vpBrJVqqbH776tCocdhZr5hFtlgWnGnzjeWFUwnCQjiwuqGKwWn4/vTKwgfkDW2&#10;lknBN3nIlqOHBaba9vxB90OoRISwT1FBHYJLpfRFTQb9xDri6JW2Mxii7CqpO+wj3LTyOUlm0mDD&#10;caFGR6uaitvhyygoe7c+Xqb7T9blOd/sX9xuG65KPY6HfA4i0BD+w3/tjVYwe4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kvGAAAA2wAAAA8AAAAAAAAA&#10;AAAAAAAAoQIAAGRycy9kb3ducmV2LnhtbFBLBQYAAAAABAAEAPkAAACUAwAAAAA=&#10;" strokeweight=".6pt"/>
                <w10:anchorlock/>
              </v:group>
            </w:pict>
          </mc:Fallback>
        </mc:AlternateContent>
      </w:r>
    </w:p>
    <w:p w:rsidR="00D73401" w:rsidRPr="00173700" w:rsidRDefault="00D73401">
      <w:pPr>
        <w:pStyle w:val="BodyText"/>
        <w:spacing w:before="8"/>
        <w:rPr>
          <w:sz w:val="8"/>
          <w:lang w:val="sq-AL"/>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4679"/>
        <w:gridCol w:w="1800"/>
        <w:gridCol w:w="2161"/>
        <w:gridCol w:w="2016"/>
      </w:tblGrid>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r w:rsidRPr="00173700">
              <w:rPr>
                <w:sz w:val="20"/>
                <w:lang w:val="sq-AL"/>
              </w:rPr>
              <w:t>Protocol on the Authentic Trilingual Text of the Convention on International Civil Aviation</w:t>
            </w:r>
          </w:p>
          <w:p w:rsidR="00D73401" w:rsidRPr="00173700" w:rsidRDefault="009A35A9">
            <w:pPr>
              <w:pStyle w:val="TableParagraph"/>
              <w:spacing w:before="116"/>
              <w:ind w:left="107"/>
              <w:rPr>
                <w:sz w:val="20"/>
                <w:lang w:val="sq-AL"/>
              </w:rPr>
            </w:pPr>
            <w:r w:rsidRPr="00173700">
              <w:rPr>
                <w:sz w:val="20"/>
                <w:lang w:val="sq-AL"/>
              </w:rPr>
              <w:t>Buenos Aires, 24/9/68</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28/3/91</w:t>
            </w:r>
            <w:r w:rsidRPr="00173700">
              <w:rPr>
                <w:color w:val="FF0000"/>
                <w:position w:val="7"/>
                <w:sz w:val="13"/>
                <w:lang w:val="sq-AL"/>
              </w:rPr>
              <w:t>a</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27/4/91</w:t>
            </w:r>
          </w:p>
        </w:tc>
      </w:tr>
      <w:tr w:rsidR="00D73401" w:rsidRPr="00173700">
        <w:trPr>
          <w:trHeight w:val="698"/>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spacing w:line="225" w:lineRule="exact"/>
              <w:ind w:left="107"/>
              <w:rPr>
                <w:i/>
                <w:sz w:val="20"/>
                <w:lang w:val="sq-AL"/>
              </w:rPr>
            </w:pPr>
            <w:r w:rsidRPr="00173700">
              <w:rPr>
                <w:sz w:val="20"/>
                <w:lang w:val="sq-AL"/>
              </w:rPr>
              <w:t xml:space="preserve">Article 83 </w:t>
            </w:r>
            <w:r w:rsidRPr="00173700">
              <w:rPr>
                <w:i/>
                <w:sz w:val="20"/>
                <w:lang w:val="sq-AL"/>
              </w:rPr>
              <w:t>bis</w:t>
            </w:r>
          </w:p>
          <w:p w:rsidR="00D73401" w:rsidRPr="00173700" w:rsidRDefault="009A35A9">
            <w:pPr>
              <w:pStyle w:val="TableParagraph"/>
              <w:spacing w:before="120"/>
              <w:ind w:left="107"/>
              <w:rPr>
                <w:sz w:val="20"/>
                <w:lang w:val="sq-AL"/>
              </w:rPr>
            </w:pPr>
            <w:r w:rsidRPr="00173700">
              <w:rPr>
                <w:sz w:val="20"/>
                <w:lang w:val="sq-AL"/>
              </w:rPr>
              <w:t>Montreal, 6/10/80</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22/11/99</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22/11/99</w:t>
            </w:r>
          </w:p>
        </w:tc>
      </w:tr>
      <w:tr w:rsidR="00D73401" w:rsidRPr="00173700">
        <w:trPr>
          <w:trHeight w:val="70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spacing w:line="228" w:lineRule="exact"/>
              <w:ind w:left="107"/>
              <w:rPr>
                <w:i/>
                <w:sz w:val="20"/>
                <w:lang w:val="sq-AL"/>
              </w:rPr>
            </w:pPr>
            <w:r w:rsidRPr="00173700">
              <w:rPr>
                <w:sz w:val="20"/>
                <w:lang w:val="sq-AL"/>
              </w:rPr>
              <w:t xml:space="preserve">Article 3 </w:t>
            </w:r>
            <w:r w:rsidRPr="00173700">
              <w:rPr>
                <w:i/>
                <w:sz w:val="20"/>
                <w:lang w:val="sq-AL"/>
              </w:rPr>
              <w:t>bis</w:t>
            </w:r>
          </w:p>
          <w:p w:rsidR="00D73401" w:rsidRPr="00173700" w:rsidRDefault="009A35A9">
            <w:pPr>
              <w:pStyle w:val="TableParagraph"/>
              <w:spacing w:before="118"/>
              <w:ind w:left="107"/>
              <w:rPr>
                <w:sz w:val="20"/>
                <w:lang w:val="sq-AL"/>
              </w:rPr>
            </w:pPr>
            <w:r w:rsidRPr="00173700">
              <w:rPr>
                <w:sz w:val="20"/>
                <w:lang w:val="sq-AL"/>
              </w:rPr>
              <w:t>Montreal, 10/5/84</w:t>
            </w:r>
          </w:p>
        </w:tc>
        <w:tc>
          <w:tcPr>
            <w:tcW w:w="1800" w:type="dxa"/>
          </w:tcPr>
          <w:p w:rsidR="00D73401" w:rsidRPr="00173700" w:rsidRDefault="009A35A9">
            <w:pPr>
              <w:pStyle w:val="TableParagraph"/>
              <w:spacing w:line="228"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8" w:lineRule="exact"/>
              <w:ind w:left="107"/>
              <w:rPr>
                <w:sz w:val="20"/>
                <w:lang w:val="sq-AL"/>
              </w:rPr>
            </w:pPr>
            <w:r w:rsidRPr="00173700">
              <w:rPr>
                <w:sz w:val="20"/>
                <w:lang w:val="sq-AL"/>
              </w:rPr>
              <w:t>6/5/16</w:t>
            </w:r>
          </w:p>
        </w:tc>
        <w:tc>
          <w:tcPr>
            <w:tcW w:w="2016" w:type="dxa"/>
          </w:tcPr>
          <w:p w:rsidR="00D73401" w:rsidRPr="00173700" w:rsidRDefault="009A35A9">
            <w:pPr>
              <w:pStyle w:val="TableParagraph"/>
              <w:spacing w:line="228" w:lineRule="exact"/>
              <w:ind w:left="106"/>
              <w:rPr>
                <w:sz w:val="20"/>
                <w:lang w:val="sq-AL"/>
              </w:rPr>
            </w:pPr>
            <w:r w:rsidRPr="00173700">
              <w:rPr>
                <w:sz w:val="20"/>
                <w:lang w:val="sq-AL"/>
              </w:rPr>
              <w:t>6/5/16</w:t>
            </w:r>
          </w:p>
        </w:tc>
      </w:tr>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r w:rsidRPr="00173700">
              <w:rPr>
                <w:sz w:val="20"/>
                <w:lang w:val="sq-AL"/>
              </w:rPr>
              <w:t>Convention for the Unification of Certain Rules for International Carriage by Air</w:t>
            </w:r>
          </w:p>
          <w:p w:rsidR="00D73401" w:rsidRPr="00173700" w:rsidRDefault="009A35A9">
            <w:pPr>
              <w:pStyle w:val="TableParagraph"/>
              <w:spacing w:before="116"/>
              <w:ind w:left="107"/>
              <w:rPr>
                <w:sz w:val="20"/>
                <w:lang w:val="sq-AL"/>
              </w:rPr>
            </w:pPr>
            <w:r w:rsidRPr="00173700">
              <w:rPr>
                <w:sz w:val="20"/>
                <w:lang w:val="sq-AL"/>
              </w:rPr>
              <w:t>Montreal, 28 May 1999</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20/10/04</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19/12/04</w:t>
            </w:r>
          </w:p>
        </w:tc>
      </w:tr>
      <w:tr w:rsidR="00D73401" w:rsidRPr="00173700">
        <w:trPr>
          <w:trHeight w:val="928"/>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r w:rsidRPr="00173700">
              <w:rPr>
                <w:sz w:val="20"/>
                <w:lang w:val="sq-AL"/>
              </w:rPr>
              <w:t>Convention on Offences and Certain Other Acts Committed on Board Aircraft</w:t>
            </w:r>
          </w:p>
          <w:p w:rsidR="00D73401" w:rsidRPr="00173700" w:rsidRDefault="009A35A9">
            <w:pPr>
              <w:pStyle w:val="TableParagraph"/>
              <w:spacing w:before="116"/>
              <w:ind w:left="107"/>
              <w:rPr>
                <w:sz w:val="20"/>
                <w:lang w:val="sq-AL"/>
              </w:rPr>
            </w:pPr>
            <w:r w:rsidRPr="00173700">
              <w:rPr>
                <w:sz w:val="20"/>
                <w:lang w:val="sq-AL"/>
              </w:rPr>
              <w:t>Tokyo, 14/9/63</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1/12/97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1/3/98</w:t>
            </w:r>
          </w:p>
        </w:tc>
      </w:tr>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r w:rsidRPr="00173700">
              <w:rPr>
                <w:sz w:val="20"/>
                <w:lang w:val="sq-AL"/>
              </w:rPr>
              <w:t>Convention for the Suppression of Unlawful Seizure of Aircraft</w:t>
            </w:r>
          </w:p>
          <w:p w:rsidR="00D73401" w:rsidRPr="00173700" w:rsidRDefault="009A35A9">
            <w:pPr>
              <w:pStyle w:val="TableParagraph"/>
              <w:spacing w:before="116"/>
              <w:ind w:left="107"/>
              <w:rPr>
                <w:sz w:val="20"/>
                <w:lang w:val="sq-AL"/>
              </w:rPr>
            </w:pPr>
            <w:r w:rsidRPr="00173700">
              <w:rPr>
                <w:sz w:val="20"/>
                <w:lang w:val="sq-AL"/>
              </w:rPr>
              <w:t>The Hague, 16/12/70</w:t>
            </w:r>
          </w:p>
        </w:tc>
        <w:tc>
          <w:tcPr>
            <w:tcW w:w="1800" w:type="dxa"/>
          </w:tcPr>
          <w:p w:rsidR="00D73401" w:rsidRPr="00173700" w:rsidRDefault="009A35A9">
            <w:pPr>
              <w:pStyle w:val="TableParagraph"/>
              <w:spacing w:line="228"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8" w:lineRule="exact"/>
              <w:ind w:left="107"/>
              <w:rPr>
                <w:sz w:val="20"/>
                <w:lang w:val="sq-AL"/>
              </w:rPr>
            </w:pPr>
            <w:r w:rsidRPr="00173700">
              <w:rPr>
                <w:sz w:val="20"/>
                <w:lang w:val="sq-AL"/>
              </w:rPr>
              <w:t>21/10/97</w:t>
            </w:r>
          </w:p>
        </w:tc>
        <w:tc>
          <w:tcPr>
            <w:tcW w:w="2016" w:type="dxa"/>
          </w:tcPr>
          <w:p w:rsidR="00D73401" w:rsidRPr="00173700" w:rsidRDefault="009A35A9">
            <w:pPr>
              <w:pStyle w:val="TableParagraph"/>
              <w:spacing w:line="228" w:lineRule="exact"/>
              <w:ind w:left="106"/>
              <w:rPr>
                <w:sz w:val="20"/>
                <w:lang w:val="sq-AL"/>
              </w:rPr>
            </w:pPr>
            <w:r w:rsidRPr="00173700">
              <w:rPr>
                <w:sz w:val="20"/>
                <w:lang w:val="sq-AL"/>
              </w:rPr>
              <w:t>20/11/97</w:t>
            </w:r>
          </w:p>
        </w:tc>
      </w:tr>
      <w:tr w:rsidR="00D73401" w:rsidRPr="00173700">
        <w:trPr>
          <w:trHeight w:val="93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ight="110"/>
              <w:rPr>
                <w:sz w:val="20"/>
                <w:lang w:val="sq-AL"/>
              </w:rPr>
            </w:pPr>
            <w:r w:rsidRPr="00173700">
              <w:rPr>
                <w:sz w:val="20"/>
                <w:lang w:val="sq-AL"/>
              </w:rPr>
              <w:t>Convention for the Suppression of Unlawful Acts against the Safety of Civil Aviation</w:t>
            </w:r>
          </w:p>
          <w:p w:rsidR="00D73401" w:rsidRPr="00173700" w:rsidRDefault="009A35A9">
            <w:pPr>
              <w:pStyle w:val="TableParagraph"/>
              <w:spacing w:before="116"/>
              <w:ind w:left="107"/>
              <w:rPr>
                <w:sz w:val="20"/>
                <w:lang w:val="sq-AL"/>
              </w:rPr>
            </w:pPr>
            <w:r w:rsidRPr="00173700">
              <w:rPr>
                <w:sz w:val="20"/>
                <w:lang w:val="sq-AL"/>
              </w:rPr>
              <w:t>Montreal, 23/9/71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20"/>
                <w:lang w:val="sq-AL"/>
              </w:rPr>
            </w:pPr>
            <w:r w:rsidRPr="00173700">
              <w:rPr>
                <w:sz w:val="20"/>
                <w:lang w:val="sq-AL"/>
              </w:rPr>
              <w:t>21/10/97</w:t>
            </w:r>
          </w:p>
        </w:tc>
        <w:tc>
          <w:tcPr>
            <w:tcW w:w="2016" w:type="dxa"/>
          </w:tcPr>
          <w:p w:rsidR="00D73401" w:rsidRPr="00173700" w:rsidRDefault="009A35A9">
            <w:pPr>
              <w:pStyle w:val="TableParagraph"/>
              <w:spacing w:line="225" w:lineRule="exact"/>
              <w:ind w:left="106"/>
              <w:rPr>
                <w:sz w:val="20"/>
                <w:lang w:val="sq-AL"/>
              </w:rPr>
            </w:pPr>
            <w:r w:rsidRPr="00173700">
              <w:rPr>
                <w:sz w:val="20"/>
                <w:lang w:val="sq-AL"/>
              </w:rPr>
              <w:t>20/11/97</w:t>
            </w:r>
          </w:p>
        </w:tc>
      </w:tr>
      <w:tr w:rsidR="00D73401" w:rsidRPr="00173700">
        <w:trPr>
          <w:trHeight w:val="1620"/>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ight="110"/>
              <w:rPr>
                <w:sz w:val="20"/>
                <w:lang w:val="sq-AL"/>
              </w:rPr>
            </w:pPr>
            <w:r w:rsidRPr="00173700">
              <w:rPr>
                <w:sz w:val="20"/>
                <w:lang w:val="sq-AL"/>
              </w:rPr>
              <w:t>Protocol for the Suppression of Unlawful Acts of Violence at Airports Serving International Civil Aviation, Supplementary to the Convention for the Suppression of Unlawful Acts against the Safety of Civil Aviation, done at Montreal on 23/9/71</w:t>
            </w:r>
          </w:p>
          <w:p w:rsidR="00D73401" w:rsidRPr="00173700" w:rsidRDefault="009A35A9">
            <w:pPr>
              <w:pStyle w:val="TableParagraph"/>
              <w:spacing w:before="115"/>
              <w:ind w:left="107"/>
              <w:rPr>
                <w:sz w:val="20"/>
                <w:lang w:val="sq-AL"/>
              </w:rPr>
            </w:pPr>
            <w:r w:rsidRPr="00173700">
              <w:rPr>
                <w:sz w:val="20"/>
                <w:lang w:val="sq-AL"/>
              </w:rPr>
              <w:t>Montreal, 24/2/88</w:t>
            </w:r>
          </w:p>
        </w:tc>
        <w:tc>
          <w:tcPr>
            <w:tcW w:w="1800" w:type="dxa"/>
          </w:tcPr>
          <w:p w:rsidR="00D73401" w:rsidRPr="00173700" w:rsidRDefault="009A35A9">
            <w:pPr>
              <w:pStyle w:val="TableParagraph"/>
              <w:spacing w:line="226"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6" w:lineRule="exact"/>
              <w:ind w:left="107"/>
              <w:rPr>
                <w:sz w:val="20"/>
                <w:lang w:val="sq-AL"/>
              </w:rPr>
            </w:pPr>
            <w:r w:rsidRPr="00173700">
              <w:rPr>
                <w:sz w:val="20"/>
                <w:lang w:val="sq-AL"/>
              </w:rPr>
              <w:t>29/4/02</w:t>
            </w:r>
          </w:p>
        </w:tc>
        <w:tc>
          <w:tcPr>
            <w:tcW w:w="2016" w:type="dxa"/>
          </w:tcPr>
          <w:p w:rsidR="00D73401" w:rsidRPr="00173700" w:rsidRDefault="009A35A9">
            <w:pPr>
              <w:pStyle w:val="TableParagraph"/>
              <w:spacing w:line="226" w:lineRule="exact"/>
              <w:ind w:left="106"/>
              <w:rPr>
                <w:sz w:val="20"/>
                <w:lang w:val="sq-AL"/>
              </w:rPr>
            </w:pPr>
            <w:r w:rsidRPr="00173700">
              <w:rPr>
                <w:sz w:val="20"/>
                <w:lang w:val="sq-AL"/>
              </w:rPr>
              <w:t>29/5/02</w:t>
            </w:r>
          </w:p>
        </w:tc>
      </w:tr>
    </w:tbl>
    <w:p w:rsidR="00D73401" w:rsidRPr="00173700" w:rsidRDefault="00D73401">
      <w:pPr>
        <w:spacing w:line="226" w:lineRule="exact"/>
        <w:rPr>
          <w:sz w:val="20"/>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6F033824" wp14:editId="698DB8EF">
                <wp:extent cx="9246235" cy="7620"/>
                <wp:effectExtent l="9525" t="9525" r="12065" b="1905"/>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67" name="Line 5"/>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">
                <v:line id="Line 5" o:spid="_x0000_s1027" style="position:absolute;visibility:visible;mso-wrap-style:square" from="0,6" to="1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fosYAAADbAAAADwAAAGRycy9kb3ducmV2LnhtbESPS2vDMBCE74X8B7GB3ho5paTFiWJM&#10;SCGHhNA8ILkt1vpBrJVqqbH776tCocdhZr5hFtlgWnGnzjeWFUwnCQjiwuqGKwWn4/vTGwgfkDW2&#10;lknBN3nIlqOHBaba9vxB90OoRISwT1FBHYJLpfRFTQb9xDri6JW2Mxii7CqpO+wj3LTyOUlm0mDD&#10;caFGR6uaitvhyygoe7c+Xqb7T9blOd/sX9xuG65KPY6HfA4i0BD+w3/tjVYwe4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sn6LGAAAA2wAAAA8AAAAAAAAA&#10;AAAAAAAAoQIAAGRycy9kb3ducmV2LnhtbFBLBQYAAAAABAAEAPkAAACUAwAAAAA=&#10;" strokeweight=".6pt"/>
                <w10:anchorlock/>
              </v:group>
            </w:pict>
          </mc:Fallback>
        </mc:AlternateContent>
      </w:r>
    </w:p>
    <w:p w:rsidR="00D73401" w:rsidRPr="00173700" w:rsidRDefault="00D73401">
      <w:pPr>
        <w:pStyle w:val="BodyText"/>
        <w:spacing w:before="5"/>
        <w:rPr>
          <w:sz w:val="8"/>
          <w:lang w:val="sq-AL"/>
        </w:rPr>
      </w:pPr>
    </w:p>
    <w:tbl>
      <w:tblPr>
        <w:tblW w:w="0" w:type="auto"/>
        <w:tblInd w:w="1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4679"/>
        <w:gridCol w:w="1800"/>
        <w:gridCol w:w="2161"/>
        <w:gridCol w:w="2017"/>
      </w:tblGrid>
      <w:tr w:rsidR="00D73401" w:rsidRPr="00173700">
        <w:trPr>
          <w:trHeight w:val="933"/>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ight="110"/>
              <w:rPr>
                <w:sz w:val="20"/>
                <w:lang w:val="sq-AL"/>
              </w:rPr>
            </w:pPr>
            <w:r w:rsidRPr="00173700">
              <w:rPr>
                <w:sz w:val="20"/>
                <w:lang w:val="sq-AL"/>
              </w:rPr>
              <w:t>Convention on the Marking of Plastic Explosives for the Purpose of Detection</w:t>
            </w:r>
          </w:p>
          <w:p w:rsidR="00D73401" w:rsidRPr="00173700" w:rsidRDefault="009A35A9">
            <w:pPr>
              <w:pStyle w:val="TableParagraph"/>
              <w:spacing w:before="116"/>
              <w:ind w:left="107"/>
              <w:rPr>
                <w:sz w:val="20"/>
                <w:lang w:val="sq-AL"/>
              </w:rPr>
            </w:pPr>
            <w:r w:rsidRPr="00173700">
              <w:rPr>
                <w:sz w:val="20"/>
                <w:lang w:val="sq-AL"/>
              </w:rPr>
              <w:t>Montreal, 1/3/91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20/10/04</w:t>
            </w:r>
            <w:r w:rsidRPr="00173700">
              <w:rPr>
                <w:color w:val="FF0000"/>
                <w:position w:val="7"/>
                <w:sz w:val="13"/>
                <w:lang w:val="sq-AL"/>
              </w:rPr>
              <w:t>b</w:t>
            </w:r>
          </w:p>
        </w:tc>
        <w:tc>
          <w:tcPr>
            <w:tcW w:w="2017" w:type="dxa"/>
          </w:tcPr>
          <w:p w:rsidR="00D73401" w:rsidRPr="00173700" w:rsidRDefault="009A35A9">
            <w:pPr>
              <w:pStyle w:val="TableParagraph"/>
              <w:spacing w:line="225" w:lineRule="exact"/>
              <w:ind w:left="106"/>
              <w:rPr>
                <w:sz w:val="20"/>
                <w:lang w:val="sq-AL"/>
              </w:rPr>
            </w:pPr>
            <w:r w:rsidRPr="00173700">
              <w:rPr>
                <w:sz w:val="20"/>
                <w:lang w:val="sq-AL"/>
              </w:rPr>
              <w:t>19/12/04</w:t>
            </w:r>
          </w:p>
        </w:tc>
      </w:tr>
      <w:tr w:rsidR="00D73401" w:rsidRPr="00173700">
        <w:trPr>
          <w:trHeight w:val="928"/>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r w:rsidRPr="00173700">
              <w:rPr>
                <w:sz w:val="20"/>
                <w:lang w:val="sq-AL"/>
              </w:rPr>
              <w:t>Convention on International Interests in Mobile Equipment</w:t>
            </w:r>
          </w:p>
          <w:p w:rsidR="00D73401" w:rsidRPr="00173700" w:rsidRDefault="009A35A9">
            <w:pPr>
              <w:pStyle w:val="TableParagraph"/>
              <w:spacing w:before="114"/>
              <w:ind w:left="107"/>
              <w:rPr>
                <w:sz w:val="20"/>
                <w:lang w:val="sq-AL"/>
              </w:rPr>
            </w:pPr>
            <w:r w:rsidRPr="00173700">
              <w:rPr>
                <w:sz w:val="20"/>
                <w:lang w:val="sq-AL"/>
              </w:rPr>
              <w:t>Cape Town, 16/11/01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30/10/07</w:t>
            </w:r>
            <w:r w:rsidRPr="00173700">
              <w:rPr>
                <w:color w:val="FF0000"/>
                <w:position w:val="7"/>
                <w:sz w:val="13"/>
                <w:lang w:val="sq-AL"/>
              </w:rPr>
              <w:t>c</w:t>
            </w:r>
          </w:p>
        </w:tc>
        <w:tc>
          <w:tcPr>
            <w:tcW w:w="2017" w:type="dxa"/>
          </w:tcPr>
          <w:p w:rsidR="00D73401" w:rsidRPr="00173700" w:rsidRDefault="009A35A9">
            <w:pPr>
              <w:pStyle w:val="TableParagraph"/>
              <w:spacing w:line="225" w:lineRule="exact"/>
              <w:ind w:left="106"/>
              <w:rPr>
                <w:sz w:val="20"/>
                <w:lang w:val="sq-AL"/>
              </w:rPr>
            </w:pPr>
            <w:r w:rsidRPr="00173700">
              <w:rPr>
                <w:sz w:val="20"/>
                <w:lang w:val="sq-AL"/>
              </w:rPr>
              <w:t>1/2/08</w:t>
            </w:r>
          </w:p>
        </w:tc>
      </w:tr>
      <w:tr w:rsidR="00D73401" w:rsidRPr="00173700">
        <w:trPr>
          <w:trHeight w:val="1161"/>
        </w:trPr>
        <w:tc>
          <w:tcPr>
            <w:tcW w:w="622" w:type="dxa"/>
          </w:tcPr>
          <w:p w:rsidR="00D73401" w:rsidRPr="00173700" w:rsidRDefault="00D73401">
            <w:pPr>
              <w:pStyle w:val="TableParagraph"/>
              <w:rPr>
                <w:sz w:val="18"/>
                <w:lang w:val="sq-AL"/>
              </w:rPr>
            </w:pPr>
          </w:p>
        </w:tc>
        <w:tc>
          <w:tcPr>
            <w:tcW w:w="4679" w:type="dxa"/>
          </w:tcPr>
          <w:p w:rsidR="00D73401" w:rsidRPr="00173700" w:rsidRDefault="009A35A9">
            <w:pPr>
              <w:pStyle w:val="TableParagraph"/>
              <w:ind w:left="107"/>
              <w:rPr>
                <w:sz w:val="20"/>
                <w:lang w:val="sq-AL"/>
              </w:rPr>
            </w:pPr>
            <w:r w:rsidRPr="00173700">
              <w:rPr>
                <w:sz w:val="20"/>
                <w:lang w:val="sq-AL"/>
              </w:rPr>
              <w:t>Protocol to the Convention on International Interests in Mobile Equipment on Matters specific to Aircraft Equipment</w:t>
            </w:r>
          </w:p>
          <w:p w:rsidR="00D73401" w:rsidRPr="00173700" w:rsidRDefault="009A35A9">
            <w:pPr>
              <w:pStyle w:val="TableParagraph"/>
              <w:spacing w:before="116"/>
              <w:ind w:left="107"/>
              <w:rPr>
                <w:sz w:val="20"/>
                <w:lang w:val="sq-AL"/>
              </w:rPr>
            </w:pPr>
            <w:r w:rsidRPr="00173700">
              <w:rPr>
                <w:sz w:val="20"/>
                <w:lang w:val="sq-AL"/>
              </w:rPr>
              <w:t>Cape Town, 16/11/01</w:t>
            </w:r>
          </w:p>
        </w:tc>
        <w:tc>
          <w:tcPr>
            <w:tcW w:w="1800" w:type="dxa"/>
          </w:tcPr>
          <w:p w:rsidR="00D73401" w:rsidRPr="00173700" w:rsidRDefault="009A35A9">
            <w:pPr>
              <w:pStyle w:val="TableParagraph"/>
              <w:spacing w:line="225" w:lineRule="exact"/>
              <w:ind w:left="107"/>
              <w:rPr>
                <w:sz w:val="20"/>
                <w:lang w:val="sq-AL"/>
              </w:rPr>
            </w:pPr>
            <w:r w:rsidRPr="00173700">
              <w:rPr>
                <w:w w:val="99"/>
                <w:sz w:val="20"/>
                <w:lang w:val="sq-AL"/>
              </w:rPr>
              <w:t>-</w:t>
            </w:r>
          </w:p>
        </w:tc>
        <w:tc>
          <w:tcPr>
            <w:tcW w:w="2161" w:type="dxa"/>
          </w:tcPr>
          <w:p w:rsidR="00D73401" w:rsidRPr="00173700" w:rsidRDefault="009A35A9">
            <w:pPr>
              <w:pStyle w:val="TableParagraph"/>
              <w:spacing w:line="225" w:lineRule="exact"/>
              <w:ind w:left="107"/>
              <w:rPr>
                <w:sz w:val="13"/>
                <w:lang w:val="sq-AL"/>
              </w:rPr>
            </w:pPr>
            <w:r w:rsidRPr="00173700">
              <w:rPr>
                <w:sz w:val="20"/>
                <w:lang w:val="sq-AL"/>
              </w:rPr>
              <w:t>30/10/07</w:t>
            </w:r>
            <w:r w:rsidRPr="00173700">
              <w:rPr>
                <w:color w:val="FF0000"/>
                <w:position w:val="7"/>
                <w:sz w:val="13"/>
                <w:lang w:val="sq-AL"/>
              </w:rPr>
              <w:t>d</w:t>
            </w:r>
          </w:p>
        </w:tc>
        <w:tc>
          <w:tcPr>
            <w:tcW w:w="2017" w:type="dxa"/>
          </w:tcPr>
          <w:p w:rsidR="00D73401" w:rsidRPr="00173700" w:rsidRDefault="009A35A9">
            <w:pPr>
              <w:pStyle w:val="TableParagraph"/>
              <w:spacing w:line="225" w:lineRule="exact"/>
              <w:ind w:left="106"/>
              <w:rPr>
                <w:sz w:val="20"/>
                <w:lang w:val="sq-AL"/>
              </w:rPr>
            </w:pPr>
            <w:r w:rsidRPr="00173700">
              <w:rPr>
                <w:sz w:val="20"/>
                <w:lang w:val="sq-AL"/>
              </w:rPr>
              <w:t>1/2/08</w:t>
            </w:r>
          </w:p>
        </w:tc>
      </w:tr>
      <w:tr w:rsidR="00D73401" w:rsidRPr="00173700">
        <w:trPr>
          <w:trHeight w:val="225"/>
        </w:trPr>
        <w:tc>
          <w:tcPr>
            <w:tcW w:w="622" w:type="dxa"/>
            <w:tcBorders>
              <w:left w:val="nil"/>
              <w:bottom w:val="nil"/>
              <w:right w:val="nil"/>
            </w:tcBorders>
          </w:tcPr>
          <w:p w:rsidR="00D73401" w:rsidRPr="00173700" w:rsidRDefault="00D73401">
            <w:pPr>
              <w:pStyle w:val="TableParagraph"/>
              <w:rPr>
                <w:sz w:val="16"/>
                <w:lang w:val="sq-AL"/>
              </w:rPr>
            </w:pPr>
          </w:p>
        </w:tc>
        <w:tc>
          <w:tcPr>
            <w:tcW w:w="4679" w:type="dxa"/>
            <w:tcBorders>
              <w:left w:val="nil"/>
              <w:bottom w:val="nil"/>
              <w:right w:val="nil"/>
            </w:tcBorders>
          </w:tcPr>
          <w:p w:rsidR="00D73401" w:rsidRPr="00173700" w:rsidRDefault="00D73401">
            <w:pPr>
              <w:pStyle w:val="TableParagraph"/>
              <w:rPr>
                <w:sz w:val="16"/>
                <w:lang w:val="sq-AL"/>
              </w:rPr>
            </w:pPr>
          </w:p>
        </w:tc>
        <w:tc>
          <w:tcPr>
            <w:tcW w:w="1800" w:type="dxa"/>
            <w:tcBorders>
              <w:left w:val="nil"/>
              <w:bottom w:val="nil"/>
              <w:right w:val="nil"/>
            </w:tcBorders>
          </w:tcPr>
          <w:p w:rsidR="00D73401" w:rsidRPr="00173700" w:rsidRDefault="009A35A9">
            <w:pPr>
              <w:pStyle w:val="TableParagraph"/>
              <w:spacing w:line="205" w:lineRule="exact"/>
              <w:ind w:left="565"/>
              <w:rPr>
                <w:sz w:val="20"/>
                <w:lang w:val="sq-AL"/>
              </w:rPr>
            </w:pPr>
            <w:r w:rsidRPr="00173700">
              <w:rPr>
                <w:w w:val="99"/>
                <w:sz w:val="20"/>
                <w:lang w:val="sq-AL"/>
              </w:rPr>
              <w:t>-</w:t>
            </w:r>
          </w:p>
        </w:tc>
        <w:tc>
          <w:tcPr>
            <w:tcW w:w="2161" w:type="dxa"/>
            <w:tcBorders>
              <w:left w:val="nil"/>
              <w:bottom w:val="nil"/>
              <w:right w:val="nil"/>
            </w:tcBorders>
          </w:tcPr>
          <w:p w:rsidR="00D73401" w:rsidRPr="00173700" w:rsidRDefault="00D73401">
            <w:pPr>
              <w:pStyle w:val="TableParagraph"/>
              <w:rPr>
                <w:sz w:val="16"/>
                <w:lang w:val="sq-AL"/>
              </w:rPr>
            </w:pPr>
          </w:p>
        </w:tc>
        <w:tc>
          <w:tcPr>
            <w:tcW w:w="2017" w:type="dxa"/>
            <w:tcBorders>
              <w:left w:val="nil"/>
              <w:bottom w:val="nil"/>
              <w:right w:val="nil"/>
            </w:tcBorders>
          </w:tcPr>
          <w:p w:rsidR="00D73401" w:rsidRPr="00173700" w:rsidRDefault="009A35A9">
            <w:pPr>
              <w:pStyle w:val="TableParagraph"/>
              <w:spacing w:line="205" w:lineRule="exact"/>
              <w:ind w:left="370"/>
              <w:rPr>
                <w:sz w:val="20"/>
                <w:lang w:val="sq-AL"/>
              </w:rPr>
            </w:pPr>
            <w:r w:rsidRPr="00173700">
              <w:rPr>
                <w:w w:val="99"/>
                <w:sz w:val="20"/>
                <w:lang w:val="sq-AL"/>
              </w:rPr>
              <w:t>-</w:t>
            </w:r>
          </w:p>
        </w:tc>
      </w:tr>
    </w:tbl>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2"/>
        <w:rPr>
          <w:sz w:val="26"/>
          <w:lang w:val="sq-AL"/>
        </w:rPr>
      </w:pPr>
    </w:p>
    <w:p w:rsidR="00D73401" w:rsidRPr="00173700" w:rsidRDefault="009A35A9">
      <w:pPr>
        <w:spacing w:before="94"/>
        <w:ind w:left="177"/>
        <w:rPr>
          <w:sz w:val="20"/>
          <w:lang w:val="sq-AL"/>
        </w:rPr>
      </w:pPr>
      <w:r w:rsidRPr="00173700">
        <w:rPr>
          <w:position w:val="7"/>
          <w:sz w:val="13"/>
          <w:lang w:val="sq-AL"/>
        </w:rPr>
        <w:t xml:space="preserve">ii </w:t>
      </w:r>
      <w:r w:rsidRPr="00173700">
        <w:rPr>
          <w:sz w:val="20"/>
          <w:lang w:val="sq-AL"/>
        </w:rPr>
        <w:t>Trajnimi i personelit SAR bëhet nga strukturat aktuale të trajnimit si Shkolla e Trupës, Akademia e Nënoficerëve, Akademia e Mbrojtjes, Qendra e Simulimit, shkollat e Trupës të Forcave dhe njësive mbështetëse dhe nga komandat e reparteve e nënreparteve të Forcave të Armatosura.</w:t>
      </w:r>
    </w:p>
    <w:p w:rsidR="00D73401" w:rsidRPr="00173700" w:rsidRDefault="009A35A9">
      <w:pPr>
        <w:spacing w:before="116"/>
        <w:ind w:left="177"/>
        <w:rPr>
          <w:sz w:val="20"/>
          <w:lang w:val="sq-AL"/>
        </w:rPr>
      </w:pPr>
      <w:r w:rsidRPr="00173700">
        <w:rPr>
          <w:position w:val="7"/>
          <w:sz w:val="13"/>
          <w:lang w:val="sq-AL"/>
        </w:rPr>
        <w:t xml:space="preserve">iii </w:t>
      </w:r>
      <w:r w:rsidRPr="00173700">
        <w:rPr>
          <w:sz w:val="20"/>
          <w:lang w:val="sq-AL"/>
        </w:rPr>
        <w:t>Kriteret për përzgjedhjen e personelit SAR do të varen nga lloji i shërbimit SAR, pjesë e të cilës do të jetë personeli. Personeli SAR do të përzgjidhet në përputhje me kriteret e përcaktuara nga punëdhënësi sipas vendit të punës, të kenë dëshirë të shërbejnë në strukturat SAR, dhe të kenë aftësi të punës në grup.</w:t>
      </w:r>
    </w:p>
    <w:p w:rsidR="00D73401" w:rsidRPr="00173700" w:rsidRDefault="009A35A9">
      <w:pPr>
        <w:spacing w:before="121"/>
        <w:ind w:left="177"/>
        <w:rPr>
          <w:sz w:val="20"/>
          <w:lang w:val="sq-AL"/>
        </w:rPr>
      </w:pPr>
      <w:r w:rsidRPr="00173700">
        <w:rPr>
          <w:sz w:val="20"/>
          <w:lang w:val="sq-AL"/>
        </w:rPr>
        <w:t>Për vullnetarët SAR do të mbahen parasysh kriteret e mëposhtme:</w:t>
      </w:r>
    </w:p>
    <w:p w:rsidR="00D73401" w:rsidRPr="00173700" w:rsidRDefault="009A35A9">
      <w:pPr>
        <w:pStyle w:val="ListParagraph"/>
        <w:numPr>
          <w:ilvl w:val="0"/>
          <w:numId w:val="55"/>
        </w:numPr>
        <w:tabs>
          <w:tab w:val="left" w:pos="897"/>
          <w:tab w:val="left" w:pos="899"/>
        </w:tabs>
        <w:spacing w:before="121"/>
        <w:ind w:left="898" w:hanging="721"/>
        <w:rPr>
          <w:rFonts w:ascii="Symbol" w:hAnsi="Symbol"/>
          <w:sz w:val="20"/>
          <w:lang w:val="sq-AL"/>
        </w:rPr>
      </w:pPr>
      <w:r w:rsidRPr="00173700">
        <w:rPr>
          <w:sz w:val="20"/>
          <w:lang w:val="sq-AL"/>
        </w:rPr>
        <w:t>nga 19-55</w:t>
      </w:r>
      <w:r w:rsidRPr="00173700">
        <w:rPr>
          <w:spacing w:val="-7"/>
          <w:sz w:val="20"/>
          <w:lang w:val="sq-AL"/>
        </w:rPr>
        <w:t xml:space="preserve"> </w:t>
      </w:r>
      <w:r w:rsidRPr="00173700">
        <w:rPr>
          <w:sz w:val="20"/>
          <w:lang w:val="sq-AL"/>
        </w:rPr>
        <w:t>vjeç,</w:t>
      </w:r>
    </w:p>
    <w:p w:rsidR="00D73401" w:rsidRPr="00173700" w:rsidRDefault="009A35A9">
      <w:pPr>
        <w:pStyle w:val="ListParagraph"/>
        <w:numPr>
          <w:ilvl w:val="0"/>
          <w:numId w:val="55"/>
        </w:numPr>
        <w:tabs>
          <w:tab w:val="left" w:pos="897"/>
          <w:tab w:val="left" w:pos="899"/>
        </w:tabs>
        <w:spacing w:before="117"/>
        <w:ind w:left="898" w:hanging="721"/>
        <w:rPr>
          <w:rFonts w:ascii="Symbol" w:hAnsi="Symbol"/>
          <w:sz w:val="20"/>
          <w:lang w:val="sq-AL"/>
        </w:rPr>
      </w:pPr>
      <w:r w:rsidRPr="00173700">
        <w:rPr>
          <w:sz w:val="20"/>
          <w:lang w:val="sq-AL"/>
        </w:rPr>
        <w:t>të aftë</w:t>
      </w:r>
      <w:r w:rsidRPr="00173700">
        <w:rPr>
          <w:spacing w:val="-7"/>
          <w:sz w:val="20"/>
          <w:lang w:val="sq-AL"/>
        </w:rPr>
        <w:t xml:space="preserve"> </w:t>
      </w:r>
      <w:r w:rsidRPr="00173700">
        <w:rPr>
          <w:sz w:val="20"/>
          <w:lang w:val="sq-AL"/>
        </w:rPr>
        <w:t>fizikisht,</w:t>
      </w:r>
    </w:p>
    <w:p w:rsidR="00D73401" w:rsidRPr="00173700" w:rsidRDefault="009A35A9">
      <w:pPr>
        <w:pStyle w:val="ListParagraph"/>
        <w:numPr>
          <w:ilvl w:val="0"/>
          <w:numId w:val="55"/>
        </w:numPr>
        <w:tabs>
          <w:tab w:val="left" w:pos="897"/>
          <w:tab w:val="left" w:pos="899"/>
        </w:tabs>
        <w:spacing w:before="121"/>
        <w:ind w:left="898" w:hanging="721"/>
        <w:rPr>
          <w:rFonts w:ascii="Symbol" w:hAnsi="Symbol"/>
          <w:sz w:val="20"/>
          <w:lang w:val="sq-AL"/>
        </w:rPr>
      </w:pPr>
      <w:r w:rsidRPr="00173700">
        <w:rPr>
          <w:sz w:val="20"/>
          <w:lang w:val="sq-AL"/>
        </w:rPr>
        <w:t>Certifikatë e Dhënies së Ndihmës së</w:t>
      </w:r>
      <w:r w:rsidRPr="00173700">
        <w:rPr>
          <w:spacing w:val="-11"/>
          <w:sz w:val="20"/>
          <w:lang w:val="sq-AL"/>
        </w:rPr>
        <w:t xml:space="preserve"> </w:t>
      </w:r>
      <w:r w:rsidRPr="00173700">
        <w:rPr>
          <w:sz w:val="20"/>
          <w:lang w:val="sq-AL"/>
        </w:rPr>
        <w:t>Parë,</w:t>
      </w:r>
    </w:p>
    <w:p w:rsidR="00D73401" w:rsidRPr="00173700" w:rsidRDefault="009A35A9">
      <w:pPr>
        <w:pStyle w:val="ListParagraph"/>
        <w:numPr>
          <w:ilvl w:val="0"/>
          <w:numId w:val="55"/>
        </w:numPr>
        <w:tabs>
          <w:tab w:val="left" w:pos="897"/>
          <w:tab w:val="left" w:pos="899"/>
        </w:tabs>
        <w:spacing w:before="119"/>
        <w:ind w:left="898" w:hanging="721"/>
        <w:rPr>
          <w:rFonts w:ascii="Symbol"/>
          <w:sz w:val="20"/>
          <w:lang w:val="sq-AL"/>
        </w:rPr>
      </w:pPr>
      <w:r w:rsidRPr="00173700">
        <w:rPr>
          <w:sz w:val="20"/>
          <w:lang w:val="sq-AL"/>
        </w:rPr>
        <w:t>preferohet patenta e shoferit (e</w:t>
      </w:r>
      <w:r w:rsidRPr="00173700">
        <w:rPr>
          <w:spacing w:val="-14"/>
          <w:sz w:val="20"/>
          <w:lang w:val="sq-AL"/>
        </w:rPr>
        <w:t xml:space="preserve"> </w:t>
      </w:r>
      <w:r w:rsidRPr="00173700">
        <w:rPr>
          <w:sz w:val="20"/>
          <w:lang w:val="sq-AL"/>
        </w:rPr>
        <w:t>vlefshme),</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gatshëm të mësojnë aftësitë bazë të SAR dhe të mbijetesës në</w:t>
      </w:r>
      <w:r w:rsidRPr="00173700">
        <w:rPr>
          <w:spacing w:val="2"/>
          <w:sz w:val="20"/>
          <w:lang w:val="sq-AL"/>
        </w:rPr>
        <w:t xml:space="preserve"> </w:t>
      </w:r>
      <w:r w:rsidRPr="00173700">
        <w:rPr>
          <w:sz w:val="20"/>
          <w:lang w:val="sq-AL"/>
        </w:rPr>
        <w:t>natyrë,</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kenë ose dëshirojnë të fitojnë njohuri dhe përvojë në Zonat Lokale /</w:t>
      </w:r>
      <w:r w:rsidRPr="00173700">
        <w:rPr>
          <w:spacing w:val="-3"/>
          <w:sz w:val="20"/>
          <w:lang w:val="sq-AL"/>
        </w:rPr>
        <w:t xml:space="preserve"> </w:t>
      </w:r>
      <w:r w:rsidRPr="00173700">
        <w:rPr>
          <w:sz w:val="20"/>
          <w:lang w:val="sq-AL"/>
        </w:rPr>
        <w:t>Rajonale,</w:t>
      </w:r>
    </w:p>
    <w:p w:rsidR="00D73401" w:rsidRPr="00173700" w:rsidRDefault="009A35A9">
      <w:pPr>
        <w:pStyle w:val="ListParagraph"/>
        <w:numPr>
          <w:ilvl w:val="0"/>
          <w:numId w:val="55"/>
        </w:numPr>
        <w:tabs>
          <w:tab w:val="left" w:pos="897"/>
          <w:tab w:val="left" w:pos="899"/>
        </w:tabs>
        <w:spacing w:before="117"/>
        <w:ind w:left="898" w:hanging="721"/>
        <w:rPr>
          <w:rFonts w:ascii="Symbol" w:hAnsi="Symbol"/>
          <w:sz w:val="20"/>
          <w:lang w:val="sq-AL"/>
        </w:rPr>
      </w:pPr>
      <w:r w:rsidRPr="00173700">
        <w:rPr>
          <w:sz w:val="20"/>
          <w:lang w:val="sq-AL"/>
        </w:rPr>
        <w:t>të kenë pajisje për mbijetesë personale (paketa minimale e mbijetesës 24 orëshe) dhe pajisje</w:t>
      </w:r>
      <w:r w:rsidRPr="00173700">
        <w:rPr>
          <w:spacing w:val="4"/>
          <w:sz w:val="20"/>
          <w:lang w:val="sq-AL"/>
        </w:rPr>
        <w:t xml:space="preserve"> </w:t>
      </w:r>
      <w:r w:rsidRPr="00173700">
        <w:rPr>
          <w:sz w:val="20"/>
          <w:lang w:val="sq-AL"/>
        </w:rPr>
        <w:t>bazë,</w:t>
      </w:r>
    </w:p>
    <w:p w:rsidR="00D73401" w:rsidRPr="00173700" w:rsidRDefault="00D73401">
      <w:pPr>
        <w:rPr>
          <w:rFonts w:ascii="Symbol" w:hAnsi="Symbol"/>
          <w:sz w:val="20"/>
          <w:lang w:val="sq-AL"/>
        </w:rPr>
        <w:sectPr w:rsidR="00D73401" w:rsidRPr="00173700">
          <w:pgSz w:w="16840" w:h="11910" w:orient="landscape"/>
          <w:pgMar w:top="1100" w:right="1020" w:bottom="1080" w:left="960" w:header="0" w:footer="894" w:gutter="0"/>
          <w:cols w:space="720"/>
        </w:sectPr>
      </w:pPr>
    </w:p>
    <w:p w:rsidR="00D73401" w:rsidRPr="00173700" w:rsidRDefault="00D73401">
      <w:pPr>
        <w:pStyle w:val="BodyText"/>
        <w:rPr>
          <w:sz w:val="20"/>
          <w:lang w:val="sq-AL"/>
        </w:rPr>
      </w:pPr>
    </w:p>
    <w:p w:rsidR="00D73401" w:rsidRPr="00173700" w:rsidRDefault="00D73401">
      <w:pPr>
        <w:pStyle w:val="BodyText"/>
        <w:rPr>
          <w:sz w:val="20"/>
          <w:lang w:val="sq-AL"/>
        </w:rPr>
      </w:pPr>
    </w:p>
    <w:p w:rsidR="00D73401" w:rsidRPr="00173700" w:rsidRDefault="00D73401">
      <w:pPr>
        <w:pStyle w:val="BodyText"/>
        <w:spacing w:before="10" w:after="1"/>
        <w:rPr>
          <w:lang w:val="sq-AL"/>
        </w:rPr>
      </w:pPr>
    </w:p>
    <w:p w:rsidR="00D73401" w:rsidRPr="00173700" w:rsidRDefault="008205D9">
      <w:pPr>
        <w:pStyle w:val="BodyText"/>
        <w:spacing w:line="20" w:lineRule="exact"/>
        <w:ind w:left="171"/>
        <w:rPr>
          <w:sz w:val="2"/>
          <w:lang w:val="sq-AL"/>
        </w:rPr>
      </w:pPr>
      <w:r w:rsidRPr="00173700">
        <w:rPr>
          <w:noProof/>
          <w:sz w:val="2"/>
          <w:lang w:bidi="ar-SA"/>
        </w:rPr>
        <mc:AlternateContent>
          <mc:Choice Requires="wpg">
            <w:drawing>
              <wp:inline distT="0" distB="0" distL="0" distR="0" wp14:anchorId="7CFC8C67" wp14:editId="7FA3349D">
                <wp:extent cx="9246235" cy="7620"/>
                <wp:effectExtent l="9525" t="9525" r="12065" b="1905"/>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6235" cy="7620"/>
                          <a:chOff x="0" y="0"/>
                          <a:chExt cx="14561" cy="12"/>
                        </a:xfrm>
                      </wpg:grpSpPr>
                      <wps:wsp>
                        <wps:cNvPr id="65" name="Line 3"/>
                        <wps:cNvCnPr/>
                        <wps:spPr bwMode="auto">
                          <a:xfrm>
                            <a:off x="0" y="6"/>
                            <a:ext cx="1456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728.05pt;height:.6pt;mso-position-horizontal-relative:char;mso-position-vertical-relative:line" coordsize="145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">
                <v:line id="Line 3" o:spid="_x0000_s1027" style="position:absolute;visibility:visible;mso-wrap-style:square" from="0,6" to="1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kTsUAAADbAAAADwAAAGRycy9kb3ducmV2LnhtbESPT2sCMRTE70K/Q3gFb5pVVMrWuCyl&#10;gocWqbbQ3h6bt3/o5iVuort+eyMUehxm5jfMOhtMKy7U+caygtk0AUFcWN1wpeDzuJ08gfABWWNr&#10;mRRcyUO2eRitMdW25w+6HEIlIoR9igrqEFwqpS9qMuin1hFHr7SdwRBlV0ndYR/hppXzJFlJgw3H&#10;hRodvdRU/B7ORkHZu9fj92x/Yl1+5bv9wr2/hR+lxo9D/gwi0BD+w3/tnVawWsL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kTsUAAADbAAAADwAAAAAAAAAA&#10;AAAAAAChAgAAZHJzL2Rvd25yZXYueG1sUEsFBgAAAAAEAAQA+QAAAJMDAAAAAA==&#10;" strokeweight=".6pt"/>
                <w10:anchorlock/>
              </v:group>
            </w:pict>
          </mc:Fallback>
        </mc:AlternateContent>
      </w:r>
    </w:p>
    <w:p w:rsidR="00D73401" w:rsidRPr="00173700" w:rsidRDefault="009A35A9">
      <w:pPr>
        <w:pStyle w:val="ListParagraph"/>
        <w:numPr>
          <w:ilvl w:val="0"/>
          <w:numId w:val="55"/>
        </w:numPr>
        <w:tabs>
          <w:tab w:val="left" w:pos="897"/>
          <w:tab w:val="left" w:pos="899"/>
        </w:tabs>
        <w:spacing w:before="95"/>
        <w:ind w:left="898" w:hanging="721"/>
        <w:rPr>
          <w:rFonts w:ascii="Symbol" w:hAnsi="Symbol"/>
          <w:sz w:val="20"/>
          <w:lang w:val="sq-AL"/>
        </w:rPr>
      </w:pPr>
      <w:r w:rsidRPr="00173700">
        <w:rPr>
          <w:sz w:val="20"/>
          <w:lang w:val="sq-AL"/>
        </w:rPr>
        <w:t>të kenë mundësi të marrin thirrje</w:t>
      </w:r>
      <w:r w:rsidRPr="00173700">
        <w:rPr>
          <w:spacing w:val="1"/>
          <w:sz w:val="20"/>
          <w:lang w:val="sq-AL"/>
        </w:rPr>
        <w:t xml:space="preserve"> </w:t>
      </w:r>
      <w:r w:rsidRPr="00173700">
        <w:rPr>
          <w:sz w:val="20"/>
          <w:lang w:val="sq-AL"/>
        </w:rPr>
        <w:t>27/7/365,</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angazhohen për një shërbim minimal 2 vjeçar,</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të jenë të dedikuar të ndihmojnë njerëzit në</w:t>
      </w:r>
      <w:r w:rsidRPr="00173700">
        <w:rPr>
          <w:spacing w:val="-1"/>
          <w:sz w:val="20"/>
          <w:lang w:val="sq-AL"/>
        </w:rPr>
        <w:t xml:space="preserve"> </w:t>
      </w:r>
      <w:r w:rsidRPr="00173700">
        <w:rPr>
          <w:sz w:val="20"/>
          <w:lang w:val="sq-AL"/>
        </w:rPr>
        <w:t>nevojë,</w:t>
      </w:r>
    </w:p>
    <w:p w:rsidR="00D73401" w:rsidRPr="00173700" w:rsidRDefault="009A35A9">
      <w:pPr>
        <w:pStyle w:val="ListParagraph"/>
        <w:numPr>
          <w:ilvl w:val="0"/>
          <w:numId w:val="55"/>
        </w:numPr>
        <w:tabs>
          <w:tab w:val="left" w:pos="897"/>
          <w:tab w:val="left" w:pos="899"/>
        </w:tabs>
        <w:spacing w:before="117"/>
        <w:ind w:left="898" w:hanging="721"/>
        <w:rPr>
          <w:rFonts w:ascii="Symbol" w:hAnsi="Symbol"/>
          <w:sz w:val="20"/>
          <w:lang w:val="sq-AL"/>
        </w:rPr>
      </w:pPr>
      <w:r w:rsidRPr="00173700">
        <w:rPr>
          <w:sz w:val="20"/>
          <w:lang w:val="sq-AL"/>
        </w:rPr>
        <w:t>të gatshëm për të ndjekur trajnimin e rregullt dhe të planifikuar si dhe takimet për</w:t>
      </w:r>
      <w:r w:rsidRPr="00173700">
        <w:rPr>
          <w:spacing w:val="-5"/>
          <w:sz w:val="20"/>
          <w:lang w:val="sq-AL"/>
        </w:rPr>
        <w:t xml:space="preserve"> </w:t>
      </w:r>
      <w:r w:rsidRPr="00173700">
        <w:rPr>
          <w:sz w:val="20"/>
          <w:lang w:val="sq-AL"/>
        </w:rPr>
        <w:t>SAR.</w:t>
      </w:r>
    </w:p>
    <w:p w:rsidR="00D73401" w:rsidRPr="00173700" w:rsidRDefault="00D73401">
      <w:pPr>
        <w:pStyle w:val="BodyText"/>
        <w:rPr>
          <w:lang w:val="sq-AL"/>
        </w:rPr>
      </w:pPr>
    </w:p>
    <w:p w:rsidR="00D73401" w:rsidRPr="00173700" w:rsidRDefault="009A35A9">
      <w:pPr>
        <w:spacing w:before="190"/>
        <w:ind w:left="177" w:right="166"/>
        <w:rPr>
          <w:sz w:val="20"/>
          <w:lang w:val="sq-AL"/>
        </w:rPr>
      </w:pPr>
      <w:r w:rsidRPr="00173700">
        <w:rPr>
          <w:position w:val="7"/>
          <w:sz w:val="13"/>
          <w:lang w:val="sq-AL"/>
        </w:rPr>
        <w:t xml:space="preserve">iv </w:t>
      </w:r>
      <w:r w:rsidRPr="00173700">
        <w:rPr>
          <w:sz w:val="20"/>
          <w:lang w:val="sq-AL"/>
        </w:rPr>
        <w:t>Trajnimi dhe kualifikimi i personelit SAR do të varen nga niveli dhe lloji i shërbimit SAR pjesë e të cilës do të jetë personeli. Më poshtë listohen kriteret minimale për personelin e shërbimit</w:t>
      </w:r>
      <w:r w:rsidRPr="00173700">
        <w:rPr>
          <w:spacing w:val="-2"/>
          <w:sz w:val="20"/>
          <w:lang w:val="sq-AL"/>
        </w:rPr>
        <w:t xml:space="preserve"> </w:t>
      </w:r>
      <w:r w:rsidRPr="00173700">
        <w:rPr>
          <w:sz w:val="20"/>
          <w:lang w:val="sq-AL"/>
        </w:rPr>
        <w:t>SAR.</w:t>
      </w:r>
    </w:p>
    <w:p w:rsidR="00D73401" w:rsidRPr="00173700" w:rsidRDefault="009A35A9">
      <w:pPr>
        <w:pStyle w:val="ListParagraph"/>
        <w:numPr>
          <w:ilvl w:val="0"/>
          <w:numId w:val="55"/>
        </w:numPr>
        <w:tabs>
          <w:tab w:val="left" w:pos="897"/>
          <w:tab w:val="left" w:pos="899"/>
        </w:tabs>
        <w:spacing w:before="119"/>
        <w:ind w:left="177" w:right="718" w:firstLine="0"/>
        <w:rPr>
          <w:rFonts w:ascii="Symbol" w:hAnsi="Symbol"/>
          <w:sz w:val="20"/>
          <w:lang w:val="sq-AL"/>
        </w:rPr>
      </w:pPr>
      <w:r w:rsidRPr="00173700">
        <w:rPr>
          <w:sz w:val="20"/>
          <w:lang w:val="sq-AL"/>
        </w:rPr>
        <w:t>Për</w:t>
      </w:r>
      <w:r w:rsidRPr="00173700">
        <w:rPr>
          <w:spacing w:val="-1"/>
          <w:sz w:val="20"/>
          <w:lang w:val="sq-AL"/>
        </w:rPr>
        <w:t xml:space="preserve"> </w:t>
      </w:r>
      <w:r w:rsidRPr="00173700">
        <w:rPr>
          <w:sz w:val="20"/>
          <w:lang w:val="sq-AL"/>
        </w:rPr>
        <w:t>personelin</w:t>
      </w:r>
      <w:r w:rsidRPr="00173700">
        <w:rPr>
          <w:spacing w:val="-3"/>
          <w:sz w:val="20"/>
          <w:lang w:val="sq-AL"/>
        </w:rPr>
        <w:t xml:space="preserve"> </w:t>
      </w:r>
      <w:r w:rsidRPr="00173700">
        <w:rPr>
          <w:sz w:val="20"/>
          <w:lang w:val="sq-AL"/>
        </w:rPr>
        <w:t>SAR</w:t>
      </w:r>
      <w:r w:rsidRPr="00173700">
        <w:rPr>
          <w:spacing w:val="-3"/>
          <w:sz w:val="20"/>
          <w:lang w:val="sq-AL"/>
        </w:rPr>
        <w:t xml:space="preserve"> </w:t>
      </w:r>
      <w:r w:rsidRPr="00173700">
        <w:rPr>
          <w:sz w:val="20"/>
          <w:lang w:val="sq-AL"/>
        </w:rPr>
        <w:t>të</w:t>
      </w:r>
      <w:r w:rsidRPr="00173700">
        <w:rPr>
          <w:spacing w:val="-2"/>
          <w:sz w:val="20"/>
          <w:lang w:val="sq-AL"/>
        </w:rPr>
        <w:t xml:space="preserve"> </w:t>
      </w:r>
      <w:r w:rsidRPr="00173700">
        <w:rPr>
          <w:sz w:val="20"/>
          <w:lang w:val="sq-AL"/>
        </w:rPr>
        <w:t>Forcës</w:t>
      </w:r>
      <w:r w:rsidRPr="00173700">
        <w:rPr>
          <w:spacing w:val="1"/>
          <w:sz w:val="20"/>
          <w:lang w:val="sq-AL"/>
        </w:rPr>
        <w:t xml:space="preserve"> </w:t>
      </w:r>
      <w:r w:rsidRPr="00173700">
        <w:rPr>
          <w:sz w:val="20"/>
          <w:lang w:val="sq-AL"/>
        </w:rPr>
        <w:t>Tokësore,</w:t>
      </w:r>
      <w:r w:rsidRPr="00173700">
        <w:rPr>
          <w:spacing w:val="-1"/>
          <w:sz w:val="20"/>
          <w:lang w:val="sq-AL"/>
        </w:rPr>
        <w:t xml:space="preserve"> </w:t>
      </w:r>
      <w:r w:rsidRPr="00173700">
        <w:rPr>
          <w:sz w:val="20"/>
          <w:lang w:val="sq-AL"/>
        </w:rPr>
        <w:t>Detare,</w:t>
      </w:r>
      <w:r w:rsidRPr="00173700">
        <w:rPr>
          <w:spacing w:val="-4"/>
          <w:sz w:val="20"/>
          <w:lang w:val="sq-AL"/>
        </w:rPr>
        <w:t xml:space="preserve"> </w:t>
      </w:r>
      <w:r w:rsidRPr="00173700">
        <w:rPr>
          <w:sz w:val="20"/>
          <w:lang w:val="sq-AL"/>
        </w:rPr>
        <w:t>Ajrore</w:t>
      </w:r>
      <w:r w:rsidRPr="00173700">
        <w:rPr>
          <w:spacing w:val="-4"/>
          <w:sz w:val="20"/>
          <w:lang w:val="sq-AL"/>
        </w:rPr>
        <w:t xml:space="preserve"> </w:t>
      </w:r>
      <w:r w:rsidRPr="00173700">
        <w:rPr>
          <w:sz w:val="20"/>
          <w:lang w:val="sq-AL"/>
        </w:rPr>
        <w:t>dhe</w:t>
      </w:r>
      <w:r w:rsidRPr="00173700">
        <w:rPr>
          <w:spacing w:val="-1"/>
          <w:sz w:val="20"/>
          <w:lang w:val="sq-AL"/>
        </w:rPr>
        <w:t xml:space="preserve"> </w:t>
      </w:r>
      <w:r w:rsidRPr="00173700">
        <w:rPr>
          <w:sz w:val="20"/>
          <w:lang w:val="sq-AL"/>
        </w:rPr>
        <w:t>Komandës</w:t>
      </w:r>
      <w:r w:rsidRPr="00173700">
        <w:rPr>
          <w:spacing w:val="-3"/>
          <w:sz w:val="20"/>
          <w:lang w:val="sq-AL"/>
        </w:rPr>
        <w:t xml:space="preserve"> </w:t>
      </w:r>
      <w:r w:rsidRPr="00173700">
        <w:rPr>
          <w:sz w:val="20"/>
          <w:lang w:val="sq-AL"/>
        </w:rPr>
        <w:t>Mbështetëse,</w:t>
      </w:r>
      <w:r w:rsidRPr="00173700">
        <w:rPr>
          <w:spacing w:val="-1"/>
          <w:sz w:val="20"/>
          <w:lang w:val="sq-AL"/>
        </w:rPr>
        <w:t xml:space="preserve"> </w:t>
      </w:r>
      <w:r w:rsidRPr="00173700">
        <w:rPr>
          <w:sz w:val="20"/>
          <w:lang w:val="sq-AL"/>
        </w:rPr>
        <w:t>trajnimi</w:t>
      </w:r>
      <w:r w:rsidRPr="00173700">
        <w:rPr>
          <w:spacing w:val="-3"/>
          <w:sz w:val="20"/>
          <w:lang w:val="sq-AL"/>
        </w:rPr>
        <w:t xml:space="preserve"> </w:t>
      </w:r>
      <w:r w:rsidRPr="00173700">
        <w:rPr>
          <w:sz w:val="20"/>
          <w:lang w:val="sq-AL"/>
        </w:rPr>
        <w:t>SAR</w:t>
      </w:r>
      <w:r w:rsidRPr="00173700">
        <w:rPr>
          <w:spacing w:val="-2"/>
          <w:sz w:val="20"/>
          <w:lang w:val="sq-AL"/>
        </w:rPr>
        <w:t xml:space="preserve"> </w:t>
      </w:r>
      <w:r w:rsidRPr="00173700">
        <w:rPr>
          <w:sz w:val="20"/>
          <w:lang w:val="sq-AL"/>
        </w:rPr>
        <w:t>do</w:t>
      </w:r>
      <w:r w:rsidRPr="00173700">
        <w:rPr>
          <w:spacing w:val="-1"/>
          <w:sz w:val="20"/>
          <w:lang w:val="sq-AL"/>
        </w:rPr>
        <w:t xml:space="preserve"> </w:t>
      </w:r>
      <w:r w:rsidRPr="00173700">
        <w:rPr>
          <w:sz w:val="20"/>
          <w:lang w:val="sq-AL"/>
        </w:rPr>
        <w:t>të</w:t>
      </w:r>
      <w:r w:rsidRPr="00173700">
        <w:rPr>
          <w:spacing w:val="-2"/>
          <w:sz w:val="20"/>
          <w:lang w:val="sq-AL"/>
        </w:rPr>
        <w:t xml:space="preserve"> </w:t>
      </w:r>
      <w:r w:rsidRPr="00173700">
        <w:rPr>
          <w:sz w:val="20"/>
          <w:lang w:val="sq-AL"/>
        </w:rPr>
        <w:t>jetë</w:t>
      </w:r>
      <w:r w:rsidRPr="00173700">
        <w:rPr>
          <w:spacing w:val="-2"/>
          <w:sz w:val="20"/>
          <w:lang w:val="sq-AL"/>
        </w:rPr>
        <w:t xml:space="preserve"> </w:t>
      </w:r>
      <w:r w:rsidRPr="00173700">
        <w:rPr>
          <w:sz w:val="20"/>
          <w:lang w:val="sq-AL"/>
        </w:rPr>
        <w:t>pjesë</w:t>
      </w:r>
      <w:r w:rsidRPr="00173700">
        <w:rPr>
          <w:spacing w:val="-1"/>
          <w:sz w:val="20"/>
          <w:lang w:val="sq-AL"/>
        </w:rPr>
        <w:t xml:space="preserve"> </w:t>
      </w:r>
      <w:r w:rsidRPr="00173700">
        <w:rPr>
          <w:sz w:val="20"/>
          <w:lang w:val="sq-AL"/>
        </w:rPr>
        <w:t>e</w:t>
      </w:r>
      <w:r w:rsidRPr="00173700">
        <w:rPr>
          <w:spacing w:val="-2"/>
          <w:sz w:val="20"/>
          <w:lang w:val="sq-AL"/>
        </w:rPr>
        <w:t xml:space="preserve"> </w:t>
      </w:r>
      <w:r w:rsidRPr="00173700">
        <w:rPr>
          <w:sz w:val="20"/>
          <w:lang w:val="sq-AL"/>
        </w:rPr>
        <w:t>procesit</w:t>
      </w:r>
      <w:r w:rsidRPr="00173700">
        <w:rPr>
          <w:spacing w:val="-3"/>
          <w:sz w:val="20"/>
          <w:lang w:val="sq-AL"/>
        </w:rPr>
        <w:t xml:space="preserve"> </w:t>
      </w:r>
      <w:r w:rsidRPr="00173700">
        <w:rPr>
          <w:sz w:val="20"/>
          <w:lang w:val="sq-AL"/>
        </w:rPr>
        <w:t>stërvitor</w:t>
      </w:r>
      <w:r w:rsidRPr="00173700">
        <w:rPr>
          <w:spacing w:val="-2"/>
          <w:sz w:val="20"/>
          <w:lang w:val="sq-AL"/>
        </w:rPr>
        <w:t xml:space="preserve"> </w:t>
      </w:r>
      <w:r w:rsidRPr="00173700">
        <w:rPr>
          <w:sz w:val="20"/>
          <w:lang w:val="sq-AL"/>
        </w:rPr>
        <w:t>të</w:t>
      </w:r>
      <w:r w:rsidRPr="00173700">
        <w:rPr>
          <w:spacing w:val="-1"/>
          <w:sz w:val="20"/>
          <w:lang w:val="sq-AL"/>
        </w:rPr>
        <w:t xml:space="preserve"> </w:t>
      </w:r>
      <w:r w:rsidRPr="00173700">
        <w:rPr>
          <w:sz w:val="20"/>
          <w:lang w:val="sq-AL"/>
        </w:rPr>
        <w:t>vetë</w:t>
      </w:r>
      <w:r w:rsidRPr="00173700">
        <w:rPr>
          <w:spacing w:val="-2"/>
          <w:sz w:val="20"/>
          <w:lang w:val="sq-AL"/>
        </w:rPr>
        <w:t xml:space="preserve"> </w:t>
      </w:r>
      <w:r w:rsidRPr="00173700">
        <w:rPr>
          <w:sz w:val="20"/>
          <w:lang w:val="sq-AL"/>
        </w:rPr>
        <w:t>njësive</w:t>
      </w:r>
      <w:r w:rsidRPr="00173700">
        <w:rPr>
          <w:spacing w:val="-2"/>
          <w:sz w:val="20"/>
          <w:lang w:val="sq-AL"/>
        </w:rPr>
        <w:t xml:space="preserve"> </w:t>
      </w:r>
      <w:r w:rsidRPr="00173700">
        <w:rPr>
          <w:sz w:val="20"/>
          <w:lang w:val="sq-AL"/>
        </w:rPr>
        <w:t>si dhe</w:t>
      </w:r>
      <w:r w:rsidRPr="00173700">
        <w:rPr>
          <w:spacing w:val="-2"/>
          <w:sz w:val="20"/>
          <w:lang w:val="sq-AL"/>
        </w:rPr>
        <w:t xml:space="preserve"> </w:t>
      </w:r>
      <w:r w:rsidRPr="00173700">
        <w:rPr>
          <w:sz w:val="20"/>
          <w:lang w:val="sq-AL"/>
        </w:rPr>
        <w:t>trajnim</w:t>
      </w:r>
      <w:r w:rsidRPr="00173700">
        <w:rPr>
          <w:spacing w:val="-5"/>
          <w:sz w:val="20"/>
          <w:lang w:val="sq-AL"/>
        </w:rPr>
        <w:t xml:space="preserve"> </w:t>
      </w:r>
      <w:r w:rsidRPr="00173700">
        <w:rPr>
          <w:sz w:val="20"/>
          <w:lang w:val="sq-AL"/>
        </w:rPr>
        <w:t>në vendin e</w:t>
      </w:r>
      <w:r w:rsidRPr="00173700">
        <w:rPr>
          <w:spacing w:val="-2"/>
          <w:sz w:val="20"/>
          <w:lang w:val="sq-AL"/>
        </w:rPr>
        <w:t xml:space="preserve"> </w:t>
      </w:r>
      <w:r w:rsidRPr="00173700">
        <w:rPr>
          <w:sz w:val="20"/>
          <w:lang w:val="sq-AL"/>
        </w:rPr>
        <w:t>punës.</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 xml:space="preserve">Për njësitë mbështetëse SAR të ministrive të linjës trajnimi SAR do të kryhet kryesisht në vendin e punës sipas programeve </w:t>
      </w:r>
      <w:r w:rsidRPr="00173700">
        <w:rPr>
          <w:spacing w:val="5"/>
          <w:sz w:val="20"/>
          <w:lang w:val="sq-AL"/>
        </w:rPr>
        <w:t>të</w:t>
      </w:r>
      <w:r w:rsidRPr="00173700">
        <w:rPr>
          <w:spacing w:val="-10"/>
          <w:sz w:val="20"/>
          <w:lang w:val="sq-AL"/>
        </w:rPr>
        <w:t xml:space="preserve"> </w:t>
      </w:r>
      <w:r w:rsidRPr="00173700">
        <w:rPr>
          <w:sz w:val="20"/>
          <w:lang w:val="sq-AL"/>
        </w:rPr>
        <w:t>veçanta.</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Në rast të krijimeve të grupeve vullnetare SAR, trajnimi do të organizohet nga QKKSH në bashkëpunim me FARSH sipas një programi të</w:t>
      </w:r>
      <w:r w:rsidRPr="00173700">
        <w:rPr>
          <w:spacing w:val="-9"/>
          <w:sz w:val="20"/>
          <w:lang w:val="sq-AL"/>
        </w:rPr>
        <w:t xml:space="preserve"> </w:t>
      </w:r>
      <w:r w:rsidRPr="00173700">
        <w:rPr>
          <w:sz w:val="20"/>
          <w:lang w:val="sq-AL"/>
        </w:rPr>
        <w:t>veçantë.</w:t>
      </w:r>
    </w:p>
    <w:p w:rsidR="00D73401" w:rsidRPr="00173700" w:rsidRDefault="009A35A9">
      <w:pPr>
        <w:pStyle w:val="ListParagraph"/>
        <w:numPr>
          <w:ilvl w:val="0"/>
          <w:numId w:val="55"/>
        </w:numPr>
        <w:tabs>
          <w:tab w:val="left" w:pos="897"/>
          <w:tab w:val="left" w:pos="899"/>
        </w:tabs>
        <w:spacing w:before="120"/>
        <w:ind w:left="177" w:right="1140" w:firstLine="0"/>
        <w:rPr>
          <w:rFonts w:ascii="Symbol" w:hAnsi="Symbol"/>
          <w:sz w:val="20"/>
          <w:lang w:val="sq-AL"/>
        </w:rPr>
      </w:pPr>
      <w:r w:rsidRPr="00173700">
        <w:rPr>
          <w:sz w:val="20"/>
          <w:lang w:val="sq-AL"/>
        </w:rPr>
        <w:t>Trajnimi SAR do të vazhdojë të jetë pjesë e programit arsimor në kurset funksionale dhe institucionale që zhvillohen në KDS (Shkollën e Trupës, Akademinë e Nënoficerëve, Akademinë e</w:t>
      </w:r>
      <w:r w:rsidRPr="00173700">
        <w:rPr>
          <w:spacing w:val="2"/>
          <w:sz w:val="20"/>
          <w:lang w:val="sq-AL"/>
        </w:rPr>
        <w:t xml:space="preserve"> </w:t>
      </w:r>
      <w:r w:rsidRPr="00173700">
        <w:rPr>
          <w:sz w:val="20"/>
          <w:lang w:val="sq-AL"/>
        </w:rPr>
        <w:t>Mbrojtjes).</w:t>
      </w:r>
    </w:p>
    <w:p w:rsidR="00D73401" w:rsidRPr="00173700" w:rsidRDefault="009A35A9">
      <w:pPr>
        <w:pStyle w:val="ListParagraph"/>
        <w:numPr>
          <w:ilvl w:val="0"/>
          <w:numId w:val="55"/>
        </w:numPr>
        <w:tabs>
          <w:tab w:val="left" w:pos="897"/>
          <w:tab w:val="left" w:pos="899"/>
        </w:tabs>
        <w:spacing w:before="118"/>
        <w:ind w:left="898" w:hanging="721"/>
        <w:rPr>
          <w:rFonts w:ascii="Symbol" w:hAnsi="Symbol"/>
          <w:sz w:val="20"/>
          <w:lang w:val="sq-AL"/>
        </w:rPr>
      </w:pPr>
      <w:r w:rsidRPr="00173700">
        <w:rPr>
          <w:sz w:val="20"/>
          <w:lang w:val="sq-AL"/>
        </w:rPr>
        <w:t>Do të vazhdojnë të planëzohen dhe ekzekutohen stërvitje SAR në terren dhe simuluese me pjesëmarrjen mundësisht të të gjithë aktorëve të shërbimit</w:t>
      </w:r>
      <w:r w:rsidRPr="00173700">
        <w:rPr>
          <w:spacing w:val="-16"/>
          <w:sz w:val="20"/>
          <w:lang w:val="sq-AL"/>
        </w:rPr>
        <w:t xml:space="preserve"> </w:t>
      </w:r>
      <w:r w:rsidRPr="00173700">
        <w:rPr>
          <w:sz w:val="20"/>
          <w:lang w:val="sq-AL"/>
        </w:rPr>
        <w:t>SAR.</w:t>
      </w:r>
    </w:p>
    <w:p w:rsidR="00D73401" w:rsidRPr="00173700" w:rsidRDefault="009A35A9">
      <w:pPr>
        <w:pStyle w:val="ListParagraph"/>
        <w:numPr>
          <w:ilvl w:val="0"/>
          <w:numId w:val="55"/>
        </w:numPr>
        <w:tabs>
          <w:tab w:val="left" w:pos="897"/>
          <w:tab w:val="left" w:pos="899"/>
        </w:tabs>
        <w:spacing w:before="120"/>
        <w:ind w:left="898" w:hanging="721"/>
        <w:rPr>
          <w:rFonts w:ascii="Symbol" w:hAnsi="Symbol"/>
          <w:sz w:val="20"/>
          <w:lang w:val="sq-AL"/>
        </w:rPr>
      </w:pPr>
      <w:r w:rsidRPr="00173700">
        <w:rPr>
          <w:sz w:val="20"/>
          <w:lang w:val="sq-AL"/>
        </w:rPr>
        <w:t>Pjesë e trajnimeve dhe kualifikimeve do të jenë dhe konferencat SAR brenda dhe jashtë</w:t>
      </w:r>
      <w:r w:rsidRPr="00173700">
        <w:rPr>
          <w:spacing w:val="-3"/>
          <w:sz w:val="20"/>
          <w:lang w:val="sq-AL"/>
        </w:rPr>
        <w:t xml:space="preserve"> </w:t>
      </w:r>
      <w:r w:rsidRPr="00173700">
        <w:rPr>
          <w:sz w:val="20"/>
          <w:lang w:val="sq-AL"/>
        </w:rPr>
        <w:t>vendit.</w:t>
      </w:r>
    </w:p>
    <w:p w:rsidR="00D73401" w:rsidRPr="00173700" w:rsidRDefault="00D73401">
      <w:pPr>
        <w:pStyle w:val="BodyText"/>
        <w:rPr>
          <w:lang w:val="sq-AL"/>
        </w:rPr>
      </w:pPr>
    </w:p>
    <w:p w:rsidR="00D73401" w:rsidRPr="00173700" w:rsidRDefault="009A35A9">
      <w:pPr>
        <w:spacing w:before="199"/>
        <w:ind w:left="177"/>
        <w:rPr>
          <w:b/>
          <w:i/>
          <w:sz w:val="20"/>
          <w:lang w:val="sq-AL"/>
        </w:rPr>
      </w:pPr>
      <w:r w:rsidRPr="00173700">
        <w:rPr>
          <w:b/>
          <w:i/>
          <w:sz w:val="20"/>
          <w:lang w:val="sq-AL"/>
        </w:rPr>
        <w:t>Rezultate të pritshme do të jenë si vijon:</w:t>
      </w:r>
    </w:p>
    <w:p w:rsidR="00D73401" w:rsidRPr="00173700" w:rsidRDefault="009A35A9">
      <w:pPr>
        <w:pStyle w:val="ListParagraph"/>
        <w:numPr>
          <w:ilvl w:val="0"/>
          <w:numId w:val="1"/>
        </w:numPr>
        <w:tabs>
          <w:tab w:val="left" w:pos="296"/>
        </w:tabs>
        <w:spacing w:before="115"/>
        <w:ind w:firstLine="0"/>
        <w:rPr>
          <w:sz w:val="20"/>
          <w:lang w:val="sq-AL"/>
        </w:rPr>
      </w:pPr>
      <w:r w:rsidRPr="00173700">
        <w:rPr>
          <w:sz w:val="20"/>
          <w:lang w:val="sq-AL"/>
        </w:rPr>
        <w:t>Rritja e kapaciteteve të shërbimit të kërkim-shpëtimit (SAR);</w:t>
      </w:r>
    </w:p>
    <w:p w:rsidR="00D73401" w:rsidRPr="00173700" w:rsidRDefault="009A35A9">
      <w:pPr>
        <w:pStyle w:val="ListParagraph"/>
        <w:numPr>
          <w:ilvl w:val="0"/>
          <w:numId w:val="1"/>
        </w:numPr>
        <w:tabs>
          <w:tab w:val="left" w:pos="296"/>
        </w:tabs>
        <w:spacing w:before="121"/>
        <w:ind w:firstLine="0"/>
        <w:rPr>
          <w:sz w:val="20"/>
          <w:lang w:val="sq-AL"/>
        </w:rPr>
      </w:pPr>
      <w:r w:rsidRPr="00173700">
        <w:rPr>
          <w:sz w:val="20"/>
          <w:lang w:val="sq-AL"/>
        </w:rPr>
        <w:t>Integrimi progresiv sipas standardeve të kërkuara në</w:t>
      </w:r>
      <w:r w:rsidRPr="00173700">
        <w:rPr>
          <w:spacing w:val="-1"/>
          <w:sz w:val="20"/>
          <w:lang w:val="sq-AL"/>
        </w:rPr>
        <w:t xml:space="preserve"> </w:t>
      </w:r>
      <w:r w:rsidRPr="00173700">
        <w:rPr>
          <w:sz w:val="20"/>
          <w:lang w:val="sq-AL"/>
        </w:rPr>
        <w:t>NATINAMDS;</w:t>
      </w:r>
    </w:p>
    <w:p w:rsidR="00D73401" w:rsidRPr="00173700" w:rsidRDefault="009A35A9">
      <w:pPr>
        <w:pStyle w:val="ListParagraph"/>
        <w:numPr>
          <w:ilvl w:val="0"/>
          <w:numId w:val="1"/>
        </w:numPr>
        <w:tabs>
          <w:tab w:val="left" w:pos="296"/>
        </w:tabs>
        <w:spacing w:before="118"/>
        <w:ind w:firstLine="0"/>
        <w:rPr>
          <w:sz w:val="20"/>
          <w:lang w:val="sq-AL"/>
        </w:rPr>
      </w:pPr>
      <w:r w:rsidRPr="00173700">
        <w:rPr>
          <w:sz w:val="20"/>
          <w:lang w:val="sq-AL"/>
        </w:rPr>
        <w:t>Rritja e cilësisë së shkëmbimit të informacionit me entet e tjera</w:t>
      </w:r>
      <w:r w:rsidRPr="00173700">
        <w:rPr>
          <w:spacing w:val="-1"/>
          <w:sz w:val="20"/>
          <w:lang w:val="sq-AL"/>
        </w:rPr>
        <w:t xml:space="preserve"> </w:t>
      </w:r>
      <w:r w:rsidRPr="00173700">
        <w:rPr>
          <w:sz w:val="20"/>
          <w:lang w:val="sq-AL"/>
        </w:rPr>
        <w:t>kombëtare</w:t>
      </w:r>
    </w:p>
    <w:p w:rsidR="00D73401" w:rsidRPr="00173700" w:rsidRDefault="009A35A9">
      <w:pPr>
        <w:pStyle w:val="ListParagraph"/>
        <w:numPr>
          <w:ilvl w:val="0"/>
          <w:numId w:val="1"/>
        </w:numPr>
        <w:tabs>
          <w:tab w:val="left" w:pos="296"/>
        </w:tabs>
        <w:spacing w:before="121"/>
        <w:ind w:right="311" w:firstLine="0"/>
        <w:rPr>
          <w:sz w:val="20"/>
          <w:lang w:val="sq-AL"/>
        </w:rPr>
      </w:pPr>
      <w:r w:rsidRPr="00173700">
        <w:rPr>
          <w:sz w:val="20"/>
          <w:lang w:val="sq-AL"/>
        </w:rPr>
        <w:t>Përmirësimi ndjeshëm i kapaciteteve të KM për realizimin e operacioneve luftarake, operacione të kërkim-shpëtimit, në ndihmë të komunitetit dhe në mbështetje të emergjencave civile;</w:t>
      </w:r>
    </w:p>
    <w:sectPr w:rsidR="00D73401" w:rsidRPr="00173700">
      <w:footerReference w:type="default" r:id="rId127"/>
      <w:pgSz w:w="16840" w:h="11910" w:orient="landscape"/>
      <w:pgMar w:top="1100" w:right="1020" w:bottom="1120" w:left="960" w:header="0" w:footer="9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07E" w:rsidRDefault="0070307E">
      <w:r>
        <w:separator/>
      </w:r>
    </w:p>
  </w:endnote>
  <w:endnote w:type="continuationSeparator" w:id="0">
    <w:p w:rsidR="0070307E" w:rsidRDefault="00703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Pr="00865F0A" w:rsidRDefault="00EC03A3">
    <w:pPr>
      <w:pStyle w:val="Footer"/>
      <w:pBdr>
        <w:top w:val="thinThickSmallGap" w:sz="24" w:space="1" w:color="622423" w:themeColor="accent2" w:themeShade="7F"/>
      </w:pBdr>
      <w:rPr>
        <w:rFonts w:eastAsiaTheme="majorEastAsia"/>
        <w:sz w:val="16"/>
        <w:szCs w:val="16"/>
      </w:rPr>
    </w:pPr>
    <w:r w:rsidRPr="00865F0A">
      <w:rPr>
        <w:rFonts w:eastAsiaTheme="majorEastAsia"/>
        <w:sz w:val="16"/>
        <w:szCs w:val="16"/>
      </w:rPr>
      <w:t xml:space="preserve">PLANI </w:t>
    </w:r>
    <w:r>
      <w:rPr>
        <w:rFonts w:eastAsiaTheme="majorEastAsia"/>
        <w:sz w:val="16"/>
        <w:szCs w:val="16"/>
      </w:rPr>
      <w:t>KOMBËTAR I KËRKIM SHPËTIMIT NË REPUBLIKËN E SHQIPËRISË DHE PLANI I VEPRIMIT TË</w:t>
    </w:r>
    <w:r w:rsidRPr="00865F0A">
      <w:rPr>
        <w:rFonts w:eastAsiaTheme="majorEastAsia"/>
        <w:sz w:val="16"/>
        <w:szCs w:val="16"/>
      </w:rPr>
      <w:t xml:space="preserve"> TIJ</w:t>
    </w:r>
    <w:r w:rsidRPr="00865F0A">
      <w:rPr>
        <w:rFonts w:eastAsiaTheme="majorEastAsia"/>
        <w:sz w:val="16"/>
        <w:szCs w:val="16"/>
      </w:rPr>
      <w:ptab w:relativeTo="margin" w:alignment="right" w:leader="none"/>
    </w:r>
    <w:r w:rsidRPr="00865F0A">
      <w:rPr>
        <w:rFonts w:eastAsiaTheme="majorEastAsia"/>
        <w:sz w:val="16"/>
        <w:szCs w:val="16"/>
      </w:rPr>
      <w:t xml:space="preserve"> </w:t>
    </w:r>
    <w:r w:rsidRPr="00865F0A">
      <w:rPr>
        <w:rFonts w:eastAsiaTheme="minorEastAsia"/>
        <w:sz w:val="24"/>
        <w:szCs w:val="24"/>
      </w:rPr>
      <w:fldChar w:fldCharType="begin"/>
    </w:r>
    <w:r w:rsidRPr="00865F0A">
      <w:rPr>
        <w:sz w:val="24"/>
        <w:szCs w:val="24"/>
      </w:rPr>
      <w:instrText xml:space="preserve"> PAGE   \* MERGEFORMAT </w:instrText>
    </w:r>
    <w:r w:rsidRPr="00865F0A">
      <w:rPr>
        <w:rFonts w:eastAsiaTheme="minorEastAsia"/>
        <w:sz w:val="24"/>
        <w:szCs w:val="24"/>
      </w:rPr>
      <w:fldChar w:fldCharType="separate"/>
    </w:r>
    <w:r w:rsidR="009A3B04" w:rsidRPr="009A3B04">
      <w:rPr>
        <w:rFonts w:eastAsiaTheme="majorEastAsia"/>
        <w:noProof/>
        <w:sz w:val="24"/>
        <w:szCs w:val="24"/>
      </w:rPr>
      <w:t>56</w:t>
    </w:r>
    <w:r w:rsidRPr="00865F0A">
      <w:rPr>
        <w:rFonts w:eastAsiaTheme="majorEastAsia"/>
        <w:noProof/>
        <w:sz w:val="24"/>
        <w:szCs w:val="24"/>
      </w:rPr>
      <w:fldChar w:fldCharType="end"/>
    </w:r>
  </w:p>
  <w:p w:rsidR="00EC03A3" w:rsidRDefault="00EC03A3">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480" behindDoc="1" locked="0" layoutInCell="1" allowOverlap="1" wp14:anchorId="56D64611" wp14:editId="754ADA3B">
              <wp:simplePos x="0" y="0"/>
              <wp:positionH relativeFrom="page">
                <wp:posOffset>1061085</wp:posOffset>
              </wp:positionH>
              <wp:positionV relativeFrom="page">
                <wp:posOffset>9925685</wp:posOffset>
              </wp:positionV>
              <wp:extent cx="5441315" cy="0"/>
              <wp:effectExtent l="13335" t="10160" r="12700" b="8890"/>
              <wp:wrapNone/>
              <wp:docPr id="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3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se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BT7cse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504" behindDoc="1" locked="0" layoutInCell="1" allowOverlap="1" wp14:anchorId="53A30464" wp14:editId="2FEC4D04">
              <wp:simplePos x="0" y="0"/>
              <wp:positionH relativeFrom="page">
                <wp:posOffset>1071245</wp:posOffset>
              </wp:positionH>
              <wp:positionV relativeFrom="page">
                <wp:posOffset>9931400</wp:posOffset>
              </wp:positionV>
              <wp:extent cx="4339590" cy="165735"/>
              <wp:effectExtent l="4445" t="0" r="0"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6" type="#_x0000_t202" style="position:absolute;margin-left:84.35pt;margin-top:782pt;width:341.7pt;height:13.05pt;z-index:-31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R7sgIAALM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528" behindDoc="1" locked="0" layoutInCell="1" allowOverlap="1" wp14:anchorId="17536062" wp14:editId="74A53F7A">
              <wp:simplePos x="0" y="0"/>
              <wp:positionH relativeFrom="page">
                <wp:posOffset>6263640</wp:posOffset>
              </wp:positionH>
              <wp:positionV relativeFrom="page">
                <wp:posOffset>9931400</wp:posOffset>
              </wp:positionV>
              <wp:extent cx="243205" cy="165735"/>
              <wp:effectExtent l="0" t="0" r="0" b="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7" type="#_x0000_t202" style="position:absolute;margin-left:493.2pt;margin-top:782pt;width:19.15pt;height:13.05pt;z-index:-31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qmsQIAALI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552" behindDoc="1" locked="0" layoutInCell="1" allowOverlap="1" wp14:anchorId="02812E26" wp14:editId="30D420FA">
              <wp:simplePos x="0" y="0"/>
              <wp:positionH relativeFrom="page">
                <wp:posOffset>1061085</wp:posOffset>
              </wp:positionH>
              <wp:positionV relativeFrom="page">
                <wp:posOffset>9925685</wp:posOffset>
              </wp:positionV>
              <wp:extent cx="5441315" cy="0"/>
              <wp:effectExtent l="13335" t="10160" r="12700" b="8890"/>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31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Kd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Bec7Kd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576" behindDoc="1" locked="0" layoutInCell="1" allowOverlap="1" wp14:anchorId="5501E100" wp14:editId="4421A719">
              <wp:simplePos x="0" y="0"/>
              <wp:positionH relativeFrom="page">
                <wp:posOffset>1071245</wp:posOffset>
              </wp:positionH>
              <wp:positionV relativeFrom="page">
                <wp:posOffset>9931400</wp:posOffset>
              </wp:positionV>
              <wp:extent cx="4339590" cy="165735"/>
              <wp:effectExtent l="4445" t="0" r="0" b="0"/>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8" type="#_x0000_t202" style="position:absolute;margin-left:84.35pt;margin-top:782pt;width:341.7pt;height:13.05pt;z-index:-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600" behindDoc="1" locked="0" layoutInCell="1" allowOverlap="1" wp14:anchorId="5A144BB6" wp14:editId="57A978F5">
              <wp:simplePos x="0" y="0"/>
              <wp:positionH relativeFrom="page">
                <wp:posOffset>6276340</wp:posOffset>
              </wp:positionH>
              <wp:positionV relativeFrom="page">
                <wp:posOffset>9931400</wp:posOffset>
              </wp:positionV>
              <wp:extent cx="217805" cy="165735"/>
              <wp:effectExtent l="0" t="0" r="1905" b="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9" type="#_x0000_t202" style="position:absolute;margin-left:494.2pt;margin-top:782pt;width:17.15pt;height:13.05pt;z-index:-31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" filled="f" stroked="f">
              <v:textbox inset="0,0,0,0">
                <w:txbxContent>
                  <w:p w:rsidR="001E4ECE" w:rsidRDefault="001E4ECE">
                    <w:pPr>
                      <w:spacing w:before="10"/>
                      <w:ind w:left="20"/>
                      <w:rPr>
                        <w:sz w:val="20"/>
                      </w:rPr>
                    </w:pPr>
                    <w:r>
                      <w:rPr>
                        <w:sz w:val="20"/>
                      </w:rPr>
                      <w:t>130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624" behindDoc="1" locked="0" layoutInCell="1" allowOverlap="1" wp14:anchorId="1B9221CD" wp14:editId="5027844C">
              <wp:simplePos x="0" y="0"/>
              <wp:positionH relativeFrom="page">
                <wp:posOffset>1061085</wp:posOffset>
              </wp:positionH>
              <wp:positionV relativeFrom="page">
                <wp:posOffset>9925685</wp:posOffset>
              </wp:positionV>
              <wp:extent cx="5441315" cy="0"/>
              <wp:effectExtent l="13335" t="10160" r="12700" b="8890"/>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31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VY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BxNNVY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648" behindDoc="1" locked="0" layoutInCell="1" allowOverlap="1" wp14:anchorId="170B34C0" wp14:editId="23F354C3">
              <wp:simplePos x="0" y="0"/>
              <wp:positionH relativeFrom="page">
                <wp:posOffset>1071245</wp:posOffset>
              </wp:positionH>
              <wp:positionV relativeFrom="page">
                <wp:posOffset>9931400</wp:posOffset>
              </wp:positionV>
              <wp:extent cx="4339590" cy="165735"/>
              <wp:effectExtent l="4445" t="0" r="0"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0" type="#_x0000_t202" style="position:absolute;margin-left:84.35pt;margin-top:782pt;width:341.7pt;height:13.05pt;z-index:-31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cswIAALM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672" behindDoc="1" locked="0" layoutInCell="1" allowOverlap="1" wp14:anchorId="49077A5B" wp14:editId="3EEDD3C5">
              <wp:simplePos x="0" y="0"/>
              <wp:positionH relativeFrom="page">
                <wp:posOffset>6263640</wp:posOffset>
              </wp:positionH>
              <wp:positionV relativeFrom="page">
                <wp:posOffset>9931400</wp:posOffset>
              </wp:positionV>
              <wp:extent cx="243205" cy="165735"/>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1" type="#_x0000_t202" style="position:absolute;margin-left:493.2pt;margin-top:782pt;width:19.15pt;height:13.05pt;z-index:-3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eAsQIAALI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137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696" behindDoc="1" locked="0" layoutInCell="1" allowOverlap="1" wp14:anchorId="44E1F6D2" wp14:editId="2BC6B05B">
              <wp:simplePos x="0" y="0"/>
              <wp:positionH relativeFrom="page">
                <wp:posOffset>2634615</wp:posOffset>
              </wp:positionH>
              <wp:positionV relativeFrom="page">
                <wp:posOffset>6804025</wp:posOffset>
              </wp:positionV>
              <wp:extent cx="4339590" cy="165735"/>
              <wp:effectExtent l="0" t="3175" r="0" b="2540"/>
              <wp:wrapNone/>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2" type="#_x0000_t202" style="position:absolute;margin-left:207.45pt;margin-top:535.75pt;width:341.7pt;height:13.05pt;z-index:-31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Ly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720" behindDoc="1" locked="0" layoutInCell="1" allowOverlap="1" wp14:anchorId="00685347" wp14:editId="3D4F7175">
              <wp:simplePos x="0" y="0"/>
              <wp:positionH relativeFrom="page">
                <wp:posOffset>7840345</wp:posOffset>
              </wp:positionH>
              <wp:positionV relativeFrom="page">
                <wp:posOffset>6804025</wp:posOffset>
              </wp:positionV>
              <wp:extent cx="217805" cy="165735"/>
              <wp:effectExtent l="1270" t="3175" r="0" b="2540"/>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3" type="#_x0000_t202" style="position:absolute;margin-left:617.35pt;margin-top:535.75pt;width:17.15pt;height:13.05pt;z-index:-31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EgtQ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" filled="f" stroked="f">
              <v:textbox inset="0,0,0,0">
                <w:txbxContent>
                  <w:p w:rsidR="001E4ECE" w:rsidRDefault="001E4ECE">
                    <w:pPr>
                      <w:spacing w:before="10"/>
                      <w:ind w:left="20"/>
                      <w:rPr>
                        <w:sz w:val="20"/>
                      </w:rPr>
                    </w:pPr>
                    <w:r>
                      <w:rPr>
                        <w:sz w:val="20"/>
                      </w:rPr>
                      <w:t>138</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744" behindDoc="1" locked="0" layoutInCell="1" allowOverlap="1" wp14:anchorId="2BC064DB" wp14:editId="0EE9F523">
              <wp:simplePos x="0" y="0"/>
              <wp:positionH relativeFrom="page">
                <wp:posOffset>704215</wp:posOffset>
              </wp:positionH>
              <wp:positionV relativeFrom="page">
                <wp:posOffset>6798310</wp:posOffset>
              </wp:positionV>
              <wp:extent cx="9282430" cy="0"/>
              <wp:effectExtent l="8890" t="6985" r="5080" b="12065"/>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31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yIHQIAAEM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768" behindDoc="1" locked="0" layoutInCell="1" allowOverlap="1" wp14:anchorId="406DEF72" wp14:editId="5487B6F0">
              <wp:simplePos x="0" y="0"/>
              <wp:positionH relativeFrom="page">
                <wp:posOffset>2634615</wp:posOffset>
              </wp:positionH>
              <wp:positionV relativeFrom="page">
                <wp:posOffset>6804025</wp:posOffset>
              </wp:positionV>
              <wp:extent cx="4339590" cy="165735"/>
              <wp:effectExtent l="0" t="3175" r="0" b="254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4" type="#_x0000_t202" style="position:absolute;margin-left:207.45pt;margin-top:535.75pt;width:341.7pt;height:13.05pt;z-index:-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792" behindDoc="1" locked="0" layoutInCell="1" allowOverlap="1" wp14:anchorId="7581FCCF" wp14:editId="16CC996C">
              <wp:simplePos x="0" y="0"/>
              <wp:positionH relativeFrom="page">
                <wp:posOffset>7840345</wp:posOffset>
              </wp:positionH>
              <wp:positionV relativeFrom="page">
                <wp:posOffset>6804025</wp:posOffset>
              </wp:positionV>
              <wp:extent cx="217805" cy="165735"/>
              <wp:effectExtent l="1270" t="3175" r="0" b="254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5" type="#_x0000_t202" style="position:absolute;margin-left:617.35pt;margin-top:535.75pt;width:17.15pt;height:13.05pt;z-index:-31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kj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ApzjpoEcPdNToVowoCEx9hl6l4Hbfg6MeYR/6bLmq/k6UXxXiYt0QvqM3UoqhoaSC/Hxz0z27&#10;OuEoA7IdPogK4pC9FhZorGVnigflQIAOfXo89cbkUsJm4C9jL8KohCN/ES0v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" filled="f" stroked="f">
              <v:textbox inset="0,0,0,0">
                <w:txbxContent>
                  <w:p w:rsidR="001E4ECE" w:rsidRDefault="001E4ECE">
                    <w:pPr>
                      <w:spacing w:before="10"/>
                      <w:ind w:left="20"/>
                      <w:rPr>
                        <w:sz w:val="20"/>
                      </w:rPr>
                    </w:pPr>
                    <w:r>
                      <w:rPr>
                        <w:sz w:val="20"/>
                      </w:rPr>
                      <w:t>139</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816" behindDoc="1" locked="0" layoutInCell="1" allowOverlap="1" wp14:anchorId="42268067" wp14:editId="5A18C3C9">
              <wp:simplePos x="0" y="0"/>
              <wp:positionH relativeFrom="page">
                <wp:posOffset>704215</wp:posOffset>
              </wp:positionH>
              <wp:positionV relativeFrom="page">
                <wp:posOffset>6798310</wp:posOffset>
              </wp:positionV>
              <wp:extent cx="9282430" cy="0"/>
              <wp:effectExtent l="8890" t="6985" r="5080" b="12065"/>
              <wp:wrapNone/>
              <wp:docPr id="2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31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GNIAIAAEMEAAAOAAAAZHJzL2Uyb0RvYy54bWysU02P2yAQvVfqf0DcE3+sm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" strokeweight=".48pt">
              <w10:wrap anchorx="page" anchory="page"/>
            </v:line>
          </w:pict>
        </mc:Fallback>
      </mc:AlternateContent>
    </w:r>
    <w:r>
      <w:rPr>
        <w:noProof/>
        <w:lang w:bidi="ar-SA"/>
      </w:rPr>
      <mc:AlternateContent>
        <mc:Choice Requires="wps">
          <w:drawing>
            <wp:anchor distT="0" distB="0" distL="114300" distR="114300" simplePos="0" relativeHeight="503000840" behindDoc="1" locked="0" layoutInCell="1" allowOverlap="1" wp14:anchorId="031BE418" wp14:editId="600A19AD">
              <wp:simplePos x="0" y="0"/>
              <wp:positionH relativeFrom="page">
                <wp:posOffset>2634615</wp:posOffset>
              </wp:positionH>
              <wp:positionV relativeFrom="page">
                <wp:posOffset>6804025</wp:posOffset>
              </wp:positionV>
              <wp:extent cx="4339590" cy="165735"/>
              <wp:effectExtent l="0" t="3175" r="0" b="254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76" type="#_x0000_t202" style="position:absolute;margin-left:207.45pt;margin-top:535.75pt;width:341.7pt;height:13.05pt;z-index:-3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Rbsw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864" behindDoc="1" locked="0" layoutInCell="1" allowOverlap="1" wp14:anchorId="7E87DB16" wp14:editId="3CECD8A6">
              <wp:simplePos x="0" y="0"/>
              <wp:positionH relativeFrom="page">
                <wp:posOffset>7840345</wp:posOffset>
              </wp:positionH>
              <wp:positionV relativeFrom="page">
                <wp:posOffset>6804025</wp:posOffset>
              </wp:positionV>
              <wp:extent cx="217805" cy="165735"/>
              <wp:effectExtent l="1270" t="3175" r="0" b="254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7" type="#_x0000_t202" style="position:absolute;margin-left:617.35pt;margin-top:535.75pt;width:17.15pt;height:13.05pt;z-index:-3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SE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" filled="f" stroked="f">
              <v:textbox inset="0,0,0,0">
                <w:txbxContent>
                  <w:p w:rsidR="001E4ECE" w:rsidRDefault="001E4ECE">
                    <w:pPr>
                      <w:spacing w:before="10"/>
                      <w:ind w:left="20"/>
                      <w:rPr>
                        <w:sz w:val="20"/>
                      </w:rPr>
                    </w:pPr>
                    <w:r>
                      <w:rPr>
                        <w:sz w:val="20"/>
                      </w:rPr>
                      <w:t>140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888" behindDoc="1" locked="0" layoutInCell="1" allowOverlap="1" wp14:anchorId="6540234E" wp14:editId="689760B8">
              <wp:simplePos x="0" y="0"/>
              <wp:positionH relativeFrom="page">
                <wp:posOffset>704215</wp:posOffset>
              </wp:positionH>
              <wp:positionV relativeFrom="page">
                <wp:posOffset>6798310</wp:posOffset>
              </wp:positionV>
              <wp:extent cx="9282430" cy="0"/>
              <wp:effectExtent l="8890" t="6985" r="5080" b="12065"/>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31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QpHgIAAEM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0912" behindDoc="1" locked="0" layoutInCell="1" allowOverlap="1" wp14:anchorId="12665694" wp14:editId="7B14162C">
              <wp:simplePos x="0" y="0"/>
              <wp:positionH relativeFrom="page">
                <wp:posOffset>2634615</wp:posOffset>
              </wp:positionH>
              <wp:positionV relativeFrom="page">
                <wp:posOffset>6804025</wp:posOffset>
              </wp:positionV>
              <wp:extent cx="4339590" cy="165735"/>
              <wp:effectExtent l="0" t="3175" r="0"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78" type="#_x0000_t202" style="position:absolute;margin-left:207.45pt;margin-top:535.75pt;width:341.7pt;height:13.05pt;z-index:-3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X8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w4iTFnr0SAeN7sSA/IWpT9+pBNweOnDUA+xDny1X1d2L4qtCXKxrwnf0VkrR15SUkJ9vbrpn&#10;V0ccZUC2/QdRQhyy18ICDZVsTfGgHAjQoU9Pp96YXArYDGezOIrhqIAzfx4t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936" behindDoc="1" locked="0" layoutInCell="1" allowOverlap="1" wp14:anchorId="4CA38ED8" wp14:editId="39ABCDDC">
              <wp:simplePos x="0" y="0"/>
              <wp:positionH relativeFrom="page">
                <wp:posOffset>7827645</wp:posOffset>
              </wp:positionH>
              <wp:positionV relativeFrom="page">
                <wp:posOffset>6804025</wp:posOffset>
              </wp:positionV>
              <wp:extent cx="243205" cy="165735"/>
              <wp:effectExtent l="0" t="3175" r="0" b="254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79" type="#_x0000_t202" style="position:absolute;margin-left:616.35pt;margin-top:535.75pt;width:19.15pt;height:13.05pt;z-index:-3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mj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GHHSQY8e6KjRrRiRH5v6DL1Kwe2+B0c9wj702XJV/Z0ovyrExbohfEdvpBRDQ0kF+fnmpnt2&#10;dcJRBmQ7fBAVxCF7LSzQWMvOFA/KgQAd+vR46o3JpYTNILwMvAijEo78OFpcRj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149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960" behindDoc="1" locked="0" layoutInCell="1" allowOverlap="1" wp14:anchorId="0F053F26" wp14:editId="5754608E">
              <wp:simplePos x="0" y="0"/>
              <wp:positionH relativeFrom="page">
                <wp:posOffset>704215</wp:posOffset>
              </wp:positionH>
              <wp:positionV relativeFrom="page">
                <wp:posOffset>6798310</wp:posOffset>
              </wp:positionV>
              <wp:extent cx="9282430" cy="0"/>
              <wp:effectExtent l="8890" t="6985" r="5080" b="12065"/>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xkHwIAAEM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" strokeweight=".48pt">
              <w10:wrap anchorx="page" anchory="page"/>
            </v:line>
          </w:pict>
        </mc:Fallback>
      </mc:AlternateContent>
    </w:r>
    <w:r>
      <w:rPr>
        <w:noProof/>
        <w:lang w:bidi="ar-SA"/>
      </w:rPr>
      <mc:AlternateContent>
        <mc:Choice Requires="wps">
          <w:drawing>
            <wp:anchor distT="0" distB="0" distL="114300" distR="114300" simplePos="0" relativeHeight="503000984" behindDoc="1" locked="0" layoutInCell="1" allowOverlap="1" wp14:anchorId="5B0919ED" wp14:editId="073479FC">
              <wp:simplePos x="0" y="0"/>
              <wp:positionH relativeFrom="page">
                <wp:posOffset>2634615</wp:posOffset>
              </wp:positionH>
              <wp:positionV relativeFrom="page">
                <wp:posOffset>6804025</wp:posOffset>
              </wp:positionV>
              <wp:extent cx="4339590" cy="165735"/>
              <wp:effectExtent l="0" t="3175" r="0" b="254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80" type="#_x0000_t202" style="position:absolute;margin-left:207.45pt;margin-top:535.75pt;width:341.7pt;height:13.05pt;z-index:-31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6VsQIAALM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008" behindDoc="1" locked="0" layoutInCell="1" allowOverlap="1" wp14:anchorId="033866B5" wp14:editId="25C8DD09">
              <wp:simplePos x="0" y="0"/>
              <wp:positionH relativeFrom="page">
                <wp:posOffset>7840345</wp:posOffset>
              </wp:positionH>
              <wp:positionV relativeFrom="page">
                <wp:posOffset>6804025</wp:posOffset>
              </wp:positionV>
              <wp:extent cx="217805" cy="165735"/>
              <wp:effectExtent l="1270" t="3175" r="0" b="254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1" type="#_x0000_t202" style="position:absolute;margin-left:617.35pt;margin-top:535.75pt;width:17.15pt;height:13.05pt;z-index:-3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R/g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" filled="f" stroked="f">
              <v:textbox inset="0,0,0,0">
                <w:txbxContent>
                  <w:p w:rsidR="001E4ECE" w:rsidRDefault="001E4ECE">
                    <w:pPr>
                      <w:spacing w:before="10"/>
                      <w:ind w:left="20"/>
                      <w:rPr>
                        <w:sz w:val="20"/>
                      </w:rPr>
                    </w:pPr>
                    <w:r>
                      <w:rPr>
                        <w:sz w:val="20"/>
                      </w:rPr>
                      <w:t>150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032" behindDoc="1" locked="0" layoutInCell="1" allowOverlap="1" wp14:anchorId="25D46D5A" wp14:editId="6173E052">
              <wp:simplePos x="0" y="0"/>
              <wp:positionH relativeFrom="page">
                <wp:posOffset>704215</wp:posOffset>
              </wp:positionH>
              <wp:positionV relativeFrom="page">
                <wp:posOffset>6798310</wp:posOffset>
              </wp:positionV>
              <wp:extent cx="9282430" cy="0"/>
              <wp:effectExtent l="8890" t="6985" r="5080" b="12065"/>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31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1056" behindDoc="1" locked="0" layoutInCell="1" allowOverlap="1" wp14:anchorId="3571A6B2" wp14:editId="6414CCA2">
              <wp:simplePos x="0" y="0"/>
              <wp:positionH relativeFrom="page">
                <wp:posOffset>2634615</wp:posOffset>
              </wp:positionH>
              <wp:positionV relativeFrom="page">
                <wp:posOffset>6804025</wp:posOffset>
              </wp:positionV>
              <wp:extent cx="4339590" cy="165735"/>
              <wp:effectExtent l="0" t="3175" r="0" b="254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2" type="#_x0000_t202" style="position:absolute;margin-left:207.45pt;margin-top:535.75pt;width:341.7pt;height:13.05pt;z-index:-3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9sg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080" behindDoc="1" locked="0" layoutInCell="1" allowOverlap="1" wp14:anchorId="0CFB581E" wp14:editId="217034A4">
              <wp:simplePos x="0" y="0"/>
              <wp:positionH relativeFrom="page">
                <wp:posOffset>7827645</wp:posOffset>
              </wp:positionH>
              <wp:positionV relativeFrom="page">
                <wp:posOffset>6804025</wp:posOffset>
              </wp:positionV>
              <wp:extent cx="243205" cy="165735"/>
              <wp:effectExtent l="0" t="3175" r="0" b="254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3" type="#_x0000_t202" style="position:absolute;margin-left:616.35pt;margin-top:535.75pt;width:19.15pt;height:13.05pt;z-index:-31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2bsg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159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104" behindDoc="1" locked="0" layoutInCell="1" allowOverlap="1" wp14:anchorId="0C68B7ED" wp14:editId="2864ADC8">
              <wp:simplePos x="0" y="0"/>
              <wp:positionH relativeFrom="page">
                <wp:posOffset>704215</wp:posOffset>
              </wp:positionH>
              <wp:positionV relativeFrom="page">
                <wp:posOffset>6798310</wp:posOffset>
              </wp:positionV>
              <wp:extent cx="9282430" cy="0"/>
              <wp:effectExtent l="8890" t="6985" r="5080" b="12065"/>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31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RVHQIAAEI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1128" behindDoc="1" locked="0" layoutInCell="1" allowOverlap="1" wp14:anchorId="396B8B5A" wp14:editId="6DCDD049">
              <wp:simplePos x="0" y="0"/>
              <wp:positionH relativeFrom="page">
                <wp:posOffset>2634615</wp:posOffset>
              </wp:positionH>
              <wp:positionV relativeFrom="page">
                <wp:posOffset>6804025</wp:posOffset>
              </wp:positionV>
              <wp:extent cx="4339590" cy="165735"/>
              <wp:effectExtent l="0" t="3175" r="0" b="254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84" type="#_x0000_t202" style="position:absolute;margin-left:207.45pt;margin-top:535.75pt;width:341.7pt;height:13.05pt;z-index:-31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SK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152" behindDoc="1" locked="0" layoutInCell="1" allowOverlap="1" wp14:anchorId="0BBC837F" wp14:editId="5A0D6618">
              <wp:simplePos x="0" y="0"/>
              <wp:positionH relativeFrom="page">
                <wp:posOffset>7840345</wp:posOffset>
              </wp:positionH>
              <wp:positionV relativeFrom="page">
                <wp:posOffset>6804025</wp:posOffset>
              </wp:positionV>
              <wp:extent cx="217805" cy="165735"/>
              <wp:effectExtent l="1270" t="3175" r="0" b="254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5" type="#_x0000_t202" style="position:absolute;margin-left:617.35pt;margin-top:535.75pt;width:17.15pt;height:13.05pt;z-index:-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Zg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" filled="f" stroked="f">
              <v:textbox inset="0,0,0,0">
                <w:txbxContent>
                  <w:p w:rsidR="001E4ECE" w:rsidRDefault="001E4ECE">
                    <w:pPr>
                      <w:spacing w:before="10"/>
                      <w:ind w:left="20"/>
                      <w:rPr>
                        <w:sz w:val="20"/>
                      </w:rPr>
                    </w:pPr>
                    <w:r>
                      <w:rPr>
                        <w:sz w:val="20"/>
                      </w:rPr>
                      <w:t>160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176" behindDoc="1" locked="0" layoutInCell="1" allowOverlap="1" wp14:anchorId="4F128115" wp14:editId="13EEDEB8">
              <wp:simplePos x="0" y="0"/>
              <wp:positionH relativeFrom="page">
                <wp:posOffset>704215</wp:posOffset>
              </wp:positionH>
              <wp:positionV relativeFrom="page">
                <wp:posOffset>6798310</wp:posOffset>
              </wp:positionV>
              <wp:extent cx="9282430" cy="0"/>
              <wp:effectExtent l="8890" t="6985" r="5080" b="1206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31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1200" behindDoc="1" locked="0" layoutInCell="1" allowOverlap="1" wp14:anchorId="4DE2F563" wp14:editId="16ECA7D1">
              <wp:simplePos x="0" y="0"/>
              <wp:positionH relativeFrom="page">
                <wp:posOffset>2634615</wp:posOffset>
              </wp:positionH>
              <wp:positionV relativeFrom="page">
                <wp:posOffset>6804025</wp:posOffset>
              </wp:positionV>
              <wp:extent cx="4339590" cy="165735"/>
              <wp:effectExtent l="0" t="3175"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6" type="#_x0000_t202" style="position:absolute;margin-left:207.45pt;margin-top:535.75pt;width:341.7pt;height:13.05pt;z-index:-31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cptAIAALI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224" behindDoc="1" locked="0" layoutInCell="1" allowOverlap="1" wp14:anchorId="0FEEB008" wp14:editId="52E3D1BC">
              <wp:simplePos x="0" y="0"/>
              <wp:positionH relativeFrom="page">
                <wp:posOffset>7827645</wp:posOffset>
              </wp:positionH>
              <wp:positionV relativeFrom="page">
                <wp:posOffset>6804025</wp:posOffset>
              </wp:positionV>
              <wp:extent cx="243205" cy="165735"/>
              <wp:effectExtent l="0" t="3175"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7" type="#_x0000_t202" style="position:absolute;margin-left:616.35pt;margin-top:535.75pt;width:19.15pt;height:13.05pt;z-index:-31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0csAIAALA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170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1248" behindDoc="1" locked="0" layoutInCell="1" allowOverlap="1">
              <wp:simplePos x="0" y="0"/>
              <wp:positionH relativeFrom="page">
                <wp:posOffset>704215</wp:posOffset>
              </wp:positionH>
              <wp:positionV relativeFrom="page">
                <wp:posOffset>6798310</wp:posOffset>
              </wp:positionV>
              <wp:extent cx="9282430" cy="0"/>
              <wp:effectExtent l="8890" t="6985" r="5080" b="1206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82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3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5pt,535.3pt" to="786.35pt,5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" strokeweight=".48pt">
              <w10:wrap anchorx="page" anchory="page"/>
            </v:line>
          </w:pict>
        </mc:Fallback>
      </mc:AlternateContent>
    </w:r>
    <w:r>
      <w:rPr>
        <w:noProof/>
        <w:lang w:bidi="ar-SA"/>
      </w:rPr>
      <mc:AlternateContent>
        <mc:Choice Requires="wps">
          <w:drawing>
            <wp:anchor distT="0" distB="0" distL="114300" distR="114300" simplePos="0" relativeHeight="503001272" behindDoc="1" locked="0" layoutInCell="1" allowOverlap="1">
              <wp:simplePos x="0" y="0"/>
              <wp:positionH relativeFrom="page">
                <wp:posOffset>2634615</wp:posOffset>
              </wp:positionH>
              <wp:positionV relativeFrom="page">
                <wp:posOffset>6804025</wp:posOffset>
              </wp:positionV>
              <wp:extent cx="4339590" cy="165735"/>
              <wp:effectExtent l="0" t="3175"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8" type="#_x0000_t202" style="position:absolute;margin-left:207.45pt;margin-top:535.75pt;width:341.7pt;height:13.05pt;z-index:-31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uKsQIAALE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1296" behindDoc="1" locked="0" layoutInCell="1" allowOverlap="1">
              <wp:simplePos x="0" y="0"/>
              <wp:positionH relativeFrom="page">
                <wp:posOffset>7840345</wp:posOffset>
              </wp:positionH>
              <wp:positionV relativeFrom="page">
                <wp:posOffset>6804025</wp:posOffset>
              </wp:positionV>
              <wp:extent cx="217805" cy="165735"/>
              <wp:effectExtent l="1270" t="3175"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9" type="#_x0000_t202" style="position:absolute;margin-left:617.35pt;margin-top:535.75pt;width:17.15pt;height:13.05pt;z-index:-31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9prgIAALA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" filled="f" stroked="f">
              <v:textbox inset="0,0,0,0">
                <w:txbxContent>
                  <w:p w:rsidR="001E4ECE" w:rsidRDefault="001E4ECE">
                    <w:pPr>
                      <w:spacing w:before="10"/>
                      <w:ind w:left="20"/>
                      <w:rPr>
                        <w:sz w:val="20"/>
                      </w:rPr>
                    </w:pPr>
                    <w:r>
                      <w:rPr>
                        <w:sz w:val="20"/>
                      </w:rPr>
                      <w:t>170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072" behindDoc="1" locked="0" layoutInCell="1" allowOverlap="1" wp14:anchorId="5F621588" wp14:editId="50E0F618">
              <wp:simplePos x="0" y="0"/>
              <wp:positionH relativeFrom="page">
                <wp:posOffset>1102995</wp:posOffset>
              </wp:positionH>
              <wp:positionV relativeFrom="page">
                <wp:posOffset>9931400</wp:posOffset>
              </wp:positionV>
              <wp:extent cx="4339590" cy="165735"/>
              <wp:effectExtent l="0" t="0" r="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54" type="#_x0000_t202" style="position:absolute;margin-left:86.85pt;margin-top:782pt;width:341.7pt;height:13.05pt;z-index:-31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IHrgIAAKs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096" behindDoc="1" locked="0" layoutInCell="1" allowOverlap="1" wp14:anchorId="614DE1F0" wp14:editId="03E1B19F">
              <wp:simplePos x="0" y="0"/>
              <wp:positionH relativeFrom="page">
                <wp:posOffset>6296025</wp:posOffset>
              </wp:positionH>
              <wp:positionV relativeFrom="page">
                <wp:posOffset>9931400</wp:posOffset>
              </wp:positionV>
              <wp:extent cx="179070" cy="165735"/>
              <wp:effectExtent l="0" t="0" r="1905" b="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55" type="#_x0000_t202" style="position:absolute;margin-left:495.75pt;margin-top:782pt;width:14.1pt;height:13.05pt;z-index:-3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63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17"/>
      </w:rPr>
    </w:pPr>
    <w:r>
      <w:rPr>
        <w:noProof/>
        <w:lang w:bidi="ar-SA"/>
      </w:rPr>
      <mc:AlternateContent>
        <mc:Choice Requires="wps">
          <w:drawing>
            <wp:anchor distT="0" distB="0" distL="114300" distR="114300" simplePos="0" relativeHeight="503000120" behindDoc="1" locked="0" layoutInCell="1" allowOverlap="1" wp14:anchorId="0467D6CA" wp14:editId="1EA7B570">
              <wp:simplePos x="0" y="0"/>
              <wp:positionH relativeFrom="page">
                <wp:posOffset>1061085</wp:posOffset>
              </wp:positionH>
              <wp:positionV relativeFrom="page">
                <wp:posOffset>9925685</wp:posOffset>
              </wp:positionV>
              <wp:extent cx="5441315" cy="0"/>
              <wp:effectExtent l="13335" t="10160" r="12700" b="8890"/>
              <wp:wrapNone/>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31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sYHwIAAEMEAAAOAAAAZHJzL2Uyb0RvYy54bWysU82O2jAQvlfqO1i+QxI2pB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503000144" behindDoc="1" locked="0" layoutInCell="1" allowOverlap="1" wp14:anchorId="22E84A0E" wp14:editId="446DAFB0">
              <wp:simplePos x="0" y="0"/>
              <wp:positionH relativeFrom="page">
                <wp:posOffset>1102995</wp:posOffset>
              </wp:positionH>
              <wp:positionV relativeFrom="page">
                <wp:posOffset>9931400</wp:posOffset>
              </wp:positionV>
              <wp:extent cx="4339590" cy="165735"/>
              <wp:effectExtent l="0" t="0" r="0"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6" type="#_x0000_t202" style="position:absolute;margin-left:86.85pt;margin-top:782pt;width:341.7pt;height:13.05pt;z-index:-31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4D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168" behindDoc="1" locked="0" layoutInCell="1" allowOverlap="1" wp14:anchorId="3EF9BA0B" wp14:editId="0D63204D">
              <wp:simplePos x="0" y="0"/>
              <wp:positionH relativeFrom="page">
                <wp:posOffset>6296025</wp:posOffset>
              </wp:positionH>
              <wp:positionV relativeFrom="page">
                <wp:posOffset>9931400</wp:posOffset>
              </wp:positionV>
              <wp:extent cx="179070" cy="165735"/>
              <wp:effectExtent l="0" t="0" r="1905" b="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7" type="#_x0000_t202" style="position:absolute;margin-left:495.75pt;margin-top:782pt;width:14.1pt;height:13.05pt;z-index:-31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RPsAIAALE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87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192" behindDoc="1" locked="0" layoutInCell="1" allowOverlap="1" wp14:anchorId="2EDAD775" wp14:editId="1C8860CC">
              <wp:simplePos x="0" y="0"/>
              <wp:positionH relativeFrom="page">
                <wp:posOffset>1061085</wp:posOffset>
              </wp:positionH>
              <wp:positionV relativeFrom="page">
                <wp:posOffset>9925685</wp:posOffset>
              </wp:positionV>
              <wp:extent cx="5441315" cy="0"/>
              <wp:effectExtent l="13335" t="10160" r="12700" b="8890"/>
              <wp:wrapNone/>
              <wp:docPr id="5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hv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DEqnhv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216" behindDoc="1" locked="0" layoutInCell="1" allowOverlap="1" wp14:anchorId="36F63BEA" wp14:editId="1F6556A1">
              <wp:simplePos x="0" y="0"/>
              <wp:positionH relativeFrom="page">
                <wp:posOffset>1071245</wp:posOffset>
              </wp:positionH>
              <wp:positionV relativeFrom="page">
                <wp:posOffset>9931400</wp:posOffset>
              </wp:positionV>
              <wp:extent cx="4339590" cy="165735"/>
              <wp:effectExtent l="4445" t="0" r="0" b="0"/>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8" type="#_x0000_t202" style="position:absolute;margin-left:84.35pt;margin-top:782pt;width:341.7pt;height:13.05pt;z-index:-31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As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240" behindDoc="1" locked="0" layoutInCell="1" allowOverlap="1" wp14:anchorId="0DB91111" wp14:editId="0FD083F5">
              <wp:simplePos x="0" y="0"/>
              <wp:positionH relativeFrom="page">
                <wp:posOffset>6263640</wp:posOffset>
              </wp:positionH>
              <wp:positionV relativeFrom="page">
                <wp:posOffset>9931400</wp:posOffset>
              </wp:positionV>
              <wp:extent cx="243205" cy="165735"/>
              <wp:effectExtent l="0" t="0"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9" type="#_x0000_t202" style="position:absolute;margin-left:493.2pt;margin-top:782pt;width:19.15pt;height:13.05pt;z-index:-31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z6tAIAALE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109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264" behindDoc="1" locked="0" layoutInCell="1" allowOverlap="1" wp14:anchorId="4D630C1E" wp14:editId="6BD4CAFD">
              <wp:simplePos x="0" y="0"/>
              <wp:positionH relativeFrom="page">
                <wp:posOffset>1061085</wp:posOffset>
              </wp:positionH>
              <wp:positionV relativeFrom="page">
                <wp:posOffset>9925685</wp:posOffset>
              </wp:positionV>
              <wp:extent cx="5441315" cy="0"/>
              <wp:effectExtent l="13335" t="10160" r="12700" b="8890"/>
              <wp:wrapNone/>
              <wp:docPr id="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31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3wHQ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" strokeweight=".48pt">
              <w10:wrap anchorx="page" anchory="page"/>
            </v:line>
          </w:pict>
        </mc:Fallback>
      </mc:AlternateContent>
    </w:r>
    <w:r>
      <w:rPr>
        <w:noProof/>
        <w:lang w:bidi="ar-SA"/>
      </w:rPr>
      <mc:AlternateContent>
        <mc:Choice Requires="wps">
          <w:drawing>
            <wp:anchor distT="0" distB="0" distL="114300" distR="114300" simplePos="0" relativeHeight="503000288" behindDoc="1" locked="0" layoutInCell="1" allowOverlap="1" wp14:anchorId="5D7C41EC" wp14:editId="02F9D7E0">
              <wp:simplePos x="0" y="0"/>
              <wp:positionH relativeFrom="page">
                <wp:posOffset>1071245</wp:posOffset>
              </wp:positionH>
              <wp:positionV relativeFrom="page">
                <wp:posOffset>9931400</wp:posOffset>
              </wp:positionV>
              <wp:extent cx="4339590" cy="165735"/>
              <wp:effectExtent l="4445" t="0" r="0" b="0"/>
              <wp:wrapNone/>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0" type="#_x0000_t202" style="position:absolute;margin-left:84.35pt;margin-top:782pt;width:341.7pt;height:13.05pt;z-index:-3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D8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312" behindDoc="1" locked="0" layoutInCell="1" allowOverlap="1" wp14:anchorId="45DB5762" wp14:editId="0AB42E7D">
              <wp:simplePos x="0" y="0"/>
              <wp:positionH relativeFrom="page">
                <wp:posOffset>6276340</wp:posOffset>
              </wp:positionH>
              <wp:positionV relativeFrom="page">
                <wp:posOffset>9931400</wp:posOffset>
              </wp:positionV>
              <wp:extent cx="217805" cy="165735"/>
              <wp:effectExtent l="0" t="0" r="1905" b="0"/>
              <wp:wrapNone/>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1" type="#_x0000_t202" style="position:absolute;margin-left:494.2pt;margin-top:782pt;width:17.15pt;height:13.05pt;z-index:-31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MR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" filled="f" stroked="f">
              <v:textbox inset="0,0,0,0">
                <w:txbxContent>
                  <w:p w:rsidR="001E4ECE" w:rsidRDefault="001E4ECE">
                    <w:pPr>
                      <w:spacing w:before="10"/>
                      <w:ind w:left="20"/>
                      <w:rPr>
                        <w:sz w:val="20"/>
                      </w:rPr>
                    </w:pPr>
                    <w:r>
                      <w:rPr>
                        <w:sz w:val="20"/>
                      </w:rPr>
                      <w:t>110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336" behindDoc="1" locked="0" layoutInCell="1" allowOverlap="1" wp14:anchorId="3D681A65" wp14:editId="5DC97C3E">
              <wp:simplePos x="0" y="0"/>
              <wp:positionH relativeFrom="page">
                <wp:posOffset>1061085</wp:posOffset>
              </wp:positionH>
              <wp:positionV relativeFrom="page">
                <wp:posOffset>9925685</wp:posOffset>
              </wp:positionV>
              <wp:extent cx="5441315" cy="0"/>
              <wp:effectExtent l="13335" t="10160" r="12700" b="8890"/>
              <wp:wrapNone/>
              <wp:docPr id="4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31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D1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" strokeweight=".48pt">
              <w10:wrap anchorx="page" anchory="page"/>
            </v:line>
          </w:pict>
        </mc:Fallback>
      </mc:AlternateContent>
    </w:r>
    <w:r>
      <w:rPr>
        <w:noProof/>
        <w:lang w:bidi="ar-SA"/>
      </w:rPr>
      <mc:AlternateContent>
        <mc:Choice Requires="wps">
          <w:drawing>
            <wp:anchor distT="0" distB="0" distL="114300" distR="114300" simplePos="0" relativeHeight="503000360" behindDoc="1" locked="0" layoutInCell="1" allowOverlap="1" wp14:anchorId="15B0316A" wp14:editId="23646FA6">
              <wp:simplePos x="0" y="0"/>
              <wp:positionH relativeFrom="page">
                <wp:posOffset>1071245</wp:posOffset>
              </wp:positionH>
              <wp:positionV relativeFrom="page">
                <wp:posOffset>9931400</wp:posOffset>
              </wp:positionV>
              <wp:extent cx="4339590" cy="165735"/>
              <wp:effectExtent l="4445"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2" type="#_x0000_t202" style="position:absolute;margin-left:84.35pt;margin-top:782pt;width:341.7pt;height:13.05pt;z-index:-31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GPswIAALI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384" behindDoc="1" locked="0" layoutInCell="1" allowOverlap="1" wp14:anchorId="5F1BF95C" wp14:editId="4F3A3841">
              <wp:simplePos x="0" y="0"/>
              <wp:positionH relativeFrom="page">
                <wp:posOffset>6263640</wp:posOffset>
              </wp:positionH>
              <wp:positionV relativeFrom="page">
                <wp:posOffset>9931400</wp:posOffset>
              </wp:positionV>
              <wp:extent cx="243205" cy="165735"/>
              <wp:effectExtent l="0" t="0" r="0" b="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3" type="#_x0000_t202" style="position:absolute;margin-left:493.2pt;margin-top:782pt;width:19.15pt;height:13.05pt;z-index:-3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lZsAIAALE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" filled="f" stroked="f">
              <v:textbox inset="0,0,0,0">
                <w:txbxContent>
                  <w:p w:rsidR="00EC03A3" w:rsidRDefault="00EC03A3">
                    <w:pPr>
                      <w:spacing w:before="10"/>
                      <w:ind w:left="40"/>
                      <w:rPr>
                        <w:sz w:val="20"/>
                      </w:rPr>
                    </w:pPr>
                    <w:r>
                      <w:fldChar w:fldCharType="begin"/>
                    </w:r>
                    <w:r>
                      <w:rPr>
                        <w:sz w:val="20"/>
                      </w:rPr>
                      <w:instrText xml:space="preserve"> PAGE </w:instrText>
                    </w:r>
                    <w:r>
                      <w:fldChar w:fldCharType="separate"/>
                    </w:r>
                    <w:r w:rsidR="009A3B04">
                      <w:rPr>
                        <w:noProof/>
                        <w:sz w:val="20"/>
                      </w:rPr>
                      <w:t>119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3A3" w:rsidRDefault="00EC03A3">
    <w:pPr>
      <w:pStyle w:val="BodyText"/>
      <w:spacing w:line="14" w:lineRule="auto"/>
      <w:rPr>
        <w:sz w:val="20"/>
      </w:rPr>
    </w:pPr>
    <w:r>
      <w:rPr>
        <w:noProof/>
        <w:lang w:bidi="ar-SA"/>
      </w:rPr>
      <mc:AlternateContent>
        <mc:Choice Requires="wps">
          <w:drawing>
            <wp:anchor distT="0" distB="0" distL="114300" distR="114300" simplePos="0" relativeHeight="503000408" behindDoc="1" locked="0" layoutInCell="1" allowOverlap="1" wp14:anchorId="078CFCCB" wp14:editId="46CAAFCB">
              <wp:simplePos x="0" y="0"/>
              <wp:positionH relativeFrom="page">
                <wp:posOffset>1061085</wp:posOffset>
              </wp:positionH>
              <wp:positionV relativeFrom="page">
                <wp:posOffset>9925685</wp:posOffset>
              </wp:positionV>
              <wp:extent cx="5441315" cy="0"/>
              <wp:effectExtent l="13335" t="10160" r="12700" b="8890"/>
              <wp:wrapNone/>
              <wp:docPr id="4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3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31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81.55pt" to="512pt,7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NT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" strokeweight=".48pt">
              <w10:wrap anchorx="page" anchory="page"/>
            </v:line>
          </w:pict>
        </mc:Fallback>
      </mc:AlternateContent>
    </w:r>
    <w:r>
      <w:rPr>
        <w:noProof/>
        <w:lang w:bidi="ar-SA"/>
      </w:rPr>
      <mc:AlternateContent>
        <mc:Choice Requires="wps">
          <w:drawing>
            <wp:anchor distT="0" distB="0" distL="114300" distR="114300" simplePos="0" relativeHeight="503000432" behindDoc="1" locked="0" layoutInCell="1" allowOverlap="1" wp14:anchorId="68C6D37D" wp14:editId="2EAC4CF6">
              <wp:simplePos x="0" y="0"/>
              <wp:positionH relativeFrom="page">
                <wp:posOffset>1071245</wp:posOffset>
              </wp:positionH>
              <wp:positionV relativeFrom="page">
                <wp:posOffset>9931400</wp:posOffset>
              </wp:positionV>
              <wp:extent cx="4339590" cy="165735"/>
              <wp:effectExtent l="4445" t="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PLANI KOMBËTAR I KËRKIM-SHPËTIMIT NË REPUBLIKËN E SHQIPËRISË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4" type="#_x0000_t202" style="position:absolute;margin-left:84.35pt;margin-top:782pt;width:341.7pt;height:13.05pt;z-index:-31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8SsgIAALM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" filled="f" stroked="f">
              <v:textbox inset="0,0,0,0">
                <w:txbxContent>
                  <w:p w:rsidR="001E4ECE" w:rsidRDefault="001E4ECE">
                    <w:pPr>
                      <w:spacing w:before="10"/>
                      <w:ind w:left="20"/>
                      <w:rPr>
                        <w:sz w:val="20"/>
                      </w:rPr>
                    </w:pPr>
                    <w:r>
                      <w:rPr>
                        <w:sz w:val="20"/>
                      </w:rPr>
                      <w:t>PLANI KOMBËTAR I KËRKIM-SHPËTIMIT NË REPUBLIKËN E SHQIPËRISË</w:t>
                    </w:r>
                  </w:p>
                </w:txbxContent>
              </v:textbox>
              <w10:wrap anchorx="page" anchory="page"/>
            </v:shape>
          </w:pict>
        </mc:Fallback>
      </mc:AlternateContent>
    </w:r>
    <w:r>
      <w:rPr>
        <w:noProof/>
        <w:lang w:bidi="ar-SA"/>
      </w:rPr>
      <mc:AlternateContent>
        <mc:Choice Requires="wps">
          <w:drawing>
            <wp:anchor distT="0" distB="0" distL="114300" distR="114300" simplePos="0" relativeHeight="503000456" behindDoc="1" locked="0" layoutInCell="1" allowOverlap="1" wp14:anchorId="23113816" wp14:editId="66A158BD">
              <wp:simplePos x="0" y="0"/>
              <wp:positionH relativeFrom="page">
                <wp:posOffset>6276340</wp:posOffset>
              </wp:positionH>
              <wp:positionV relativeFrom="page">
                <wp:posOffset>9931400</wp:posOffset>
              </wp:positionV>
              <wp:extent cx="217805" cy="165735"/>
              <wp:effectExtent l="0" t="0" r="1905"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3A3" w:rsidRDefault="00EC03A3">
                          <w:pPr>
                            <w:spacing w:before="10"/>
                            <w:ind w:left="20"/>
                            <w:rPr>
                              <w:sz w:val="20"/>
                            </w:rPr>
                          </w:pPr>
                          <w:r>
                            <w:rPr>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5" type="#_x0000_t202" style="position:absolute;margin-left:494.2pt;margin-top:782pt;width:17.15pt;height:13.05pt;z-index:-3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YI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GGHHSQ48e6EGjW3FAl7GpzzioDNzuB3DUB9iHPluuargT1VeFuFi1hG/pjZRibCmpIT/f3HTP&#10;rk44yoBsxg+ihjhkp4UFOjSyN8WDciBAhz49nnpjcqlgM/AXi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" filled="f" stroked="f">
              <v:textbox inset="0,0,0,0">
                <w:txbxContent>
                  <w:p w:rsidR="001E4ECE" w:rsidRDefault="001E4ECE">
                    <w:pPr>
                      <w:spacing w:before="10"/>
                      <w:ind w:left="20"/>
                      <w:rPr>
                        <w:sz w:val="20"/>
                      </w:rPr>
                    </w:pPr>
                    <w:r>
                      <w:rPr>
                        <w:sz w:val="20"/>
                      </w:rPr>
                      <w:t>120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07E" w:rsidRDefault="0070307E">
      <w:r>
        <w:separator/>
      </w:r>
    </w:p>
  </w:footnote>
  <w:footnote w:type="continuationSeparator" w:id="0">
    <w:p w:rsidR="0070307E" w:rsidRDefault="00703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856"/>
    <w:multiLevelType w:val="hybridMultilevel"/>
    <w:tmpl w:val="EE4EE26A"/>
    <w:lvl w:ilvl="0" w:tplc="BDCCBEF8">
      <w:start w:val="2"/>
      <w:numFmt w:val="decimal"/>
      <w:lvlText w:val="%1."/>
      <w:lvlJc w:val="left"/>
      <w:pPr>
        <w:ind w:left="459" w:hanging="240"/>
        <w:jc w:val="left"/>
      </w:pPr>
      <w:rPr>
        <w:rFonts w:ascii="Times New Roman" w:eastAsia="Times New Roman" w:hAnsi="Times New Roman" w:cs="Times New Roman" w:hint="default"/>
        <w:b/>
        <w:bCs/>
        <w:spacing w:val="-4"/>
        <w:w w:val="99"/>
        <w:sz w:val="24"/>
        <w:szCs w:val="24"/>
        <w:lang w:val="en-US" w:eastAsia="en-US" w:bidi="en-US"/>
      </w:rPr>
    </w:lvl>
    <w:lvl w:ilvl="1" w:tplc="B5504102">
      <w:start w:val="2"/>
      <w:numFmt w:val="decimal"/>
      <w:lvlText w:val="%2."/>
      <w:lvlJc w:val="left"/>
      <w:pPr>
        <w:ind w:left="1659" w:hanging="255"/>
        <w:jc w:val="left"/>
      </w:pPr>
      <w:rPr>
        <w:rFonts w:ascii="Times New Roman" w:eastAsia="Times New Roman" w:hAnsi="Times New Roman" w:cs="Times New Roman" w:hint="default"/>
        <w:w w:val="100"/>
        <w:sz w:val="24"/>
        <w:szCs w:val="24"/>
        <w:lang w:val="en-US" w:eastAsia="en-US" w:bidi="en-US"/>
      </w:rPr>
    </w:lvl>
    <w:lvl w:ilvl="2" w:tplc="3B081A0E">
      <w:numFmt w:val="bullet"/>
      <w:lvlText w:val="•"/>
      <w:lvlJc w:val="left"/>
      <w:pPr>
        <w:ind w:left="2565" w:hanging="255"/>
      </w:pPr>
      <w:rPr>
        <w:rFonts w:hint="default"/>
        <w:lang w:val="en-US" w:eastAsia="en-US" w:bidi="en-US"/>
      </w:rPr>
    </w:lvl>
    <w:lvl w:ilvl="3" w:tplc="EE2A6D3E">
      <w:numFmt w:val="bullet"/>
      <w:lvlText w:val="•"/>
      <w:lvlJc w:val="left"/>
      <w:pPr>
        <w:ind w:left="3470" w:hanging="255"/>
      </w:pPr>
      <w:rPr>
        <w:rFonts w:hint="default"/>
        <w:lang w:val="en-US" w:eastAsia="en-US" w:bidi="en-US"/>
      </w:rPr>
    </w:lvl>
    <w:lvl w:ilvl="4" w:tplc="425C187A">
      <w:numFmt w:val="bullet"/>
      <w:lvlText w:val="•"/>
      <w:lvlJc w:val="left"/>
      <w:pPr>
        <w:ind w:left="4376" w:hanging="255"/>
      </w:pPr>
      <w:rPr>
        <w:rFonts w:hint="default"/>
        <w:lang w:val="en-US" w:eastAsia="en-US" w:bidi="en-US"/>
      </w:rPr>
    </w:lvl>
    <w:lvl w:ilvl="5" w:tplc="4F8066A2">
      <w:numFmt w:val="bullet"/>
      <w:lvlText w:val="•"/>
      <w:lvlJc w:val="left"/>
      <w:pPr>
        <w:ind w:left="5281" w:hanging="255"/>
      </w:pPr>
      <w:rPr>
        <w:rFonts w:hint="default"/>
        <w:lang w:val="en-US" w:eastAsia="en-US" w:bidi="en-US"/>
      </w:rPr>
    </w:lvl>
    <w:lvl w:ilvl="6" w:tplc="CF3A6972">
      <w:numFmt w:val="bullet"/>
      <w:lvlText w:val="•"/>
      <w:lvlJc w:val="left"/>
      <w:pPr>
        <w:ind w:left="6187" w:hanging="255"/>
      </w:pPr>
      <w:rPr>
        <w:rFonts w:hint="default"/>
        <w:lang w:val="en-US" w:eastAsia="en-US" w:bidi="en-US"/>
      </w:rPr>
    </w:lvl>
    <w:lvl w:ilvl="7" w:tplc="9F0AB38E">
      <w:numFmt w:val="bullet"/>
      <w:lvlText w:val="•"/>
      <w:lvlJc w:val="left"/>
      <w:pPr>
        <w:ind w:left="7092" w:hanging="255"/>
      </w:pPr>
      <w:rPr>
        <w:rFonts w:hint="default"/>
        <w:lang w:val="en-US" w:eastAsia="en-US" w:bidi="en-US"/>
      </w:rPr>
    </w:lvl>
    <w:lvl w:ilvl="8" w:tplc="D0700304">
      <w:numFmt w:val="bullet"/>
      <w:lvlText w:val="•"/>
      <w:lvlJc w:val="left"/>
      <w:pPr>
        <w:ind w:left="7997" w:hanging="255"/>
      </w:pPr>
      <w:rPr>
        <w:rFonts w:hint="default"/>
        <w:lang w:val="en-US" w:eastAsia="en-US" w:bidi="en-US"/>
      </w:rPr>
    </w:lvl>
  </w:abstractNum>
  <w:abstractNum w:abstractNumId="1">
    <w:nsid w:val="0368556E"/>
    <w:multiLevelType w:val="hybridMultilevel"/>
    <w:tmpl w:val="52DE972E"/>
    <w:lvl w:ilvl="0" w:tplc="66426036">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6EE269C2">
      <w:numFmt w:val="bullet"/>
      <w:lvlText w:val="•"/>
      <w:lvlJc w:val="left"/>
      <w:pPr>
        <w:ind w:left="1826" w:hanging="360"/>
      </w:pPr>
      <w:rPr>
        <w:rFonts w:hint="default"/>
        <w:lang w:val="en-US" w:eastAsia="en-US" w:bidi="en-US"/>
      </w:rPr>
    </w:lvl>
    <w:lvl w:ilvl="2" w:tplc="8F0C5BF8">
      <w:numFmt w:val="bullet"/>
      <w:lvlText w:val="•"/>
      <w:lvlJc w:val="left"/>
      <w:pPr>
        <w:ind w:left="2713" w:hanging="360"/>
      </w:pPr>
      <w:rPr>
        <w:rFonts w:hint="default"/>
        <w:lang w:val="en-US" w:eastAsia="en-US" w:bidi="en-US"/>
      </w:rPr>
    </w:lvl>
    <w:lvl w:ilvl="3" w:tplc="8D56A0FE">
      <w:numFmt w:val="bullet"/>
      <w:lvlText w:val="•"/>
      <w:lvlJc w:val="left"/>
      <w:pPr>
        <w:ind w:left="3600" w:hanging="360"/>
      </w:pPr>
      <w:rPr>
        <w:rFonts w:hint="default"/>
        <w:lang w:val="en-US" w:eastAsia="en-US" w:bidi="en-US"/>
      </w:rPr>
    </w:lvl>
    <w:lvl w:ilvl="4" w:tplc="AF887702">
      <w:numFmt w:val="bullet"/>
      <w:lvlText w:val="•"/>
      <w:lvlJc w:val="left"/>
      <w:pPr>
        <w:ind w:left="4487" w:hanging="360"/>
      </w:pPr>
      <w:rPr>
        <w:rFonts w:hint="default"/>
        <w:lang w:val="en-US" w:eastAsia="en-US" w:bidi="en-US"/>
      </w:rPr>
    </w:lvl>
    <w:lvl w:ilvl="5" w:tplc="2AE61CC6">
      <w:numFmt w:val="bullet"/>
      <w:lvlText w:val="•"/>
      <w:lvlJc w:val="left"/>
      <w:pPr>
        <w:ind w:left="5374" w:hanging="360"/>
      </w:pPr>
      <w:rPr>
        <w:rFonts w:hint="default"/>
        <w:lang w:val="en-US" w:eastAsia="en-US" w:bidi="en-US"/>
      </w:rPr>
    </w:lvl>
    <w:lvl w:ilvl="6" w:tplc="32A656BE">
      <w:numFmt w:val="bullet"/>
      <w:lvlText w:val="•"/>
      <w:lvlJc w:val="left"/>
      <w:pPr>
        <w:ind w:left="6261" w:hanging="360"/>
      </w:pPr>
      <w:rPr>
        <w:rFonts w:hint="default"/>
        <w:lang w:val="en-US" w:eastAsia="en-US" w:bidi="en-US"/>
      </w:rPr>
    </w:lvl>
    <w:lvl w:ilvl="7" w:tplc="1CB6E556">
      <w:numFmt w:val="bullet"/>
      <w:lvlText w:val="•"/>
      <w:lvlJc w:val="left"/>
      <w:pPr>
        <w:ind w:left="7148" w:hanging="360"/>
      </w:pPr>
      <w:rPr>
        <w:rFonts w:hint="default"/>
        <w:lang w:val="en-US" w:eastAsia="en-US" w:bidi="en-US"/>
      </w:rPr>
    </w:lvl>
    <w:lvl w:ilvl="8" w:tplc="A67082DA">
      <w:numFmt w:val="bullet"/>
      <w:lvlText w:val="•"/>
      <w:lvlJc w:val="left"/>
      <w:pPr>
        <w:ind w:left="8035" w:hanging="360"/>
      </w:pPr>
      <w:rPr>
        <w:rFonts w:hint="default"/>
        <w:lang w:val="en-US" w:eastAsia="en-US" w:bidi="en-US"/>
      </w:rPr>
    </w:lvl>
  </w:abstractNum>
  <w:abstractNum w:abstractNumId="2">
    <w:nsid w:val="065E723F"/>
    <w:multiLevelType w:val="multilevel"/>
    <w:tmpl w:val="88D84AFE"/>
    <w:lvl w:ilvl="0">
      <w:start w:val="1"/>
      <w:numFmt w:val="decimal"/>
      <w:lvlText w:val="%1."/>
      <w:lvlJc w:val="left"/>
      <w:pPr>
        <w:ind w:left="400" w:hanging="181"/>
        <w:jc w:val="left"/>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219" w:hanging="420"/>
        <w:jc w:val="left"/>
      </w:pPr>
      <w:rPr>
        <w:rFonts w:ascii="Times New Roman" w:eastAsia="Times New Roman" w:hAnsi="Times New Roman" w:cs="Times New Roman" w:hint="default"/>
        <w:b/>
        <w:bCs/>
        <w:spacing w:val="-2"/>
        <w:w w:val="99"/>
        <w:sz w:val="24"/>
        <w:szCs w:val="24"/>
        <w:lang w:val="en-US" w:eastAsia="en-US" w:bidi="en-US"/>
      </w:rPr>
    </w:lvl>
    <w:lvl w:ilvl="2">
      <w:numFmt w:val="bullet"/>
      <w:lvlText w:val="•"/>
      <w:lvlJc w:val="left"/>
      <w:pPr>
        <w:ind w:left="1445" w:hanging="420"/>
      </w:pPr>
      <w:rPr>
        <w:rFonts w:hint="default"/>
        <w:lang w:val="en-US" w:eastAsia="en-US" w:bidi="en-US"/>
      </w:rPr>
    </w:lvl>
    <w:lvl w:ilvl="3">
      <w:numFmt w:val="bullet"/>
      <w:lvlText w:val="•"/>
      <w:lvlJc w:val="left"/>
      <w:pPr>
        <w:ind w:left="2490" w:hanging="420"/>
      </w:pPr>
      <w:rPr>
        <w:rFonts w:hint="default"/>
        <w:lang w:val="en-US" w:eastAsia="en-US" w:bidi="en-US"/>
      </w:rPr>
    </w:lvl>
    <w:lvl w:ilvl="4">
      <w:numFmt w:val="bullet"/>
      <w:lvlText w:val="•"/>
      <w:lvlJc w:val="left"/>
      <w:pPr>
        <w:ind w:left="3536" w:hanging="420"/>
      </w:pPr>
      <w:rPr>
        <w:rFonts w:hint="default"/>
        <w:lang w:val="en-US" w:eastAsia="en-US" w:bidi="en-US"/>
      </w:rPr>
    </w:lvl>
    <w:lvl w:ilvl="5">
      <w:numFmt w:val="bullet"/>
      <w:lvlText w:val="•"/>
      <w:lvlJc w:val="left"/>
      <w:pPr>
        <w:ind w:left="4581" w:hanging="420"/>
      </w:pPr>
      <w:rPr>
        <w:rFonts w:hint="default"/>
        <w:lang w:val="en-US" w:eastAsia="en-US" w:bidi="en-US"/>
      </w:rPr>
    </w:lvl>
    <w:lvl w:ilvl="6">
      <w:numFmt w:val="bullet"/>
      <w:lvlText w:val="•"/>
      <w:lvlJc w:val="left"/>
      <w:pPr>
        <w:ind w:left="5627" w:hanging="420"/>
      </w:pPr>
      <w:rPr>
        <w:rFonts w:hint="default"/>
        <w:lang w:val="en-US" w:eastAsia="en-US" w:bidi="en-US"/>
      </w:rPr>
    </w:lvl>
    <w:lvl w:ilvl="7">
      <w:numFmt w:val="bullet"/>
      <w:lvlText w:val="•"/>
      <w:lvlJc w:val="left"/>
      <w:pPr>
        <w:ind w:left="6672" w:hanging="420"/>
      </w:pPr>
      <w:rPr>
        <w:rFonts w:hint="default"/>
        <w:lang w:val="en-US" w:eastAsia="en-US" w:bidi="en-US"/>
      </w:rPr>
    </w:lvl>
    <w:lvl w:ilvl="8">
      <w:numFmt w:val="bullet"/>
      <w:lvlText w:val="•"/>
      <w:lvlJc w:val="left"/>
      <w:pPr>
        <w:ind w:left="7717" w:hanging="420"/>
      </w:pPr>
      <w:rPr>
        <w:rFonts w:hint="default"/>
        <w:lang w:val="en-US" w:eastAsia="en-US" w:bidi="en-US"/>
      </w:rPr>
    </w:lvl>
  </w:abstractNum>
  <w:abstractNum w:abstractNumId="3">
    <w:nsid w:val="06D265E2"/>
    <w:multiLevelType w:val="hybridMultilevel"/>
    <w:tmpl w:val="CE286594"/>
    <w:lvl w:ilvl="0" w:tplc="558AF2FE">
      <w:start w:val="1"/>
      <w:numFmt w:val="decimal"/>
      <w:lvlText w:val="%1."/>
      <w:lvlJc w:val="left"/>
      <w:pPr>
        <w:ind w:left="939" w:hanging="360"/>
        <w:jc w:val="left"/>
      </w:pPr>
      <w:rPr>
        <w:rFonts w:ascii="Times New Roman" w:eastAsia="Times New Roman" w:hAnsi="Times New Roman" w:cs="Times New Roman" w:hint="default"/>
        <w:spacing w:val="-1"/>
        <w:w w:val="100"/>
        <w:sz w:val="24"/>
        <w:szCs w:val="24"/>
        <w:lang w:val="en-US" w:eastAsia="en-US" w:bidi="en-US"/>
      </w:rPr>
    </w:lvl>
    <w:lvl w:ilvl="1" w:tplc="8A1252CA">
      <w:numFmt w:val="bullet"/>
      <w:lvlText w:val="•"/>
      <w:lvlJc w:val="left"/>
      <w:pPr>
        <w:ind w:left="1826" w:hanging="360"/>
      </w:pPr>
      <w:rPr>
        <w:rFonts w:hint="default"/>
        <w:lang w:val="en-US" w:eastAsia="en-US" w:bidi="en-US"/>
      </w:rPr>
    </w:lvl>
    <w:lvl w:ilvl="2" w:tplc="8F5EA96C">
      <w:numFmt w:val="bullet"/>
      <w:lvlText w:val="•"/>
      <w:lvlJc w:val="left"/>
      <w:pPr>
        <w:ind w:left="2713" w:hanging="360"/>
      </w:pPr>
      <w:rPr>
        <w:rFonts w:hint="default"/>
        <w:lang w:val="en-US" w:eastAsia="en-US" w:bidi="en-US"/>
      </w:rPr>
    </w:lvl>
    <w:lvl w:ilvl="3" w:tplc="1FA0801A">
      <w:numFmt w:val="bullet"/>
      <w:lvlText w:val="•"/>
      <w:lvlJc w:val="left"/>
      <w:pPr>
        <w:ind w:left="3600" w:hanging="360"/>
      </w:pPr>
      <w:rPr>
        <w:rFonts w:hint="default"/>
        <w:lang w:val="en-US" w:eastAsia="en-US" w:bidi="en-US"/>
      </w:rPr>
    </w:lvl>
    <w:lvl w:ilvl="4" w:tplc="E8D23E10">
      <w:numFmt w:val="bullet"/>
      <w:lvlText w:val="•"/>
      <w:lvlJc w:val="left"/>
      <w:pPr>
        <w:ind w:left="4487" w:hanging="360"/>
      </w:pPr>
      <w:rPr>
        <w:rFonts w:hint="default"/>
        <w:lang w:val="en-US" w:eastAsia="en-US" w:bidi="en-US"/>
      </w:rPr>
    </w:lvl>
    <w:lvl w:ilvl="5" w:tplc="39609EDA">
      <w:numFmt w:val="bullet"/>
      <w:lvlText w:val="•"/>
      <w:lvlJc w:val="left"/>
      <w:pPr>
        <w:ind w:left="5374" w:hanging="360"/>
      </w:pPr>
      <w:rPr>
        <w:rFonts w:hint="default"/>
        <w:lang w:val="en-US" w:eastAsia="en-US" w:bidi="en-US"/>
      </w:rPr>
    </w:lvl>
    <w:lvl w:ilvl="6" w:tplc="B120A364">
      <w:numFmt w:val="bullet"/>
      <w:lvlText w:val="•"/>
      <w:lvlJc w:val="left"/>
      <w:pPr>
        <w:ind w:left="6261" w:hanging="360"/>
      </w:pPr>
      <w:rPr>
        <w:rFonts w:hint="default"/>
        <w:lang w:val="en-US" w:eastAsia="en-US" w:bidi="en-US"/>
      </w:rPr>
    </w:lvl>
    <w:lvl w:ilvl="7" w:tplc="AC9A41FA">
      <w:numFmt w:val="bullet"/>
      <w:lvlText w:val="•"/>
      <w:lvlJc w:val="left"/>
      <w:pPr>
        <w:ind w:left="7148" w:hanging="360"/>
      </w:pPr>
      <w:rPr>
        <w:rFonts w:hint="default"/>
        <w:lang w:val="en-US" w:eastAsia="en-US" w:bidi="en-US"/>
      </w:rPr>
    </w:lvl>
    <w:lvl w:ilvl="8" w:tplc="941EE0F2">
      <w:numFmt w:val="bullet"/>
      <w:lvlText w:val="•"/>
      <w:lvlJc w:val="left"/>
      <w:pPr>
        <w:ind w:left="8035" w:hanging="360"/>
      </w:pPr>
      <w:rPr>
        <w:rFonts w:hint="default"/>
        <w:lang w:val="en-US" w:eastAsia="en-US" w:bidi="en-US"/>
      </w:rPr>
    </w:lvl>
  </w:abstractNum>
  <w:abstractNum w:abstractNumId="4">
    <w:nsid w:val="0B597D1D"/>
    <w:multiLevelType w:val="hybridMultilevel"/>
    <w:tmpl w:val="215E95FA"/>
    <w:lvl w:ilvl="0" w:tplc="00BA6014">
      <w:numFmt w:val="bullet"/>
      <w:lvlText w:val=""/>
      <w:lvlJc w:val="left"/>
      <w:pPr>
        <w:ind w:left="464" w:hanging="360"/>
      </w:pPr>
      <w:rPr>
        <w:rFonts w:ascii="Symbol" w:eastAsia="Symbol" w:hAnsi="Symbol" w:cs="Symbol" w:hint="default"/>
        <w:w w:val="100"/>
        <w:sz w:val="24"/>
        <w:szCs w:val="24"/>
        <w:lang w:val="en-US" w:eastAsia="en-US" w:bidi="en-US"/>
      </w:rPr>
    </w:lvl>
    <w:lvl w:ilvl="1" w:tplc="5BAC50C6">
      <w:numFmt w:val="bullet"/>
      <w:lvlText w:val="•"/>
      <w:lvlJc w:val="left"/>
      <w:pPr>
        <w:ind w:left="746" w:hanging="360"/>
      </w:pPr>
      <w:rPr>
        <w:rFonts w:hint="default"/>
        <w:lang w:val="en-US" w:eastAsia="en-US" w:bidi="en-US"/>
      </w:rPr>
    </w:lvl>
    <w:lvl w:ilvl="2" w:tplc="2C02C36A">
      <w:numFmt w:val="bullet"/>
      <w:lvlText w:val="•"/>
      <w:lvlJc w:val="left"/>
      <w:pPr>
        <w:ind w:left="1032" w:hanging="360"/>
      </w:pPr>
      <w:rPr>
        <w:rFonts w:hint="default"/>
        <w:lang w:val="en-US" w:eastAsia="en-US" w:bidi="en-US"/>
      </w:rPr>
    </w:lvl>
    <w:lvl w:ilvl="3" w:tplc="42BEF44A">
      <w:numFmt w:val="bullet"/>
      <w:lvlText w:val="•"/>
      <w:lvlJc w:val="left"/>
      <w:pPr>
        <w:ind w:left="1318" w:hanging="360"/>
      </w:pPr>
      <w:rPr>
        <w:rFonts w:hint="default"/>
        <w:lang w:val="en-US" w:eastAsia="en-US" w:bidi="en-US"/>
      </w:rPr>
    </w:lvl>
    <w:lvl w:ilvl="4" w:tplc="3C3AE2AC">
      <w:numFmt w:val="bullet"/>
      <w:lvlText w:val="•"/>
      <w:lvlJc w:val="left"/>
      <w:pPr>
        <w:ind w:left="1604" w:hanging="360"/>
      </w:pPr>
      <w:rPr>
        <w:rFonts w:hint="default"/>
        <w:lang w:val="en-US" w:eastAsia="en-US" w:bidi="en-US"/>
      </w:rPr>
    </w:lvl>
    <w:lvl w:ilvl="5" w:tplc="920415C0">
      <w:numFmt w:val="bullet"/>
      <w:lvlText w:val="•"/>
      <w:lvlJc w:val="left"/>
      <w:pPr>
        <w:ind w:left="1890" w:hanging="360"/>
      </w:pPr>
      <w:rPr>
        <w:rFonts w:hint="default"/>
        <w:lang w:val="en-US" w:eastAsia="en-US" w:bidi="en-US"/>
      </w:rPr>
    </w:lvl>
    <w:lvl w:ilvl="6" w:tplc="E0AE32DE">
      <w:numFmt w:val="bullet"/>
      <w:lvlText w:val="•"/>
      <w:lvlJc w:val="left"/>
      <w:pPr>
        <w:ind w:left="2176" w:hanging="360"/>
      </w:pPr>
      <w:rPr>
        <w:rFonts w:hint="default"/>
        <w:lang w:val="en-US" w:eastAsia="en-US" w:bidi="en-US"/>
      </w:rPr>
    </w:lvl>
    <w:lvl w:ilvl="7" w:tplc="CF1AB31A">
      <w:numFmt w:val="bullet"/>
      <w:lvlText w:val="•"/>
      <w:lvlJc w:val="left"/>
      <w:pPr>
        <w:ind w:left="2462" w:hanging="360"/>
      </w:pPr>
      <w:rPr>
        <w:rFonts w:hint="default"/>
        <w:lang w:val="en-US" w:eastAsia="en-US" w:bidi="en-US"/>
      </w:rPr>
    </w:lvl>
    <w:lvl w:ilvl="8" w:tplc="9418EADE">
      <w:numFmt w:val="bullet"/>
      <w:lvlText w:val="•"/>
      <w:lvlJc w:val="left"/>
      <w:pPr>
        <w:ind w:left="2748" w:hanging="360"/>
      </w:pPr>
      <w:rPr>
        <w:rFonts w:hint="default"/>
        <w:lang w:val="en-US" w:eastAsia="en-US" w:bidi="en-US"/>
      </w:rPr>
    </w:lvl>
  </w:abstractNum>
  <w:abstractNum w:abstractNumId="5">
    <w:nsid w:val="10E71BC3"/>
    <w:multiLevelType w:val="hybridMultilevel"/>
    <w:tmpl w:val="56FC8178"/>
    <w:lvl w:ilvl="0" w:tplc="7CD0DD5A">
      <w:start w:val="1"/>
      <w:numFmt w:val="decimal"/>
      <w:lvlText w:val="%1."/>
      <w:lvlJc w:val="left"/>
      <w:pPr>
        <w:ind w:left="219" w:hanging="358"/>
        <w:jc w:val="left"/>
      </w:pPr>
      <w:rPr>
        <w:rFonts w:ascii="Times New Roman" w:eastAsia="Times New Roman" w:hAnsi="Times New Roman" w:cs="Times New Roman" w:hint="default"/>
        <w:b/>
        <w:bCs/>
        <w:spacing w:val="-4"/>
        <w:w w:val="99"/>
        <w:sz w:val="24"/>
        <w:szCs w:val="24"/>
        <w:lang w:val="en-US" w:eastAsia="en-US" w:bidi="en-US"/>
      </w:rPr>
    </w:lvl>
    <w:lvl w:ilvl="1" w:tplc="4DFC3A5E">
      <w:numFmt w:val="bullet"/>
      <w:lvlText w:val="•"/>
      <w:lvlJc w:val="left"/>
      <w:pPr>
        <w:ind w:left="1168" w:hanging="358"/>
      </w:pPr>
      <w:rPr>
        <w:rFonts w:hint="default"/>
        <w:lang w:val="en-US" w:eastAsia="en-US" w:bidi="en-US"/>
      </w:rPr>
    </w:lvl>
    <w:lvl w:ilvl="2" w:tplc="B6CC580C">
      <w:numFmt w:val="bullet"/>
      <w:lvlText w:val="•"/>
      <w:lvlJc w:val="left"/>
      <w:pPr>
        <w:ind w:left="2117" w:hanging="358"/>
      </w:pPr>
      <w:rPr>
        <w:rFonts w:hint="default"/>
        <w:lang w:val="en-US" w:eastAsia="en-US" w:bidi="en-US"/>
      </w:rPr>
    </w:lvl>
    <w:lvl w:ilvl="3" w:tplc="33B2BDF6">
      <w:numFmt w:val="bullet"/>
      <w:lvlText w:val="•"/>
      <w:lvlJc w:val="left"/>
      <w:pPr>
        <w:ind w:left="3066" w:hanging="358"/>
      </w:pPr>
      <w:rPr>
        <w:rFonts w:hint="default"/>
        <w:lang w:val="en-US" w:eastAsia="en-US" w:bidi="en-US"/>
      </w:rPr>
    </w:lvl>
    <w:lvl w:ilvl="4" w:tplc="0582C8C4">
      <w:numFmt w:val="bullet"/>
      <w:lvlText w:val="•"/>
      <w:lvlJc w:val="left"/>
      <w:pPr>
        <w:ind w:left="4015" w:hanging="358"/>
      </w:pPr>
      <w:rPr>
        <w:rFonts w:hint="default"/>
        <w:lang w:val="en-US" w:eastAsia="en-US" w:bidi="en-US"/>
      </w:rPr>
    </w:lvl>
    <w:lvl w:ilvl="5" w:tplc="A2CC15BC">
      <w:numFmt w:val="bullet"/>
      <w:lvlText w:val="•"/>
      <w:lvlJc w:val="left"/>
      <w:pPr>
        <w:ind w:left="4964" w:hanging="358"/>
      </w:pPr>
      <w:rPr>
        <w:rFonts w:hint="default"/>
        <w:lang w:val="en-US" w:eastAsia="en-US" w:bidi="en-US"/>
      </w:rPr>
    </w:lvl>
    <w:lvl w:ilvl="6" w:tplc="55C6F072">
      <w:numFmt w:val="bullet"/>
      <w:lvlText w:val="•"/>
      <w:lvlJc w:val="left"/>
      <w:pPr>
        <w:ind w:left="5913" w:hanging="358"/>
      </w:pPr>
      <w:rPr>
        <w:rFonts w:hint="default"/>
        <w:lang w:val="en-US" w:eastAsia="en-US" w:bidi="en-US"/>
      </w:rPr>
    </w:lvl>
    <w:lvl w:ilvl="7" w:tplc="C420B3D0">
      <w:numFmt w:val="bullet"/>
      <w:lvlText w:val="•"/>
      <w:lvlJc w:val="left"/>
      <w:pPr>
        <w:ind w:left="6862" w:hanging="358"/>
      </w:pPr>
      <w:rPr>
        <w:rFonts w:hint="default"/>
        <w:lang w:val="en-US" w:eastAsia="en-US" w:bidi="en-US"/>
      </w:rPr>
    </w:lvl>
    <w:lvl w:ilvl="8" w:tplc="D23E0FA0">
      <w:numFmt w:val="bullet"/>
      <w:lvlText w:val="•"/>
      <w:lvlJc w:val="left"/>
      <w:pPr>
        <w:ind w:left="7811" w:hanging="358"/>
      </w:pPr>
      <w:rPr>
        <w:rFonts w:hint="default"/>
        <w:lang w:val="en-US" w:eastAsia="en-US" w:bidi="en-US"/>
      </w:rPr>
    </w:lvl>
  </w:abstractNum>
  <w:abstractNum w:abstractNumId="6">
    <w:nsid w:val="122B33AA"/>
    <w:multiLevelType w:val="hybridMultilevel"/>
    <w:tmpl w:val="7E0880D4"/>
    <w:lvl w:ilvl="0" w:tplc="BE5AFC06">
      <w:start w:val="1"/>
      <w:numFmt w:val="decimal"/>
      <w:lvlText w:val="%1."/>
      <w:lvlJc w:val="left"/>
      <w:pPr>
        <w:ind w:left="219" w:hanging="181"/>
        <w:jc w:val="left"/>
      </w:pPr>
      <w:rPr>
        <w:rFonts w:ascii="Times New Roman" w:eastAsia="Times New Roman" w:hAnsi="Times New Roman" w:cs="Times New Roman" w:hint="default"/>
        <w:spacing w:val="-8"/>
        <w:w w:val="100"/>
        <w:sz w:val="22"/>
        <w:szCs w:val="22"/>
        <w:lang w:val="en-US" w:eastAsia="en-US" w:bidi="en-US"/>
      </w:rPr>
    </w:lvl>
    <w:lvl w:ilvl="1" w:tplc="165AEFDA">
      <w:numFmt w:val="bullet"/>
      <w:lvlText w:val="•"/>
      <w:lvlJc w:val="left"/>
      <w:pPr>
        <w:ind w:left="1168" w:hanging="181"/>
      </w:pPr>
      <w:rPr>
        <w:rFonts w:hint="default"/>
        <w:lang w:val="en-US" w:eastAsia="en-US" w:bidi="en-US"/>
      </w:rPr>
    </w:lvl>
    <w:lvl w:ilvl="2" w:tplc="329E4808">
      <w:numFmt w:val="bullet"/>
      <w:lvlText w:val="•"/>
      <w:lvlJc w:val="left"/>
      <w:pPr>
        <w:ind w:left="2117" w:hanging="181"/>
      </w:pPr>
      <w:rPr>
        <w:rFonts w:hint="default"/>
        <w:lang w:val="en-US" w:eastAsia="en-US" w:bidi="en-US"/>
      </w:rPr>
    </w:lvl>
    <w:lvl w:ilvl="3" w:tplc="CEA4F1B8">
      <w:numFmt w:val="bullet"/>
      <w:lvlText w:val="•"/>
      <w:lvlJc w:val="left"/>
      <w:pPr>
        <w:ind w:left="3066" w:hanging="181"/>
      </w:pPr>
      <w:rPr>
        <w:rFonts w:hint="default"/>
        <w:lang w:val="en-US" w:eastAsia="en-US" w:bidi="en-US"/>
      </w:rPr>
    </w:lvl>
    <w:lvl w:ilvl="4" w:tplc="A3D479C4">
      <w:numFmt w:val="bullet"/>
      <w:lvlText w:val="•"/>
      <w:lvlJc w:val="left"/>
      <w:pPr>
        <w:ind w:left="4015" w:hanging="181"/>
      </w:pPr>
      <w:rPr>
        <w:rFonts w:hint="default"/>
        <w:lang w:val="en-US" w:eastAsia="en-US" w:bidi="en-US"/>
      </w:rPr>
    </w:lvl>
    <w:lvl w:ilvl="5" w:tplc="D18C89E8">
      <w:numFmt w:val="bullet"/>
      <w:lvlText w:val="•"/>
      <w:lvlJc w:val="left"/>
      <w:pPr>
        <w:ind w:left="4964" w:hanging="181"/>
      </w:pPr>
      <w:rPr>
        <w:rFonts w:hint="default"/>
        <w:lang w:val="en-US" w:eastAsia="en-US" w:bidi="en-US"/>
      </w:rPr>
    </w:lvl>
    <w:lvl w:ilvl="6" w:tplc="08E69FC4">
      <w:numFmt w:val="bullet"/>
      <w:lvlText w:val="•"/>
      <w:lvlJc w:val="left"/>
      <w:pPr>
        <w:ind w:left="5913" w:hanging="181"/>
      </w:pPr>
      <w:rPr>
        <w:rFonts w:hint="default"/>
        <w:lang w:val="en-US" w:eastAsia="en-US" w:bidi="en-US"/>
      </w:rPr>
    </w:lvl>
    <w:lvl w:ilvl="7" w:tplc="89BEC5A6">
      <w:numFmt w:val="bullet"/>
      <w:lvlText w:val="•"/>
      <w:lvlJc w:val="left"/>
      <w:pPr>
        <w:ind w:left="6862" w:hanging="181"/>
      </w:pPr>
      <w:rPr>
        <w:rFonts w:hint="default"/>
        <w:lang w:val="en-US" w:eastAsia="en-US" w:bidi="en-US"/>
      </w:rPr>
    </w:lvl>
    <w:lvl w:ilvl="8" w:tplc="0B90E428">
      <w:numFmt w:val="bullet"/>
      <w:lvlText w:val="•"/>
      <w:lvlJc w:val="left"/>
      <w:pPr>
        <w:ind w:left="7811" w:hanging="181"/>
      </w:pPr>
      <w:rPr>
        <w:rFonts w:hint="default"/>
        <w:lang w:val="en-US" w:eastAsia="en-US" w:bidi="en-US"/>
      </w:rPr>
    </w:lvl>
  </w:abstractNum>
  <w:abstractNum w:abstractNumId="7">
    <w:nsid w:val="122F3F13"/>
    <w:multiLevelType w:val="multilevel"/>
    <w:tmpl w:val="42E00C54"/>
    <w:lvl w:ilvl="0">
      <w:start w:val="2"/>
      <w:numFmt w:val="decimal"/>
      <w:lvlText w:val="%1"/>
      <w:lvlJc w:val="left"/>
      <w:pPr>
        <w:ind w:left="883" w:hanging="661"/>
        <w:jc w:val="left"/>
      </w:pPr>
      <w:rPr>
        <w:rFonts w:hint="default"/>
        <w:lang w:val="en-US" w:eastAsia="en-US" w:bidi="en-US"/>
      </w:rPr>
    </w:lvl>
    <w:lvl w:ilvl="1">
      <w:start w:val="2"/>
      <w:numFmt w:val="decimal"/>
      <w:lvlText w:val="%1.%2"/>
      <w:lvlJc w:val="left"/>
      <w:pPr>
        <w:ind w:left="883" w:hanging="661"/>
        <w:jc w:val="left"/>
      </w:pPr>
      <w:rPr>
        <w:rFonts w:hint="default"/>
        <w:lang w:val="en-US" w:eastAsia="en-US" w:bidi="en-US"/>
      </w:rPr>
    </w:lvl>
    <w:lvl w:ilvl="2">
      <w:start w:val="11"/>
      <w:numFmt w:val="decimal"/>
      <w:lvlText w:val="%1.%2.%3."/>
      <w:lvlJc w:val="left"/>
      <w:pPr>
        <w:ind w:left="883" w:hanging="661"/>
        <w:jc w:val="left"/>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306" w:hanging="661"/>
      </w:pPr>
      <w:rPr>
        <w:rFonts w:hint="default"/>
        <w:lang w:val="en-US" w:eastAsia="en-US" w:bidi="en-US"/>
      </w:rPr>
    </w:lvl>
    <w:lvl w:ilvl="4">
      <w:numFmt w:val="bullet"/>
      <w:lvlText w:val="•"/>
      <w:lvlJc w:val="left"/>
      <w:pPr>
        <w:ind w:left="4115" w:hanging="661"/>
      </w:pPr>
      <w:rPr>
        <w:rFonts w:hint="default"/>
        <w:lang w:val="en-US" w:eastAsia="en-US" w:bidi="en-US"/>
      </w:rPr>
    </w:lvl>
    <w:lvl w:ilvl="5">
      <w:numFmt w:val="bullet"/>
      <w:lvlText w:val="•"/>
      <w:lvlJc w:val="left"/>
      <w:pPr>
        <w:ind w:left="4924" w:hanging="661"/>
      </w:pPr>
      <w:rPr>
        <w:rFonts w:hint="default"/>
        <w:lang w:val="en-US" w:eastAsia="en-US" w:bidi="en-US"/>
      </w:rPr>
    </w:lvl>
    <w:lvl w:ilvl="6">
      <w:numFmt w:val="bullet"/>
      <w:lvlText w:val="•"/>
      <w:lvlJc w:val="left"/>
      <w:pPr>
        <w:ind w:left="5733" w:hanging="661"/>
      </w:pPr>
      <w:rPr>
        <w:rFonts w:hint="default"/>
        <w:lang w:val="en-US" w:eastAsia="en-US" w:bidi="en-US"/>
      </w:rPr>
    </w:lvl>
    <w:lvl w:ilvl="7">
      <w:numFmt w:val="bullet"/>
      <w:lvlText w:val="•"/>
      <w:lvlJc w:val="left"/>
      <w:pPr>
        <w:ind w:left="6542" w:hanging="661"/>
      </w:pPr>
      <w:rPr>
        <w:rFonts w:hint="default"/>
        <w:lang w:val="en-US" w:eastAsia="en-US" w:bidi="en-US"/>
      </w:rPr>
    </w:lvl>
    <w:lvl w:ilvl="8">
      <w:numFmt w:val="bullet"/>
      <w:lvlText w:val="•"/>
      <w:lvlJc w:val="left"/>
      <w:pPr>
        <w:ind w:left="7351" w:hanging="661"/>
      </w:pPr>
      <w:rPr>
        <w:rFonts w:hint="default"/>
        <w:lang w:val="en-US" w:eastAsia="en-US" w:bidi="en-US"/>
      </w:rPr>
    </w:lvl>
  </w:abstractNum>
  <w:abstractNum w:abstractNumId="8">
    <w:nsid w:val="14CA3182"/>
    <w:multiLevelType w:val="hybridMultilevel"/>
    <w:tmpl w:val="2F401812"/>
    <w:lvl w:ilvl="0" w:tplc="DDB63D4E">
      <w:start w:val="1"/>
      <w:numFmt w:val="lowerLetter"/>
      <w:lvlText w:val="%1."/>
      <w:lvlJc w:val="left"/>
      <w:pPr>
        <w:ind w:left="445" w:hanging="226"/>
        <w:jc w:val="left"/>
      </w:pPr>
      <w:rPr>
        <w:rFonts w:ascii="Times New Roman" w:eastAsia="Times New Roman" w:hAnsi="Times New Roman" w:cs="Times New Roman" w:hint="default"/>
        <w:spacing w:val="-5"/>
        <w:w w:val="100"/>
        <w:sz w:val="24"/>
        <w:szCs w:val="24"/>
        <w:lang w:val="en-US" w:eastAsia="en-US" w:bidi="en-US"/>
      </w:rPr>
    </w:lvl>
    <w:lvl w:ilvl="1" w:tplc="60749642">
      <w:numFmt w:val="bullet"/>
      <w:lvlText w:val="•"/>
      <w:lvlJc w:val="left"/>
      <w:pPr>
        <w:ind w:left="1366" w:hanging="226"/>
      </w:pPr>
      <w:rPr>
        <w:rFonts w:hint="default"/>
        <w:lang w:val="en-US" w:eastAsia="en-US" w:bidi="en-US"/>
      </w:rPr>
    </w:lvl>
    <w:lvl w:ilvl="2" w:tplc="00E242B4">
      <w:numFmt w:val="bullet"/>
      <w:lvlText w:val="•"/>
      <w:lvlJc w:val="left"/>
      <w:pPr>
        <w:ind w:left="2293" w:hanging="226"/>
      </w:pPr>
      <w:rPr>
        <w:rFonts w:hint="default"/>
        <w:lang w:val="en-US" w:eastAsia="en-US" w:bidi="en-US"/>
      </w:rPr>
    </w:lvl>
    <w:lvl w:ilvl="3" w:tplc="7D14E9CE">
      <w:numFmt w:val="bullet"/>
      <w:lvlText w:val="•"/>
      <w:lvlJc w:val="left"/>
      <w:pPr>
        <w:ind w:left="3220" w:hanging="226"/>
      </w:pPr>
      <w:rPr>
        <w:rFonts w:hint="default"/>
        <w:lang w:val="en-US" w:eastAsia="en-US" w:bidi="en-US"/>
      </w:rPr>
    </w:lvl>
    <w:lvl w:ilvl="4" w:tplc="097C13FC">
      <w:numFmt w:val="bullet"/>
      <w:lvlText w:val="•"/>
      <w:lvlJc w:val="left"/>
      <w:pPr>
        <w:ind w:left="4147" w:hanging="226"/>
      </w:pPr>
      <w:rPr>
        <w:rFonts w:hint="default"/>
        <w:lang w:val="en-US" w:eastAsia="en-US" w:bidi="en-US"/>
      </w:rPr>
    </w:lvl>
    <w:lvl w:ilvl="5" w:tplc="F8FA3FCE">
      <w:numFmt w:val="bullet"/>
      <w:lvlText w:val="•"/>
      <w:lvlJc w:val="left"/>
      <w:pPr>
        <w:ind w:left="5074" w:hanging="226"/>
      </w:pPr>
      <w:rPr>
        <w:rFonts w:hint="default"/>
        <w:lang w:val="en-US" w:eastAsia="en-US" w:bidi="en-US"/>
      </w:rPr>
    </w:lvl>
    <w:lvl w:ilvl="6" w:tplc="2F7C25BE">
      <w:numFmt w:val="bullet"/>
      <w:lvlText w:val="•"/>
      <w:lvlJc w:val="left"/>
      <w:pPr>
        <w:ind w:left="6001" w:hanging="226"/>
      </w:pPr>
      <w:rPr>
        <w:rFonts w:hint="default"/>
        <w:lang w:val="en-US" w:eastAsia="en-US" w:bidi="en-US"/>
      </w:rPr>
    </w:lvl>
    <w:lvl w:ilvl="7" w:tplc="40C65A36">
      <w:numFmt w:val="bullet"/>
      <w:lvlText w:val="•"/>
      <w:lvlJc w:val="left"/>
      <w:pPr>
        <w:ind w:left="6928" w:hanging="226"/>
      </w:pPr>
      <w:rPr>
        <w:rFonts w:hint="default"/>
        <w:lang w:val="en-US" w:eastAsia="en-US" w:bidi="en-US"/>
      </w:rPr>
    </w:lvl>
    <w:lvl w:ilvl="8" w:tplc="1F86D20E">
      <w:numFmt w:val="bullet"/>
      <w:lvlText w:val="•"/>
      <w:lvlJc w:val="left"/>
      <w:pPr>
        <w:ind w:left="7855" w:hanging="226"/>
      </w:pPr>
      <w:rPr>
        <w:rFonts w:hint="default"/>
        <w:lang w:val="en-US" w:eastAsia="en-US" w:bidi="en-US"/>
      </w:rPr>
    </w:lvl>
  </w:abstractNum>
  <w:abstractNum w:abstractNumId="9">
    <w:nsid w:val="175F4A05"/>
    <w:multiLevelType w:val="hybridMultilevel"/>
    <w:tmpl w:val="CC72D2F0"/>
    <w:lvl w:ilvl="0" w:tplc="C0D8C95E">
      <w:start w:val="1"/>
      <w:numFmt w:val="decimal"/>
      <w:lvlText w:val="%1."/>
      <w:lvlJc w:val="left"/>
      <w:pPr>
        <w:ind w:left="942" w:hanging="360"/>
        <w:jc w:val="left"/>
      </w:pPr>
      <w:rPr>
        <w:rFonts w:ascii="Times New Roman" w:eastAsia="Times New Roman" w:hAnsi="Times New Roman" w:cs="Times New Roman" w:hint="default"/>
        <w:spacing w:val="-2"/>
        <w:w w:val="99"/>
        <w:sz w:val="24"/>
        <w:szCs w:val="24"/>
        <w:lang w:val="en-US" w:eastAsia="en-US" w:bidi="en-US"/>
      </w:rPr>
    </w:lvl>
    <w:lvl w:ilvl="1" w:tplc="B9EC3290">
      <w:numFmt w:val="bullet"/>
      <w:lvlText w:val="•"/>
      <w:lvlJc w:val="left"/>
      <w:pPr>
        <w:ind w:left="1742" w:hanging="360"/>
      </w:pPr>
      <w:rPr>
        <w:rFonts w:hint="default"/>
        <w:lang w:val="en-US" w:eastAsia="en-US" w:bidi="en-US"/>
      </w:rPr>
    </w:lvl>
    <w:lvl w:ilvl="2" w:tplc="2BF8497E">
      <w:numFmt w:val="bullet"/>
      <w:lvlText w:val="•"/>
      <w:lvlJc w:val="left"/>
      <w:pPr>
        <w:ind w:left="2545" w:hanging="360"/>
      </w:pPr>
      <w:rPr>
        <w:rFonts w:hint="default"/>
        <w:lang w:val="en-US" w:eastAsia="en-US" w:bidi="en-US"/>
      </w:rPr>
    </w:lvl>
    <w:lvl w:ilvl="3" w:tplc="C448BB56">
      <w:numFmt w:val="bullet"/>
      <w:lvlText w:val="•"/>
      <w:lvlJc w:val="left"/>
      <w:pPr>
        <w:ind w:left="3348" w:hanging="360"/>
      </w:pPr>
      <w:rPr>
        <w:rFonts w:hint="default"/>
        <w:lang w:val="en-US" w:eastAsia="en-US" w:bidi="en-US"/>
      </w:rPr>
    </w:lvl>
    <w:lvl w:ilvl="4" w:tplc="7DA0C0C4">
      <w:numFmt w:val="bullet"/>
      <w:lvlText w:val="•"/>
      <w:lvlJc w:val="left"/>
      <w:pPr>
        <w:ind w:left="4151" w:hanging="360"/>
      </w:pPr>
      <w:rPr>
        <w:rFonts w:hint="default"/>
        <w:lang w:val="en-US" w:eastAsia="en-US" w:bidi="en-US"/>
      </w:rPr>
    </w:lvl>
    <w:lvl w:ilvl="5" w:tplc="D83AB7CE">
      <w:numFmt w:val="bullet"/>
      <w:lvlText w:val="•"/>
      <w:lvlJc w:val="left"/>
      <w:pPr>
        <w:ind w:left="4954" w:hanging="360"/>
      </w:pPr>
      <w:rPr>
        <w:rFonts w:hint="default"/>
        <w:lang w:val="en-US" w:eastAsia="en-US" w:bidi="en-US"/>
      </w:rPr>
    </w:lvl>
    <w:lvl w:ilvl="6" w:tplc="CA942F82">
      <w:numFmt w:val="bullet"/>
      <w:lvlText w:val="•"/>
      <w:lvlJc w:val="left"/>
      <w:pPr>
        <w:ind w:left="5757" w:hanging="360"/>
      </w:pPr>
      <w:rPr>
        <w:rFonts w:hint="default"/>
        <w:lang w:val="en-US" w:eastAsia="en-US" w:bidi="en-US"/>
      </w:rPr>
    </w:lvl>
    <w:lvl w:ilvl="7" w:tplc="0A90A5E2">
      <w:numFmt w:val="bullet"/>
      <w:lvlText w:val="•"/>
      <w:lvlJc w:val="left"/>
      <w:pPr>
        <w:ind w:left="6560" w:hanging="360"/>
      </w:pPr>
      <w:rPr>
        <w:rFonts w:hint="default"/>
        <w:lang w:val="en-US" w:eastAsia="en-US" w:bidi="en-US"/>
      </w:rPr>
    </w:lvl>
    <w:lvl w:ilvl="8" w:tplc="6E7636E8">
      <w:numFmt w:val="bullet"/>
      <w:lvlText w:val="•"/>
      <w:lvlJc w:val="left"/>
      <w:pPr>
        <w:ind w:left="7363" w:hanging="360"/>
      </w:pPr>
      <w:rPr>
        <w:rFonts w:hint="default"/>
        <w:lang w:val="en-US" w:eastAsia="en-US" w:bidi="en-US"/>
      </w:rPr>
    </w:lvl>
  </w:abstractNum>
  <w:abstractNum w:abstractNumId="10">
    <w:nsid w:val="1A114299"/>
    <w:multiLevelType w:val="hybridMultilevel"/>
    <w:tmpl w:val="312CD35E"/>
    <w:lvl w:ilvl="0" w:tplc="668ECAE0">
      <w:numFmt w:val="bullet"/>
      <w:lvlText w:val=""/>
      <w:lvlJc w:val="left"/>
      <w:pPr>
        <w:ind w:left="582" w:hanging="360"/>
      </w:pPr>
      <w:rPr>
        <w:rFonts w:hint="default"/>
        <w:w w:val="100"/>
        <w:lang w:val="en-US" w:eastAsia="en-US" w:bidi="en-US"/>
      </w:rPr>
    </w:lvl>
    <w:lvl w:ilvl="1" w:tplc="879036EE">
      <w:numFmt w:val="bullet"/>
      <w:lvlText w:val="•"/>
      <w:lvlJc w:val="left"/>
      <w:pPr>
        <w:ind w:left="1418" w:hanging="360"/>
      </w:pPr>
      <w:rPr>
        <w:rFonts w:hint="default"/>
        <w:lang w:val="en-US" w:eastAsia="en-US" w:bidi="en-US"/>
      </w:rPr>
    </w:lvl>
    <w:lvl w:ilvl="2" w:tplc="CBDA09D4">
      <w:numFmt w:val="bullet"/>
      <w:lvlText w:val="•"/>
      <w:lvlJc w:val="left"/>
      <w:pPr>
        <w:ind w:left="2257" w:hanging="360"/>
      </w:pPr>
      <w:rPr>
        <w:rFonts w:hint="default"/>
        <w:lang w:val="en-US" w:eastAsia="en-US" w:bidi="en-US"/>
      </w:rPr>
    </w:lvl>
    <w:lvl w:ilvl="3" w:tplc="63F418CC">
      <w:numFmt w:val="bullet"/>
      <w:lvlText w:val="•"/>
      <w:lvlJc w:val="left"/>
      <w:pPr>
        <w:ind w:left="3096" w:hanging="360"/>
      </w:pPr>
      <w:rPr>
        <w:rFonts w:hint="default"/>
        <w:lang w:val="en-US" w:eastAsia="en-US" w:bidi="en-US"/>
      </w:rPr>
    </w:lvl>
    <w:lvl w:ilvl="4" w:tplc="B3EA8F42">
      <w:numFmt w:val="bullet"/>
      <w:lvlText w:val="•"/>
      <w:lvlJc w:val="left"/>
      <w:pPr>
        <w:ind w:left="3935" w:hanging="360"/>
      </w:pPr>
      <w:rPr>
        <w:rFonts w:hint="default"/>
        <w:lang w:val="en-US" w:eastAsia="en-US" w:bidi="en-US"/>
      </w:rPr>
    </w:lvl>
    <w:lvl w:ilvl="5" w:tplc="80F0D7FC">
      <w:numFmt w:val="bullet"/>
      <w:lvlText w:val="•"/>
      <w:lvlJc w:val="left"/>
      <w:pPr>
        <w:ind w:left="4774" w:hanging="360"/>
      </w:pPr>
      <w:rPr>
        <w:rFonts w:hint="default"/>
        <w:lang w:val="en-US" w:eastAsia="en-US" w:bidi="en-US"/>
      </w:rPr>
    </w:lvl>
    <w:lvl w:ilvl="6" w:tplc="591034C2">
      <w:numFmt w:val="bullet"/>
      <w:lvlText w:val="•"/>
      <w:lvlJc w:val="left"/>
      <w:pPr>
        <w:ind w:left="5613" w:hanging="360"/>
      </w:pPr>
      <w:rPr>
        <w:rFonts w:hint="default"/>
        <w:lang w:val="en-US" w:eastAsia="en-US" w:bidi="en-US"/>
      </w:rPr>
    </w:lvl>
    <w:lvl w:ilvl="7" w:tplc="7CD0CEAC">
      <w:numFmt w:val="bullet"/>
      <w:lvlText w:val="•"/>
      <w:lvlJc w:val="left"/>
      <w:pPr>
        <w:ind w:left="6452" w:hanging="360"/>
      </w:pPr>
      <w:rPr>
        <w:rFonts w:hint="default"/>
        <w:lang w:val="en-US" w:eastAsia="en-US" w:bidi="en-US"/>
      </w:rPr>
    </w:lvl>
    <w:lvl w:ilvl="8" w:tplc="25B877FE">
      <w:numFmt w:val="bullet"/>
      <w:lvlText w:val="•"/>
      <w:lvlJc w:val="left"/>
      <w:pPr>
        <w:ind w:left="7291" w:hanging="360"/>
      </w:pPr>
      <w:rPr>
        <w:rFonts w:hint="default"/>
        <w:lang w:val="en-US" w:eastAsia="en-US" w:bidi="en-US"/>
      </w:rPr>
    </w:lvl>
  </w:abstractNum>
  <w:abstractNum w:abstractNumId="11">
    <w:nsid w:val="1A777D4F"/>
    <w:multiLevelType w:val="multilevel"/>
    <w:tmpl w:val="C928C0DC"/>
    <w:lvl w:ilvl="0">
      <w:start w:val="7"/>
      <w:numFmt w:val="decimal"/>
      <w:lvlText w:val="%1"/>
      <w:lvlJc w:val="left"/>
      <w:pPr>
        <w:ind w:left="360" w:hanging="360"/>
      </w:pPr>
      <w:rPr>
        <w:rFonts w:hint="default"/>
        <w:i/>
      </w:rPr>
    </w:lvl>
    <w:lvl w:ilvl="1">
      <w:start w:val="1"/>
      <w:numFmt w:val="decimal"/>
      <w:pStyle w:val="Heading2"/>
      <w:lvlText w:val="%1.%2"/>
      <w:lvlJc w:val="left"/>
      <w:pPr>
        <w:ind w:left="630" w:hanging="360"/>
      </w:pPr>
      <w:rPr>
        <w:rFonts w:hint="default"/>
        <w:b w:val="0"/>
        <w:i w: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2">
    <w:nsid w:val="1BE41FE5"/>
    <w:multiLevelType w:val="hybridMultilevel"/>
    <w:tmpl w:val="7C567C60"/>
    <w:lvl w:ilvl="0" w:tplc="DEA8541E">
      <w:start w:val="1"/>
      <w:numFmt w:val="decimal"/>
      <w:lvlText w:val="%1."/>
      <w:lvlJc w:val="left"/>
      <w:pPr>
        <w:ind w:left="942" w:hanging="360"/>
        <w:jc w:val="left"/>
      </w:pPr>
      <w:rPr>
        <w:rFonts w:ascii="Times New Roman" w:eastAsia="Times New Roman" w:hAnsi="Times New Roman" w:cs="Times New Roman" w:hint="default"/>
        <w:b/>
        <w:bCs/>
        <w:spacing w:val="-3"/>
        <w:w w:val="99"/>
        <w:sz w:val="24"/>
        <w:szCs w:val="24"/>
        <w:lang w:val="en-US" w:eastAsia="en-US" w:bidi="en-US"/>
      </w:rPr>
    </w:lvl>
    <w:lvl w:ilvl="1" w:tplc="74A69406">
      <w:numFmt w:val="bullet"/>
      <w:lvlText w:val="•"/>
      <w:lvlJc w:val="left"/>
      <w:pPr>
        <w:ind w:left="1742" w:hanging="360"/>
      </w:pPr>
      <w:rPr>
        <w:rFonts w:hint="default"/>
        <w:lang w:val="en-US" w:eastAsia="en-US" w:bidi="en-US"/>
      </w:rPr>
    </w:lvl>
    <w:lvl w:ilvl="2" w:tplc="366662D6">
      <w:numFmt w:val="bullet"/>
      <w:lvlText w:val="•"/>
      <w:lvlJc w:val="left"/>
      <w:pPr>
        <w:ind w:left="2545" w:hanging="360"/>
      </w:pPr>
      <w:rPr>
        <w:rFonts w:hint="default"/>
        <w:lang w:val="en-US" w:eastAsia="en-US" w:bidi="en-US"/>
      </w:rPr>
    </w:lvl>
    <w:lvl w:ilvl="3" w:tplc="13A2747E">
      <w:numFmt w:val="bullet"/>
      <w:lvlText w:val="•"/>
      <w:lvlJc w:val="left"/>
      <w:pPr>
        <w:ind w:left="3348" w:hanging="360"/>
      </w:pPr>
      <w:rPr>
        <w:rFonts w:hint="default"/>
        <w:lang w:val="en-US" w:eastAsia="en-US" w:bidi="en-US"/>
      </w:rPr>
    </w:lvl>
    <w:lvl w:ilvl="4" w:tplc="6022540C">
      <w:numFmt w:val="bullet"/>
      <w:lvlText w:val="•"/>
      <w:lvlJc w:val="left"/>
      <w:pPr>
        <w:ind w:left="4151" w:hanging="360"/>
      </w:pPr>
      <w:rPr>
        <w:rFonts w:hint="default"/>
        <w:lang w:val="en-US" w:eastAsia="en-US" w:bidi="en-US"/>
      </w:rPr>
    </w:lvl>
    <w:lvl w:ilvl="5" w:tplc="E06E832C">
      <w:numFmt w:val="bullet"/>
      <w:lvlText w:val="•"/>
      <w:lvlJc w:val="left"/>
      <w:pPr>
        <w:ind w:left="4954" w:hanging="360"/>
      </w:pPr>
      <w:rPr>
        <w:rFonts w:hint="default"/>
        <w:lang w:val="en-US" w:eastAsia="en-US" w:bidi="en-US"/>
      </w:rPr>
    </w:lvl>
    <w:lvl w:ilvl="6" w:tplc="B248FA2A">
      <w:numFmt w:val="bullet"/>
      <w:lvlText w:val="•"/>
      <w:lvlJc w:val="left"/>
      <w:pPr>
        <w:ind w:left="5757" w:hanging="360"/>
      </w:pPr>
      <w:rPr>
        <w:rFonts w:hint="default"/>
        <w:lang w:val="en-US" w:eastAsia="en-US" w:bidi="en-US"/>
      </w:rPr>
    </w:lvl>
    <w:lvl w:ilvl="7" w:tplc="B3AC7DA6">
      <w:numFmt w:val="bullet"/>
      <w:lvlText w:val="•"/>
      <w:lvlJc w:val="left"/>
      <w:pPr>
        <w:ind w:left="6560" w:hanging="360"/>
      </w:pPr>
      <w:rPr>
        <w:rFonts w:hint="default"/>
        <w:lang w:val="en-US" w:eastAsia="en-US" w:bidi="en-US"/>
      </w:rPr>
    </w:lvl>
    <w:lvl w:ilvl="8" w:tplc="A95EFB82">
      <w:numFmt w:val="bullet"/>
      <w:lvlText w:val="•"/>
      <w:lvlJc w:val="left"/>
      <w:pPr>
        <w:ind w:left="7363" w:hanging="360"/>
      </w:pPr>
      <w:rPr>
        <w:rFonts w:hint="default"/>
        <w:lang w:val="en-US" w:eastAsia="en-US" w:bidi="en-US"/>
      </w:rPr>
    </w:lvl>
  </w:abstractNum>
  <w:abstractNum w:abstractNumId="13">
    <w:nsid w:val="1CC3273B"/>
    <w:multiLevelType w:val="hybridMultilevel"/>
    <w:tmpl w:val="7124ECDC"/>
    <w:lvl w:ilvl="0" w:tplc="67EEAFB8">
      <w:start w:val="1"/>
      <w:numFmt w:val="decimal"/>
      <w:lvlText w:val="%1."/>
      <w:lvlJc w:val="left"/>
      <w:pPr>
        <w:ind w:left="219" w:hanging="269"/>
        <w:jc w:val="left"/>
      </w:pPr>
      <w:rPr>
        <w:rFonts w:ascii="Times New Roman" w:eastAsia="Times New Roman" w:hAnsi="Times New Roman" w:cs="Times New Roman" w:hint="default"/>
        <w:w w:val="100"/>
        <w:sz w:val="24"/>
        <w:szCs w:val="24"/>
        <w:lang w:val="en-US" w:eastAsia="en-US" w:bidi="en-US"/>
      </w:rPr>
    </w:lvl>
    <w:lvl w:ilvl="1" w:tplc="D63E9324">
      <w:start w:val="1"/>
      <w:numFmt w:val="lowerLetter"/>
      <w:lvlText w:val="%2."/>
      <w:lvlJc w:val="left"/>
      <w:pPr>
        <w:ind w:left="219" w:hanging="315"/>
        <w:jc w:val="left"/>
      </w:pPr>
      <w:rPr>
        <w:rFonts w:ascii="Times New Roman" w:eastAsia="Times New Roman" w:hAnsi="Times New Roman" w:cs="Times New Roman" w:hint="default"/>
        <w:spacing w:val="-3"/>
        <w:w w:val="99"/>
        <w:sz w:val="24"/>
        <w:szCs w:val="24"/>
        <w:lang w:val="en-US" w:eastAsia="en-US" w:bidi="en-US"/>
      </w:rPr>
    </w:lvl>
    <w:lvl w:ilvl="2" w:tplc="5704C1CE">
      <w:numFmt w:val="bullet"/>
      <w:lvlText w:val="•"/>
      <w:lvlJc w:val="left"/>
      <w:pPr>
        <w:ind w:left="2117" w:hanging="315"/>
      </w:pPr>
      <w:rPr>
        <w:rFonts w:hint="default"/>
        <w:lang w:val="en-US" w:eastAsia="en-US" w:bidi="en-US"/>
      </w:rPr>
    </w:lvl>
    <w:lvl w:ilvl="3" w:tplc="709C7994">
      <w:numFmt w:val="bullet"/>
      <w:lvlText w:val="•"/>
      <w:lvlJc w:val="left"/>
      <w:pPr>
        <w:ind w:left="3066" w:hanging="315"/>
      </w:pPr>
      <w:rPr>
        <w:rFonts w:hint="default"/>
        <w:lang w:val="en-US" w:eastAsia="en-US" w:bidi="en-US"/>
      </w:rPr>
    </w:lvl>
    <w:lvl w:ilvl="4" w:tplc="A84E2C10">
      <w:numFmt w:val="bullet"/>
      <w:lvlText w:val="•"/>
      <w:lvlJc w:val="left"/>
      <w:pPr>
        <w:ind w:left="4015" w:hanging="315"/>
      </w:pPr>
      <w:rPr>
        <w:rFonts w:hint="default"/>
        <w:lang w:val="en-US" w:eastAsia="en-US" w:bidi="en-US"/>
      </w:rPr>
    </w:lvl>
    <w:lvl w:ilvl="5" w:tplc="C2942126">
      <w:numFmt w:val="bullet"/>
      <w:lvlText w:val="•"/>
      <w:lvlJc w:val="left"/>
      <w:pPr>
        <w:ind w:left="4964" w:hanging="315"/>
      </w:pPr>
      <w:rPr>
        <w:rFonts w:hint="default"/>
        <w:lang w:val="en-US" w:eastAsia="en-US" w:bidi="en-US"/>
      </w:rPr>
    </w:lvl>
    <w:lvl w:ilvl="6" w:tplc="0694A1E0">
      <w:numFmt w:val="bullet"/>
      <w:lvlText w:val="•"/>
      <w:lvlJc w:val="left"/>
      <w:pPr>
        <w:ind w:left="5913" w:hanging="315"/>
      </w:pPr>
      <w:rPr>
        <w:rFonts w:hint="default"/>
        <w:lang w:val="en-US" w:eastAsia="en-US" w:bidi="en-US"/>
      </w:rPr>
    </w:lvl>
    <w:lvl w:ilvl="7" w:tplc="8E583682">
      <w:numFmt w:val="bullet"/>
      <w:lvlText w:val="•"/>
      <w:lvlJc w:val="left"/>
      <w:pPr>
        <w:ind w:left="6862" w:hanging="315"/>
      </w:pPr>
      <w:rPr>
        <w:rFonts w:hint="default"/>
        <w:lang w:val="en-US" w:eastAsia="en-US" w:bidi="en-US"/>
      </w:rPr>
    </w:lvl>
    <w:lvl w:ilvl="8" w:tplc="7D8A909C">
      <w:numFmt w:val="bullet"/>
      <w:lvlText w:val="•"/>
      <w:lvlJc w:val="left"/>
      <w:pPr>
        <w:ind w:left="7811" w:hanging="315"/>
      </w:pPr>
      <w:rPr>
        <w:rFonts w:hint="default"/>
        <w:lang w:val="en-US" w:eastAsia="en-US" w:bidi="en-US"/>
      </w:rPr>
    </w:lvl>
  </w:abstractNum>
  <w:abstractNum w:abstractNumId="14">
    <w:nsid w:val="1FB47E98"/>
    <w:multiLevelType w:val="hybridMultilevel"/>
    <w:tmpl w:val="BB4CFDB2"/>
    <w:lvl w:ilvl="0" w:tplc="5C0CACD8">
      <w:start w:val="1"/>
      <w:numFmt w:val="decimal"/>
      <w:lvlText w:val="%1."/>
      <w:lvlJc w:val="left"/>
      <w:pPr>
        <w:ind w:left="219" w:hanging="240"/>
        <w:jc w:val="left"/>
      </w:pPr>
      <w:rPr>
        <w:rFonts w:ascii="Times New Roman" w:eastAsia="Times New Roman" w:hAnsi="Times New Roman" w:cs="Times New Roman" w:hint="default"/>
        <w:spacing w:val="-3"/>
        <w:w w:val="99"/>
        <w:sz w:val="24"/>
        <w:szCs w:val="24"/>
        <w:lang w:val="en-US" w:eastAsia="en-US" w:bidi="en-US"/>
      </w:rPr>
    </w:lvl>
    <w:lvl w:ilvl="1" w:tplc="8F6C8D02">
      <w:numFmt w:val="bullet"/>
      <w:lvlText w:val="•"/>
      <w:lvlJc w:val="left"/>
      <w:pPr>
        <w:ind w:left="1168" w:hanging="240"/>
      </w:pPr>
      <w:rPr>
        <w:rFonts w:hint="default"/>
        <w:lang w:val="en-US" w:eastAsia="en-US" w:bidi="en-US"/>
      </w:rPr>
    </w:lvl>
    <w:lvl w:ilvl="2" w:tplc="0DAE445E">
      <w:numFmt w:val="bullet"/>
      <w:lvlText w:val="•"/>
      <w:lvlJc w:val="left"/>
      <w:pPr>
        <w:ind w:left="2117" w:hanging="240"/>
      </w:pPr>
      <w:rPr>
        <w:rFonts w:hint="default"/>
        <w:lang w:val="en-US" w:eastAsia="en-US" w:bidi="en-US"/>
      </w:rPr>
    </w:lvl>
    <w:lvl w:ilvl="3" w:tplc="6010AF16">
      <w:numFmt w:val="bullet"/>
      <w:lvlText w:val="•"/>
      <w:lvlJc w:val="left"/>
      <w:pPr>
        <w:ind w:left="3066" w:hanging="240"/>
      </w:pPr>
      <w:rPr>
        <w:rFonts w:hint="default"/>
        <w:lang w:val="en-US" w:eastAsia="en-US" w:bidi="en-US"/>
      </w:rPr>
    </w:lvl>
    <w:lvl w:ilvl="4" w:tplc="60482576">
      <w:numFmt w:val="bullet"/>
      <w:lvlText w:val="•"/>
      <w:lvlJc w:val="left"/>
      <w:pPr>
        <w:ind w:left="4015" w:hanging="240"/>
      </w:pPr>
      <w:rPr>
        <w:rFonts w:hint="default"/>
        <w:lang w:val="en-US" w:eastAsia="en-US" w:bidi="en-US"/>
      </w:rPr>
    </w:lvl>
    <w:lvl w:ilvl="5" w:tplc="9F029A76">
      <w:numFmt w:val="bullet"/>
      <w:lvlText w:val="•"/>
      <w:lvlJc w:val="left"/>
      <w:pPr>
        <w:ind w:left="4964" w:hanging="240"/>
      </w:pPr>
      <w:rPr>
        <w:rFonts w:hint="default"/>
        <w:lang w:val="en-US" w:eastAsia="en-US" w:bidi="en-US"/>
      </w:rPr>
    </w:lvl>
    <w:lvl w:ilvl="6" w:tplc="23F85E08">
      <w:numFmt w:val="bullet"/>
      <w:lvlText w:val="•"/>
      <w:lvlJc w:val="left"/>
      <w:pPr>
        <w:ind w:left="5913" w:hanging="240"/>
      </w:pPr>
      <w:rPr>
        <w:rFonts w:hint="default"/>
        <w:lang w:val="en-US" w:eastAsia="en-US" w:bidi="en-US"/>
      </w:rPr>
    </w:lvl>
    <w:lvl w:ilvl="7" w:tplc="DA8607FC">
      <w:numFmt w:val="bullet"/>
      <w:lvlText w:val="•"/>
      <w:lvlJc w:val="left"/>
      <w:pPr>
        <w:ind w:left="6862" w:hanging="240"/>
      </w:pPr>
      <w:rPr>
        <w:rFonts w:hint="default"/>
        <w:lang w:val="en-US" w:eastAsia="en-US" w:bidi="en-US"/>
      </w:rPr>
    </w:lvl>
    <w:lvl w:ilvl="8" w:tplc="8F0E82F8">
      <w:numFmt w:val="bullet"/>
      <w:lvlText w:val="•"/>
      <w:lvlJc w:val="left"/>
      <w:pPr>
        <w:ind w:left="7811" w:hanging="240"/>
      </w:pPr>
      <w:rPr>
        <w:rFonts w:hint="default"/>
        <w:lang w:val="en-US" w:eastAsia="en-US" w:bidi="en-US"/>
      </w:rPr>
    </w:lvl>
  </w:abstractNum>
  <w:abstractNum w:abstractNumId="15">
    <w:nsid w:val="21CB2BBD"/>
    <w:multiLevelType w:val="hybridMultilevel"/>
    <w:tmpl w:val="6F126C46"/>
    <w:lvl w:ilvl="0" w:tplc="53CE8B6E">
      <w:start w:val="10"/>
      <w:numFmt w:val="decimal"/>
      <w:lvlText w:val="%1."/>
      <w:lvlJc w:val="left"/>
      <w:pPr>
        <w:ind w:left="219" w:hanging="360"/>
        <w:jc w:val="left"/>
      </w:pPr>
      <w:rPr>
        <w:rFonts w:ascii="Times New Roman" w:eastAsia="Times New Roman" w:hAnsi="Times New Roman" w:cs="Times New Roman" w:hint="default"/>
        <w:spacing w:val="-2"/>
        <w:w w:val="99"/>
        <w:sz w:val="24"/>
        <w:szCs w:val="24"/>
        <w:lang w:val="en-US" w:eastAsia="en-US" w:bidi="en-US"/>
      </w:rPr>
    </w:lvl>
    <w:lvl w:ilvl="1" w:tplc="94C4AF0A">
      <w:numFmt w:val="bullet"/>
      <w:lvlText w:val="•"/>
      <w:lvlJc w:val="left"/>
      <w:pPr>
        <w:ind w:left="1168" w:hanging="360"/>
      </w:pPr>
      <w:rPr>
        <w:rFonts w:hint="default"/>
        <w:lang w:val="en-US" w:eastAsia="en-US" w:bidi="en-US"/>
      </w:rPr>
    </w:lvl>
    <w:lvl w:ilvl="2" w:tplc="8E4EED9A">
      <w:numFmt w:val="bullet"/>
      <w:lvlText w:val="•"/>
      <w:lvlJc w:val="left"/>
      <w:pPr>
        <w:ind w:left="2117" w:hanging="360"/>
      </w:pPr>
      <w:rPr>
        <w:rFonts w:hint="default"/>
        <w:lang w:val="en-US" w:eastAsia="en-US" w:bidi="en-US"/>
      </w:rPr>
    </w:lvl>
    <w:lvl w:ilvl="3" w:tplc="BF641B2C">
      <w:numFmt w:val="bullet"/>
      <w:lvlText w:val="•"/>
      <w:lvlJc w:val="left"/>
      <w:pPr>
        <w:ind w:left="3066" w:hanging="360"/>
      </w:pPr>
      <w:rPr>
        <w:rFonts w:hint="default"/>
        <w:lang w:val="en-US" w:eastAsia="en-US" w:bidi="en-US"/>
      </w:rPr>
    </w:lvl>
    <w:lvl w:ilvl="4" w:tplc="AD8C5134">
      <w:numFmt w:val="bullet"/>
      <w:lvlText w:val="•"/>
      <w:lvlJc w:val="left"/>
      <w:pPr>
        <w:ind w:left="4015" w:hanging="360"/>
      </w:pPr>
      <w:rPr>
        <w:rFonts w:hint="default"/>
        <w:lang w:val="en-US" w:eastAsia="en-US" w:bidi="en-US"/>
      </w:rPr>
    </w:lvl>
    <w:lvl w:ilvl="5" w:tplc="B7DE5D4A">
      <w:numFmt w:val="bullet"/>
      <w:lvlText w:val="•"/>
      <w:lvlJc w:val="left"/>
      <w:pPr>
        <w:ind w:left="4964" w:hanging="360"/>
      </w:pPr>
      <w:rPr>
        <w:rFonts w:hint="default"/>
        <w:lang w:val="en-US" w:eastAsia="en-US" w:bidi="en-US"/>
      </w:rPr>
    </w:lvl>
    <w:lvl w:ilvl="6" w:tplc="479ECBAE">
      <w:numFmt w:val="bullet"/>
      <w:lvlText w:val="•"/>
      <w:lvlJc w:val="left"/>
      <w:pPr>
        <w:ind w:left="5913" w:hanging="360"/>
      </w:pPr>
      <w:rPr>
        <w:rFonts w:hint="default"/>
        <w:lang w:val="en-US" w:eastAsia="en-US" w:bidi="en-US"/>
      </w:rPr>
    </w:lvl>
    <w:lvl w:ilvl="7" w:tplc="483A4F0A">
      <w:numFmt w:val="bullet"/>
      <w:lvlText w:val="•"/>
      <w:lvlJc w:val="left"/>
      <w:pPr>
        <w:ind w:left="6862" w:hanging="360"/>
      </w:pPr>
      <w:rPr>
        <w:rFonts w:hint="default"/>
        <w:lang w:val="en-US" w:eastAsia="en-US" w:bidi="en-US"/>
      </w:rPr>
    </w:lvl>
    <w:lvl w:ilvl="8" w:tplc="9D28AAB4">
      <w:numFmt w:val="bullet"/>
      <w:lvlText w:val="•"/>
      <w:lvlJc w:val="left"/>
      <w:pPr>
        <w:ind w:left="7811" w:hanging="360"/>
      </w:pPr>
      <w:rPr>
        <w:rFonts w:hint="default"/>
        <w:lang w:val="en-US" w:eastAsia="en-US" w:bidi="en-US"/>
      </w:rPr>
    </w:lvl>
  </w:abstractNum>
  <w:abstractNum w:abstractNumId="16">
    <w:nsid w:val="227104D6"/>
    <w:multiLevelType w:val="hybridMultilevel"/>
    <w:tmpl w:val="36469980"/>
    <w:lvl w:ilvl="0" w:tplc="1D022232">
      <w:start w:val="1"/>
      <w:numFmt w:val="decimal"/>
      <w:lvlText w:val="%1."/>
      <w:lvlJc w:val="left"/>
      <w:pPr>
        <w:ind w:left="579" w:hanging="360"/>
      </w:pPr>
      <w:rPr>
        <w:rFonts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7">
    <w:nsid w:val="22DF7FC6"/>
    <w:multiLevelType w:val="multilevel"/>
    <w:tmpl w:val="4D460E80"/>
    <w:lvl w:ilvl="0">
      <w:start w:val="5"/>
      <w:numFmt w:val="decimal"/>
      <w:lvlText w:val="%1"/>
      <w:lvlJc w:val="left"/>
      <w:pPr>
        <w:ind w:left="642" w:hanging="420"/>
        <w:jc w:val="left"/>
      </w:pPr>
      <w:rPr>
        <w:rFonts w:hint="default"/>
        <w:lang w:val="en-US" w:eastAsia="en-US" w:bidi="en-US"/>
      </w:rPr>
    </w:lvl>
    <w:lvl w:ilvl="1">
      <w:start w:val="2"/>
      <w:numFmt w:val="decimal"/>
      <w:lvlText w:val="%1.%2."/>
      <w:lvlJc w:val="left"/>
      <w:pPr>
        <w:ind w:left="642" w:hanging="420"/>
        <w:jc w:val="left"/>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222" w:hanging="600"/>
        <w:jc w:val="left"/>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2490" w:hanging="600"/>
      </w:pPr>
      <w:rPr>
        <w:rFonts w:hint="default"/>
        <w:lang w:val="en-US" w:eastAsia="en-US" w:bidi="en-US"/>
      </w:rPr>
    </w:lvl>
    <w:lvl w:ilvl="4">
      <w:numFmt w:val="bullet"/>
      <w:lvlText w:val="•"/>
      <w:lvlJc w:val="left"/>
      <w:pPr>
        <w:ind w:left="3416" w:hanging="600"/>
      </w:pPr>
      <w:rPr>
        <w:rFonts w:hint="default"/>
        <w:lang w:val="en-US" w:eastAsia="en-US" w:bidi="en-US"/>
      </w:rPr>
    </w:lvl>
    <w:lvl w:ilvl="5">
      <w:numFmt w:val="bullet"/>
      <w:lvlText w:val="•"/>
      <w:lvlJc w:val="left"/>
      <w:pPr>
        <w:ind w:left="4341" w:hanging="600"/>
      </w:pPr>
      <w:rPr>
        <w:rFonts w:hint="default"/>
        <w:lang w:val="en-US" w:eastAsia="en-US" w:bidi="en-US"/>
      </w:rPr>
    </w:lvl>
    <w:lvl w:ilvl="6">
      <w:numFmt w:val="bullet"/>
      <w:lvlText w:val="•"/>
      <w:lvlJc w:val="left"/>
      <w:pPr>
        <w:ind w:left="5267" w:hanging="600"/>
      </w:pPr>
      <w:rPr>
        <w:rFonts w:hint="default"/>
        <w:lang w:val="en-US" w:eastAsia="en-US" w:bidi="en-US"/>
      </w:rPr>
    </w:lvl>
    <w:lvl w:ilvl="7">
      <w:numFmt w:val="bullet"/>
      <w:lvlText w:val="•"/>
      <w:lvlJc w:val="left"/>
      <w:pPr>
        <w:ind w:left="6192" w:hanging="600"/>
      </w:pPr>
      <w:rPr>
        <w:rFonts w:hint="default"/>
        <w:lang w:val="en-US" w:eastAsia="en-US" w:bidi="en-US"/>
      </w:rPr>
    </w:lvl>
    <w:lvl w:ilvl="8">
      <w:numFmt w:val="bullet"/>
      <w:lvlText w:val="•"/>
      <w:lvlJc w:val="left"/>
      <w:pPr>
        <w:ind w:left="7117" w:hanging="600"/>
      </w:pPr>
      <w:rPr>
        <w:rFonts w:hint="default"/>
        <w:lang w:val="en-US" w:eastAsia="en-US" w:bidi="en-US"/>
      </w:rPr>
    </w:lvl>
  </w:abstractNum>
  <w:abstractNum w:abstractNumId="18">
    <w:nsid w:val="23D26ABF"/>
    <w:multiLevelType w:val="multilevel"/>
    <w:tmpl w:val="C0B68D1A"/>
    <w:lvl w:ilvl="0">
      <w:start w:val="1"/>
      <w:numFmt w:val="decimal"/>
      <w:lvlText w:val="%1"/>
      <w:lvlJc w:val="left"/>
      <w:pPr>
        <w:ind w:left="222" w:hanging="456"/>
        <w:jc w:val="left"/>
      </w:pPr>
      <w:rPr>
        <w:rFonts w:hint="default"/>
        <w:lang w:val="en-US" w:eastAsia="en-US" w:bidi="en-US"/>
      </w:rPr>
    </w:lvl>
    <w:lvl w:ilvl="1">
      <w:start w:val="1"/>
      <w:numFmt w:val="decimal"/>
      <w:lvlText w:val="%1.%2."/>
      <w:lvlJc w:val="left"/>
      <w:pPr>
        <w:ind w:left="222" w:hanging="456"/>
        <w:jc w:val="left"/>
      </w:pPr>
      <w:rPr>
        <w:rFonts w:ascii="Times New Roman" w:eastAsia="Times New Roman" w:hAnsi="Times New Roman" w:cs="Times New Roman" w:hint="default"/>
        <w:spacing w:val="-28"/>
        <w:w w:val="99"/>
        <w:sz w:val="24"/>
        <w:szCs w:val="24"/>
        <w:lang w:val="en-US" w:eastAsia="en-US" w:bidi="en-US"/>
      </w:rPr>
    </w:lvl>
    <w:lvl w:ilvl="2">
      <w:numFmt w:val="bullet"/>
      <w:lvlText w:val="•"/>
      <w:lvlJc w:val="left"/>
      <w:pPr>
        <w:ind w:left="1969" w:hanging="456"/>
      </w:pPr>
      <w:rPr>
        <w:rFonts w:hint="default"/>
        <w:lang w:val="en-US" w:eastAsia="en-US" w:bidi="en-US"/>
      </w:rPr>
    </w:lvl>
    <w:lvl w:ilvl="3">
      <w:numFmt w:val="bullet"/>
      <w:lvlText w:val="•"/>
      <w:lvlJc w:val="left"/>
      <w:pPr>
        <w:ind w:left="2844" w:hanging="456"/>
      </w:pPr>
      <w:rPr>
        <w:rFonts w:hint="default"/>
        <w:lang w:val="en-US" w:eastAsia="en-US" w:bidi="en-US"/>
      </w:rPr>
    </w:lvl>
    <w:lvl w:ilvl="4">
      <w:numFmt w:val="bullet"/>
      <w:lvlText w:val="•"/>
      <w:lvlJc w:val="left"/>
      <w:pPr>
        <w:ind w:left="3719" w:hanging="456"/>
      </w:pPr>
      <w:rPr>
        <w:rFonts w:hint="default"/>
        <w:lang w:val="en-US" w:eastAsia="en-US" w:bidi="en-US"/>
      </w:rPr>
    </w:lvl>
    <w:lvl w:ilvl="5">
      <w:numFmt w:val="bullet"/>
      <w:lvlText w:val="•"/>
      <w:lvlJc w:val="left"/>
      <w:pPr>
        <w:ind w:left="4594" w:hanging="456"/>
      </w:pPr>
      <w:rPr>
        <w:rFonts w:hint="default"/>
        <w:lang w:val="en-US" w:eastAsia="en-US" w:bidi="en-US"/>
      </w:rPr>
    </w:lvl>
    <w:lvl w:ilvl="6">
      <w:numFmt w:val="bullet"/>
      <w:lvlText w:val="•"/>
      <w:lvlJc w:val="left"/>
      <w:pPr>
        <w:ind w:left="5469" w:hanging="456"/>
      </w:pPr>
      <w:rPr>
        <w:rFonts w:hint="default"/>
        <w:lang w:val="en-US" w:eastAsia="en-US" w:bidi="en-US"/>
      </w:rPr>
    </w:lvl>
    <w:lvl w:ilvl="7">
      <w:numFmt w:val="bullet"/>
      <w:lvlText w:val="•"/>
      <w:lvlJc w:val="left"/>
      <w:pPr>
        <w:ind w:left="6344" w:hanging="456"/>
      </w:pPr>
      <w:rPr>
        <w:rFonts w:hint="default"/>
        <w:lang w:val="en-US" w:eastAsia="en-US" w:bidi="en-US"/>
      </w:rPr>
    </w:lvl>
    <w:lvl w:ilvl="8">
      <w:numFmt w:val="bullet"/>
      <w:lvlText w:val="•"/>
      <w:lvlJc w:val="left"/>
      <w:pPr>
        <w:ind w:left="7219" w:hanging="456"/>
      </w:pPr>
      <w:rPr>
        <w:rFonts w:hint="default"/>
        <w:lang w:val="en-US" w:eastAsia="en-US" w:bidi="en-US"/>
      </w:rPr>
    </w:lvl>
  </w:abstractNum>
  <w:abstractNum w:abstractNumId="19">
    <w:nsid w:val="25840121"/>
    <w:multiLevelType w:val="multilevel"/>
    <w:tmpl w:val="BB10CA5E"/>
    <w:lvl w:ilvl="0">
      <w:start w:val="2"/>
      <w:numFmt w:val="decimal"/>
      <w:lvlText w:val="%1"/>
      <w:lvlJc w:val="left"/>
      <w:pPr>
        <w:ind w:left="642" w:hanging="420"/>
        <w:jc w:val="left"/>
      </w:pPr>
      <w:rPr>
        <w:rFonts w:hint="default"/>
        <w:lang w:val="en-US" w:eastAsia="en-US" w:bidi="en-US"/>
      </w:rPr>
    </w:lvl>
    <w:lvl w:ilvl="1">
      <w:start w:val="3"/>
      <w:numFmt w:val="decimal"/>
      <w:lvlText w:val="%1.%2."/>
      <w:lvlJc w:val="left"/>
      <w:pPr>
        <w:ind w:left="642" w:hanging="420"/>
        <w:jc w:val="left"/>
      </w:pPr>
      <w:rPr>
        <w:rFonts w:ascii="Times New Roman" w:eastAsia="Times New Roman" w:hAnsi="Times New Roman" w:cs="Times New Roman" w:hint="default"/>
        <w:b/>
        <w:bCs/>
        <w:spacing w:val="-4"/>
        <w:w w:val="99"/>
        <w:sz w:val="24"/>
        <w:szCs w:val="24"/>
        <w:lang w:val="en-US" w:eastAsia="en-US" w:bidi="en-US"/>
      </w:rPr>
    </w:lvl>
    <w:lvl w:ilvl="2">
      <w:start w:val="1"/>
      <w:numFmt w:val="decimal"/>
      <w:lvlText w:val="%3."/>
      <w:lvlJc w:val="left"/>
      <w:pPr>
        <w:ind w:left="942" w:hanging="360"/>
        <w:jc w:val="left"/>
      </w:pPr>
      <w:rPr>
        <w:rFonts w:ascii="Times New Roman" w:eastAsia="Times New Roman" w:hAnsi="Times New Roman" w:cs="Times New Roman" w:hint="default"/>
        <w:spacing w:val="-2"/>
        <w:w w:val="99"/>
        <w:sz w:val="24"/>
        <w:szCs w:val="24"/>
        <w:lang w:val="en-US" w:eastAsia="en-US" w:bidi="en-US"/>
      </w:rPr>
    </w:lvl>
    <w:lvl w:ilvl="3">
      <w:numFmt w:val="bullet"/>
      <w:lvlText w:val="•"/>
      <w:lvlJc w:val="left"/>
      <w:pPr>
        <w:ind w:left="2724" w:hanging="360"/>
      </w:pPr>
      <w:rPr>
        <w:rFonts w:hint="default"/>
        <w:lang w:val="en-US" w:eastAsia="en-US" w:bidi="en-US"/>
      </w:rPr>
    </w:lvl>
    <w:lvl w:ilvl="4">
      <w:numFmt w:val="bullet"/>
      <w:lvlText w:val="•"/>
      <w:lvlJc w:val="left"/>
      <w:pPr>
        <w:ind w:left="3616" w:hanging="360"/>
      </w:pPr>
      <w:rPr>
        <w:rFonts w:hint="default"/>
        <w:lang w:val="en-US" w:eastAsia="en-US" w:bidi="en-US"/>
      </w:rPr>
    </w:lvl>
    <w:lvl w:ilvl="5">
      <w:numFmt w:val="bullet"/>
      <w:lvlText w:val="•"/>
      <w:lvlJc w:val="left"/>
      <w:pPr>
        <w:ind w:left="4508" w:hanging="360"/>
      </w:pPr>
      <w:rPr>
        <w:rFonts w:hint="default"/>
        <w:lang w:val="en-US" w:eastAsia="en-US" w:bidi="en-US"/>
      </w:rPr>
    </w:lvl>
    <w:lvl w:ilvl="6">
      <w:numFmt w:val="bullet"/>
      <w:lvlText w:val="•"/>
      <w:lvlJc w:val="left"/>
      <w:pPr>
        <w:ind w:left="5400" w:hanging="360"/>
      </w:pPr>
      <w:rPr>
        <w:rFonts w:hint="default"/>
        <w:lang w:val="en-US" w:eastAsia="en-US" w:bidi="en-US"/>
      </w:rPr>
    </w:lvl>
    <w:lvl w:ilvl="7">
      <w:numFmt w:val="bullet"/>
      <w:lvlText w:val="•"/>
      <w:lvlJc w:val="left"/>
      <w:pPr>
        <w:ind w:left="6292" w:hanging="360"/>
      </w:pPr>
      <w:rPr>
        <w:rFonts w:hint="default"/>
        <w:lang w:val="en-US" w:eastAsia="en-US" w:bidi="en-US"/>
      </w:rPr>
    </w:lvl>
    <w:lvl w:ilvl="8">
      <w:numFmt w:val="bullet"/>
      <w:lvlText w:val="•"/>
      <w:lvlJc w:val="left"/>
      <w:pPr>
        <w:ind w:left="7184" w:hanging="360"/>
      </w:pPr>
      <w:rPr>
        <w:rFonts w:hint="default"/>
        <w:lang w:val="en-US" w:eastAsia="en-US" w:bidi="en-US"/>
      </w:rPr>
    </w:lvl>
  </w:abstractNum>
  <w:abstractNum w:abstractNumId="20">
    <w:nsid w:val="266D7001"/>
    <w:multiLevelType w:val="hybridMultilevel"/>
    <w:tmpl w:val="681C765E"/>
    <w:lvl w:ilvl="0" w:tplc="98047BAA">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C99E4600">
      <w:numFmt w:val="bullet"/>
      <w:lvlText w:val="•"/>
      <w:lvlJc w:val="left"/>
      <w:pPr>
        <w:ind w:left="1826" w:hanging="360"/>
      </w:pPr>
      <w:rPr>
        <w:rFonts w:hint="default"/>
        <w:lang w:val="en-US" w:eastAsia="en-US" w:bidi="en-US"/>
      </w:rPr>
    </w:lvl>
    <w:lvl w:ilvl="2" w:tplc="FCF857BA">
      <w:numFmt w:val="bullet"/>
      <w:lvlText w:val="•"/>
      <w:lvlJc w:val="left"/>
      <w:pPr>
        <w:ind w:left="2713" w:hanging="360"/>
      </w:pPr>
      <w:rPr>
        <w:rFonts w:hint="default"/>
        <w:lang w:val="en-US" w:eastAsia="en-US" w:bidi="en-US"/>
      </w:rPr>
    </w:lvl>
    <w:lvl w:ilvl="3" w:tplc="06C28FAA">
      <w:numFmt w:val="bullet"/>
      <w:lvlText w:val="•"/>
      <w:lvlJc w:val="left"/>
      <w:pPr>
        <w:ind w:left="3600" w:hanging="360"/>
      </w:pPr>
      <w:rPr>
        <w:rFonts w:hint="default"/>
        <w:lang w:val="en-US" w:eastAsia="en-US" w:bidi="en-US"/>
      </w:rPr>
    </w:lvl>
    <w:lvl w:ilvl="4" w:tplc="F3E05AC2">
      <w:numFmt w:val="bullet"/>
      <w:lvlText w:val="•"/>
      <w:lvlJc w:val="left"/>
      <w:pPr>
        <w:ind w:left="4487" w:hanging="360"/>
      </w:pPr>
      <w:rPr>
        <w:rFonts w:hint="default"/>
        <w:lang w:val="en-US" w:eastAsia="en-US" w:bidi="en-US"/>
      </w:rPr>
    </w:lvl>
    <w:lvl w:ilvl="5" w:tplc="39E69806">
      <w:numFmt w:val="bullet"/>
      <w:lvlText w:val="•"/>
      <w:lvlJc w:val="left"/>
      <w:pPr>
        <w:ind w:left="5374" w:hanging="360"/>
      </w:pPr>
      <w:rPr>
        <w:rFonts w:hint="default"/>
        <w:lang w:val="en-US" w:eastAsia="en-US" w:bidi="en-US"/>
      </w:rPr>
    </w:lvl>
    <w:lvl w:ilvl="6" w:tplc="B1E4EFC0">
      <w:numFmt w:val="bullet"/>
      <w:lvlText w:val="•"/>
      <w:lvlJc w:val="left"/>
      <w:pPr>
        <w:ind w:left="6261" w:hanging="360"/>
      </w:pPr>
      <w:rPr>
        <w:rFonts w:hint="default"/>
        <w:lang w:val="en-US" w:eastAsia="en-US" w:bidi="en-US"/>
      </w:rPr>
    </w:lvl>
    <w:lvl w:ilvl="7" w:tplc="1C0C6748">
      <w:numFmt w:val="bullet"/>
      <w:lvlText w:val="•"/>
      <w:lvlJc w:val="left"/>
      <w:pPr>
        <w:ind w:left="7148" w:hanging="360"/>
      </w:pPr>
      <w:rPr>
        <w:rFonts w:hint="default"/>
        <w:lang w:val="en-US" w:eastAsia="en-US" w:bidi="en-US"/>
      </w:rPr>
    </w:lvl>
    <w:lvl w:ilvl="8" w:tplc="CD140E22">
      <w:numFmt w:val="bullet"/>
      <w:lvlText w:val="•"/>
      <w:lvlJc w:val="left"/>
      <w:pPr>
        <w:ind w:left="8035" w:hanging="360"/>
      </w:pPr>
      <w:rPr>
        <w:rFonts w:hint="default"/>
        <w:lang w:val="en-US" w:eastAsia="en-US" w:bidi="en-US"/>
      </w:rPr>
    </w:lvl>
  </w:abstractNum>
  <w:abstractNum w:abstractNumId="21">
    <w:nsid w:val="28C3043D"/>
    <w:multiLevelType w:val="hybridMultilevel"/>
    <w:tmpl w:val="7374B69E"/>
    <w:lvl w:ilvl="0" w:tplc="6FBE4D04">
      <w:start w:val="1"/>
      <w:numFmt w:val="decimal"/>
      <w:lvlText w:val="%1."/>
      <w:lvlJc w:val="left"/>
      <w:pPr>
        <w:ind w:left="942" w:hanging="360"/>
        <w:jc w:val="left"/>
      </w:pPr>
      <w:rPr>
        <w:rFonts w:ascii="Times New Roman" w:eastAsia="Times New Roman" w:hAnsi="Times New Roman" w:cs="Times New Roman" w:hint="default"/>
        <w:b/>
        <w:bCs/>
        <w:w w:val="100"/>
        <w:sz w:val="24"/>
        <w:szCs w:val="24"/>
        <w:lang w:val="en-US" w:eastAsia="en-US" w:bidi="en-US"/>
      </w:rPr>
    </w:lvl>
    <w:lvl w:ilvl="1" w:tplc="0E3A38F6">
      <w:numFmt w:val="bullet"/>
      <w:lvlText w:val="•"/>
      <w:lvlJc w:val="left"/>
      <w:pPr>
        <w:ind w:left="1742" w:hanging="360"/>
      </w:pPr>
      <w:rPr>
        <w:rFonts w:hint="default"/>
        <w:lang w:val="en-US" w:eastAsia="en-US" w:bidi="en-US"/>
      </w:rPr>
    </w:lvl>
    <w:lvl w:ilvl="2" w:tplc="BF34DBD0">
      <w:numFmt w:val="bullet"/>
      <w:lvlText w:val="•"/>
      <w:lvlJc w:val="left"/>
      <w:pPr>
        <w:ind w:left="2545" w:hanging="360"/>
      </w:pPr>
      <w:rPr>
        <w:rFonts w:hint="default"/>
        <w:lang w:val="en-US" w:eastAsia="en-US" w:bidi="en-US"/>
      </w:rPr>
    </w:lvl>
    <w:lvl w:ilvl="3" w:tplc="730C0048">
      <w:numFmt w:val="bullet"/>
      <w:lvlText w:val="•"/>
      <w:lvlJc w:val="left"/>
      <w:pPr>
        <w:ind w:left="3348" w:hanging="360"/>
      </w:pPr>
      <w:rPr>
        <w:rFonts w:hint="default"/>
        <w:lang w:val="en-US" w:eastAsia="en-US" w:bidi="en-US"/>
      </w:rPr>
    </w:lvl>
    <w:lvl w:ilvl="4" w:tplc="4C84DA5A">
      <w:numFmt w:val="bullet"/>
      <w:lvlText w:val="•"/>
      <w:lvlJc w:val="left"/>
      <w:pPr>
        <w:ind w:left="4151" w:hanging="360"/>
      </w:pPr>
      <w:rPr>
        <w:rFonts w:hint="default"/>
        <w:lang w:val="en-US" w:eastAsia="en-US" w:bidi="en-US"/>
      </w:rPr>
    </w:lvl>
    <w:lvl w:ilvl="5" w:tplc="5FA0FD36">
      <w:numFmt w:val="bullet"/>
      <w:lvlText w:val="•"/>
      <w:lvlJc w:val="left"/>
      <w:pPr>
        <w:ind w:left="4954" w:hanging="360"/>
      </w:pPr>
      <w:rPr>
        <w:rFonts w:hint="default"/>
        <w:lang w:val="en-US" w:eastAsia="en-US" w:bidi="en-US"/>
      </w:rPr>
    </w:lvl>
    <w:lvl w:ilvl="6" w:tplc="A7ECA984">
      <w:numFmt w:val="bullet"/>
      <w:lvlText w:val="•"/>
      <w:lvlJc w:val="left"/>
      <w:pPr>
        <w:ind w:left="5757" w:hanging="360"/>
      </w:pPr>
      <w:rPr>
        <w:rFonts w:hint="default"/>
        <w:lang w:val="en-US" w:eastAsia="en-US" w:bidi="en-US"/>
      </w:rPr>
    </w:lvl>
    <w:lvl w:ilvl="7" w:tplc="962EE544">
      <w:numFmt w:val="bullet"/>
      <w:lvlText w:val="•"/>
      <w:lvlJc w:val="left"/>
      <w:pPr>
        <w:ind w:left="6560" w:hanging="360"/>
      </w:pPr>
      <w:rPr>
        <w:rFonts w:hint="default"/>
        <w:lang w:val="en-US" w:eastAsia="en-US" w:bidi="en-US"/>
      </w:rPr>
    </w:lvl>
    <w:lvl w:ilvl="8" w:tplc="12E684A4">
      <w:numFmt w:val="bullet"/>
      <w:lvlText w:val="•"/>
      <w:lvlJc w:val="left"/>
      <w:pPr>
        <w:ind w:left="7363" w:hanging="360"/>
      </w:pPr>
      <w:rPr>
        <w:rFonts w:hint="default"/>
        <w:lang w:val="en-US" w:eastAsia="en-US" w:bidi="en-US"/>
      </w:rPr>
    </w:lvl>
  </w:abstractNum>
  <w:abstractNum w:abstractNumId="22">
    <w:nsid w:val="29067B44"/>
    <w:multiLevelType w:val="multilevel"/>
    <w:tmpl w:val="FEC8FC54"/>
    <w:lvl w:ilvl="0">
      <w:start w:val="2"/>
      <w:numFmt w:val="decimal"/>
      <w:lvlText w:val="%1"/>
      <w:lvlJc w:val="left"/>
      <w:pPr>
        <w:ind w:left="222" w:hanging="430"/>
        <w:jc w:val="left"/>
      </w:pPr>
      <w:rPr>
        <w:rFonts w:hint="default"/>
        <w:lang w:val="en-US" w:eastAsia="en-US" w:bidi="en-US"/>
      </w:rPr>
    </w:lvl>
    <w:lvl w:ilvl="1">
      <w:start w:val="2"/>
      <w:numFmt w:val="decimal"/>
      <w:lvlText w:val="%1.%2."/>
      <w:lvlJc w:val="left"/>
      <w:pPr>
        <w:ind w:left="222" w:hanging="430"/>
        <w:jc w:val="left"/>
      </w:pPr>
      <w:rPr>
        <w:rFonts w:ascii="Times New Roman" w:eastAsia="Times New Roman" w:hAnsi="Times New Roman" w:cs="Times New Roman" w:hint="default"/>
        <w:w w:val="100"/>
        <w:sz w:val="24"/>
        <w:szCs w:val="24"/>
        <w:lang w:val="en-US" w:eastAsia="en-US" w:bidi="en-US"/>
      </w:rPr>
    </w:lvl>
    <w:lvl w:ilvl="2">
      <w:start w:val="1"/>
      <w:numFmt w:val="decimal"/>
      <w:lvlText w:val="%1.%2.%3."/>
      <w:lvlJc w:val="left"/>
      <w:pPr>
        <w:ind w:left="222" w:hanging="541"/>
        <w:jc w:val="left"/>
      </w:pPr>
      <w:rPr>
        <w:rFonts w:ascii="Times New Roman" w:eastAsia="Times New Roman" w:hAnsi="Times New Roman" w:cs="Times New Roman" w:hint="default"/>
        <w:spacing w:val="-4"/>
        <w:w w:val="99"/>
        <w:sz w:val="22"/>
        <w:szCs w:val="22"/>
        <w:lang w:val="en-US" w:eastAsia="en-US" w:bidi="en-US"/>
      </w:rPr>
    </w:lvl>
    <w:lvl w:ilvl="3">
      <w:numFmt w:val="bullet"/>
      <w:lvlText w:val="•"/>
      <w:lvlJc w:val="left"/>
      <w:pPr>
        <w:ind w:left="2844" w:hanging="541"/>
      </w:pPr>
      <w:rPr>
        <w:rFonts w:hint="default"/>
        <w:lang w:val="en-US" w:eastAsia="en-US" w:bidi="en-US"/>
      </w:rPr>
    </w:lvl>
    <w:lvl w:ilvl="4">
      <w:numFmt w:val="bullet"/>
      <w:lvlText w:val="•"/>
      <w:lvlJc w:val="left"/>
      <w:pPr>
        <w:ind w:left="3719" w:hanging="541"/>
      </w:pPr>
      <w:rPr>
        <w:rFonts w:hint="default"/>
        <w:lang w:val="en-US" w:eastAsia="en-US" w:bidi="en-US"/>
      </w:rPr>
    </w:lvl>
    <w:lvl w:ilvl="5">
      <w:numFmt w:val="bullet"/>
      <w:lvlText w:val="•"/>
      <w:lvlJc w:val="left"/>
      <w:pPr>
        <w:ind w:left="4594" w:hanging="541"/>
      </w:pPr>
      <w:rPr>
        <w:rFonts w:hint="default"/>
        <w:lang w:val="en-US" w:eastAsia="en-US" w:bidi="en-US"/>
      </w:rPr>
    </w:lvl>
    <w:lvl w:ilvl="6">
      <w:numFmt w:val="bullet"/>
      <w:lvlText w:val="•"/>
      <w:lvlJc w:val="left"/>
      <w:pPr>
        <w:ind w:left="5469" w:hanging="541"/>
      </w:pPr>
      <w:rPr>
        <w:rFonts w:hint="default"/>
        <w:lang w:val="en-US" w:eastAsia="en-US" w:bidi="en-US"/>
      </w:rPr>
    </w:lvl>
    <w:lvl w:ilvl="7">
      <w:numFmt w:val="bullet"/>
      <w:lvlText w:val="•"/>
      <w:lvlJc w:val="left"/>
      <w:pPr>
        <w:ind w:left="6344" w:hanging="541"/>
      </w:pPr>
      <w:rPr>
        <w:rFonts w:hint="default"/>
        <w:lang w:val="en-US" w:eastAsia="en-US" w:bidi="en-US"/>
      </w:rPr>
    </w:lvl>
    <w:lvl w:ilvl="8">
      <w:numFmt w:val="bullet"/>
      <w:lvlText w:val="•"/>
      <w:lvlJc w:val="left"/>
      <w:pPr>
        <w:ind w:left="7219" w:hanging="541"/>
      </w:pPr>
      <w:rPr>
        <w:rFonts w:hint="default"/>
        <w:lang w:val="en-US" w:eastAsia="en-US" w:bidi="en-US"/>
      </w:rPr>
    </w:lvl>
  </w:abstractNum>
  <w:abstractNum w:abstractNumId="23">
    <w:nsid w:val="29914BC9"/>
    <w:multiLevelType w:val="multilevel"/>
    <w:tmpl w:val="AF2EE4FA"/>
    <w:lvl w:ilvl="0">
      <w:start w:val="9"/>
      <w:numFmt w:val="decimal"/>
      <w:lvlText w:val="%1."/>
      <w:lvlJc w:val="left"/>
      <w:pPr>
        <w:ind w:left="462" w:hanging="240"/>
        <w:jc w:val="left"/>
      </w:pPr>
      <w:rPr>
        <w:rFonts w:ascii="Times New Roman" w:eastAsia="Times New Roman" w:hAnsi="Times New Roman" w:cs="Times New Roman" w:hint="default"/>
        <w:b/>
        <w:bCs/>
        <w:spacing w:val="-4"/>
        <w:w w:val="99"/>
        <w:sz w:val="24"/>
        <w:szCs w:val="24"/>
        <w:lang w:val="en-US" w:eastAsia="en-US" w:bidi="en-US"/>
      </w:rPr>
    </w:lvl>
    <w:lvl w:ilvl="1">
      <w:start w:val="1"/>
      <w:numFmt w:val="decimal"/>
      <w:lvlText w:val="%1.%2."/>
      <w:lvlJc w:val="left"/>
      <w:pPr>
        <w:ind w:left="222" w:hanging="430"/>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1405" w:hanging="430"/>
      </w:pPr>
      <w:rPr>
        <w:rFonts w:hint="default"/>
        <w:lang w:val="en-US" w:eastAsia="en-US" w:bidi="en-US"/>
      </w:rPr>
    </w:lvl>
    <w:lvl w:ilvl="3">
      <w:numFmt w:val="bullet"/>
      <w:lvlText w:val="•"/>
      <w:lvlJc w:val="left"/>
      <w:pPr>
        <w:ind w:left="2350" w:hanging="430"/>
      </w:pPr>
      <w:rPr>
        <w:rFonts w:hint="default"/>
        <w:lang w:val="en-US" w:eastAsia="en-US" w:bidi="en-US"/>
      </w:rPr>
    </w:lvl>
    <w:lvl w:ilvl="4">
      <w:numFmt w:val="bullet"/>
      <w:lvlText w:val="•"/>
      <w:lvlJc w:val="left"/>
      <w:pPr>
        <w:ind w:left="3296" w:hanging="430"/>
      </w:pPr>
      <w:rPr>
        <w:rFonts w:hint="default"/>
        <w:lang w:val="en-US" w:eastAsia="en-US" w:bidi="en-US"/>
      </w:rPr>
    </w:lvl>
    <w:lvl w:ilvl="5">
      <w:numFmt w:val="bullet"/>
      <w:lvlText w:val="•"/>
      <w:lvlJc w:val="left"/>
      <w:pPr>
        <w:ind w:left="4241" w:hanging="430"/>
      </w:pPr>
      <w:rPr>
        <w:rFonts w:hint="default"/>
        <w:lang w:val="en-US" w:eastAsia="en-US" w:bidi="en-US"/>
      </w:rPr>
    </w:lvl>
    <w:lvl w:ilvl="6">
      <w:numFmt w:val="bullet"/>
      <w:lvlText w:val="•"/>
      <w:lvlJc w:val="left"/>
      <w:pPr>
        <w:ind w:left="5187" w:hanging="430"/>
      </w:pPr>
      <w:rPr>
        <w:rFonts w:hint="default"/>
        <w:lang w:val="en-US" w:eastAsia="en-US" w:bidi="en-US"/>
      </w:rPr>
    </w:lvl>
    <w:lvl w:ilvl="7">
      <w:numFmt w:val="bullet"/>
      <w:lvlText w:val="•"/>
      <w:lvlJc w:val="left"/>
      <w:pPr>
        <w:ind w:left="6132" w:hanging="430"/>
      </w:pPr>
      <w:rPr>
        <w:rFonts w:hint="default"/>
        <w:lang w:val="en-US" w:eastAsia="en-US" w:bidi="en-US"/>
      </w:rPr>
    </w:lvl>
    <w:lvl w:ilvl="8">
      <w:numFmt w:val="bullet"/>
      <w:lvlText w:val="•"/>
      <w:lvlJc w:val="left"/>
      <w:pPr>
        <w:ind w:left="7077" w:hanging="430"/>
      </w:pPr>
      <w:rPr>
        <w:rFonts w:hint="default"/>
        <w:lang w:val="en-US" w:eastAsia="en-US" w:bidi="en-US"/>
      </w:rPr>
    </w:lvl>
  </w:abstractNum>
  <w:abstractNum w:abstractNumId="24">
    <w:nsid w:val="29EC7C2F"/>
    <w:multiLevelType w:val="hybridMultilevel"/>
    <w:tmpl w:val="D6D64640"/>
    <w:lvl w:ilvl="0" w:tplc="90FC7640">
      <w:start w:val="1"/>
      <w:numFmt w:val="decimal"/>
      <w:lvlText w:val="%1"/>
      <w:lvlJc w:val="left"/>
      <w:pPr>
        <w:ind w:left="939" w:hanging="720"/>
        <w:jc w:val="left"/>
      </w:pPr>
      <w:rPr>
        <w:rFonts w:ascii="Times New Roman" w:eastAsia="Times New Roman" w:hAnsi="Times New Roman" w:cs="Times New Roman" w:hint="default"/>
        <w:b/>
        <w:bCs/>
        <w:spacing w:val="-1"/>
        <w:w w:val="99"/>
        <w:sz w:val="24"/>
        <w:szCs w:val="24"/>
        <w:lang w:val="en-US" w:eastAsia="en-US" w:bidi="en-US"/>
      </w:rPr>
    </w:lvl>
    <w:lvl w:ilvl="1" w:tplc="CFC671F2">
      <w:start w:val="1"/>
      <w:numFmt w:val="upperLetter"/>
      <w:lvlText w:val="%2"/>
      <w:lvlJc w:val="left"/>
      <w:pPr>
        <w:ind w:left="219" w:hanging="720"/>
        <w:jc w:val="left"/>
      </w:pPr>
      <w:rPr>
        <w:rFonts w:ascii="Times New Roman" w:eastAsia="Times New Roman" w:hAnsi="Times New Roman" w:cs="Times New Roman" w:hint="default"/>
        <w:w w:val="99"/>
        <w:sz w:val="24"/>
        <w:szCs w:val="24"/>
        <w:lang w:val="en-US" w:eastAsia="en-US" w:bidi="en-US"/>
      </w:rPr>
    </w:lvl>
    <w:lvl w:ilvl="2" w:tplc="E1BA2D92">
      <w:numFmt w:val="bullet"/>
      <w:lvlText w:val="•"/>
      <w:lvlJc w:val="left"/>
      <w:pPr>
        <w:ind w:left="1914" w:hanging="720"/>
      </w:pPr>
      <w:rPr>
        <w:rFonts w:hint="default"/>
        <w:lang w:val="en-US" w:eastAsia="en-US" w:bidi="en-US"/>
      </w:rPr>
    </w:lvl>
    <w:lvl w:ilvl="3" w:tplc="BFA49F54">
      <w:numFmt w:val="bullet"/>
      <w:lvlText w:val="•"/>
      <w:lvlJc w:val="left"/>
      <w:pPr>
        <w:ind w:left="2888" w:hanging="720"/>
      </w:pPr>
      <w:rPr>
        <w:rFonts w:hint="default"/>
        <w:lang w:val="en-US" w:eastAsia="en-US" w:bidi="en-US"/>
      </w:rPr>
    </w:lvl>
    <w:lvl w:ilvl="4" w:tplc="CD666100">
      <w:numFmt w:val="bullet"/>
      <w:lvlText w:val="•"/>
      <w:lvlJc w:val="left"/>
      <w:pPr>
        <w:ind w:left="3862" w:hanging="720"/>
      </w:pPr>
      <w:rPr>
        <w:rFonts w:hint="default"/>
        <w:lang w:val="en-US" w:eastAsia="en-US" w:bidi="en-US"/>
      </w:rPr>
    </w:lvl>
    <w:lvl w:ilvl="5" w:tplc="D96220B8">
      <w:numFmt w:val="bullet"/>
      <w:lvlText w:val="•"/>
      <w:lvlJc w:val="left"/>
      <w:pPr>
        <w:ind w:left="4837" w:hanging="720"/>
      </w:pPr>
      <w:rPr>
        <w:rFonts w:hint="default"/>
        <w:lang w:val="en-US" w:eastAsia="en-US" w:bidi="en-US"/>
      </w:rPr>
    </w:lvl>
    <w:lvl w:ilvl="6" w:tplc="95FEC1C2">
      <w:numFmt w:val="bullet"/>
      <w:lvlText w:val="•"/>
      <w:lvlJc w:val="left"/>
      <w:pPr>
        <w:ind w:left="5811" w:hanging="720"/>
      </w:pPr>
      <w:rPr>
        <w:rFonts w:hint="default"/>
        <w:lang w:val="en-US" w:eastAsia="en-US" w:bidi="en-US"/>
      </w:rPr>
    </w:lvl>
    <w:lvl w:ilvl="7" w:tplc="B192AFF8">
      <w:numFmt w:val="bullet"/>
      <w:lvlText w:val="•"/>
      <w:lvlJc w:val="left"/>
      <w:pPr>
        <w:ind w:left="6785" w:hanging="720"/>
      </w:pPr>
      <w:rPr>
        <w:rFonts w:hint="default"/>
        <w:lang w:val="en-US" w:eastAsia="en-US" w:bidi="en-US"/>
      </w:rPr>
    </w:lvl>
    <w:lvl w:ilvl="8" w:tplc="5EA41AA8">
      <w:numFmt w:val="bullet"/>
      <w:lvlText w:val="•"/>
      <w:lvlJc w:val="left"/>
      <w:pPr>
        <w:ind w:left="7760" w:hanging="720"/>
      </w:pPr>
      <w:rPr>
        <w:rFonts w:hint="default"/>
        <w:lang w:val="en-US" w:eastAsia="en-US" w:bidi="en-US"/>
      </w:rPr>
    </w:lvl>
  </w:abstractNum>
  <w:abstractNum w:abstractNumId="25">
    <w:nsid w:val="2CBF45E2"/>
    <w:multiLevelType w:val="hybridMultilevel"/>
    <w:tmpl w:val="54FE1CA0"/>
    <w:lvl w:ilvl="0" w:tplc="8DCEBE9E">
      <w:start w:val="1"/>
      <w:numFmt w:val="decimal"/>
      <w:lvlText w:val="%1."/>
      <w:lvlJc w:val="left"/>
      <w:pPr>
        <w:ind w:left="459" w:hanging="240"/>
        <w:jc w:val="left"/>
      </w:pPr>
      <w:rPr>
        <w:rFonts w:ascii="Times New Roman" w:eastAsia="Times New Roman" w:hAnsi="Times New Roman" w:cs="Times New Roman" w:hint="default"/>
        <w:spacing w:val="-2"/>
        <w:w w:val="100"/>
        <w:sz w:val="24"/>
        <w:szCs w:val="24"/>
        <w:lang w:val="en-US" w:eastAsia="en-US" w:bidi="en-US"/>
      </w:rPr>
    </w:lvl>
    <w:lvl w:ilvl="1" w:tplc="25DCB040">
      <w:numFmt w:val="bullet"/>
      <w:lvlText w:val="•"/>
      <w:lvlJc w:val="left"/>
      <w:pPr>
        <w:ind w:left="1384" w:hanging="240"/>
      </w:pPr>
      <w:rPr>
        <w:rFonts w:hint="default"/>
        <w:lang w:val="en-US" w:eastAsia="en-US" w:bidi="en-US"/>
      </w:rPr>
    </w:lvl>
    <w:lvl w:ilvl="2" w:tplc="FB86D194">
      <w:numFmt w:val="bullet"/>
      <w:lvlText w:val="•"/>
      <w:lvlJc w:val="left"/>
      <w:pPr>
        <w:ind w:left="2309" w:hanging="240"/>
      </w:pPr>
      <w:rPr>
        <w:rFonts w:hint="default"/>
        <w:lang w:val="en-US" w:eastAsia="en-US" w:bidi="en-US"/>
      </w:rPr>
    </w:lvl>
    <w:lvl w:ilvl="3" w:tplc="C7280356">
      <w:numFmt w:val="bullet"/>
      <w:lvlText w:val="•"/>
      <w:lvlJc w:val="left"/>
      <w:pPr>
        <w:ind w:left="3234" w:hanging="240"/>
      </w:pPr>
      <w:rPr>
        <w:rFonts w:hint="default"/>
        <w:lang w:val="en-US" w:eastAsia="en-US" w:bidi="en-US"/>
      </w:rPr>
    </w:lvl>
    <w:lvl w:ilvl="4" w:tplc="4B94DFF0">
      <w:numFmt w:val="bullet"/>
      <w:lvlText w:val="•"/>
      <w:lvlJc w:val="left"/>
      <w:pPr>
        <w:ind w:left="4159" w:hanging="240"/>
      </w:pPr>
      <w:rPr>
        <w:rFonts w:hint="default"/>
        <w:lang w:val="en-US" w:eastAsia="en-US" w:bidi="en-US"/>
      </w:rPr>
    </w:lvl>
    <w:lvl w:ilvl="5" w:tplc="89FE5496">
      <w:numFmt w:val="bullet"/>
      <w:lvlText w:val="•"/>
      <w:lvlJc w:val="left"/>
      <w:pPr>
        <w:ind w:left="5084" w:hanging="240"/>
      </w:pPr>
      <w:rPr>
        <w:rFonts w:hint="default"/>
        <w:lang w:val="en-US" w:eastAsia="en-US" w:bidi="en-US"/>
      </w:rPr>
    </w:lvl>
    <w:lvl w:ilvl="6" w:tplc="91AABA38">
      <w:numFmt w:val="bullet"/>
      <w:lvlText w:val="•"/>
      <w:lvlJc w:val="left"/>
      <w:pPr>
        <w:ind w:left="6009" w:hanging="240"/>
      </w:pPr>
      <w:rPr>
        <w:rFonts w:hint="default"/>
        <w:lang w:val="en-US" w:eastAsia="en-US" w:bidi="en-US"/>
      </w:rPr>
    </w:lvl>
    <w:lvl w:ilvl="7" w:tplc="946C932E">
      <w:numFmt w:val="bullet"/>
      <w:lvlText w:val="•"/>
      <w:lvlJc w:val="left"/>
      <w:pPr>
        <w:ind w:left="6934" w:hanging="240"/>
      </w:pPr>
      <w:rPr>
        <w:rFonts w:hint="default"/>
        <w:lang w:val="en-US" w:eastAsia="en-US" w:bidi="en-US"/>
      </w:rPr>
    </w:lvl>
    <w:lvl w:ilvl="8" w:tplc="E83CCA78">
      <w:numFmt w:val="bullet"/>
      <w:lvlText w:val="•"/>
      <w:lvlJc w:val="left"/>
      <w:pPr>
        <w:ind w:left="7859" w:hanging="240"/>
      </w:pPr>
      <w:rPr>
        <w:rFonts w:hint="default"/>
        <w:lang w:val="en-US" w:eastAsia="en-US" w:bidi="en-US"/>
      </w:rPr>
    </w:lvl>
  </w:abstractNum>
  <w:abstractNum w:abstractNumId="26">
    <w:nsid w:val="2D7361A1"/>
    <w:multiLevelType w:val="hybridMultilevel"/>
    <w:tmpl w:val="3FC26564"/>
    <w:lvl w:ilvl="0" w:tplc="0EA8AB00">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A656AB06">
      <w:numFmt w:val="bullet"/>
      <w:lvlText w:val="•"/>
      <w:lvlJc w:val="left"/>
      <w:pPr>
        <w:ind w:left="1826" w:hanging="360"/>
      </w:pPr>
      <w:rPr>
        <w:rFonts w:hint="default"/>
        <w:lang w:val="en-US" w:eastAsia="en-US" w:bidi="en-US"/>
      </w:rPr>
    </w:lvl>
    <w:lvl w:ilvl="2" w:tplc="A9D49616">
      <w:numFmt w:val="bullet"/>
      <w:lvlText w:val="•"/>
      <w:lvlJc w:val="left"/>
      <w:pPr>
        <w:ind w:left="2713" w:hanging="360"/>
      </w:pPr>
      <w:rPr>
        <w:rFonts w:hint="default"/>
        <w:lang w:val="en-US" w:eastAsia="en-US" w:bidi="en-US"/>
      </w:rPr>
    </w:lvl>
    <w:lvl w:ilvl="3" w:tplc="7826E858">
      <w:numFmt w:val="bullet"/>
      <w:lvlText w:val="•"/>
      <w:lvlJc w:val="left"/>
      <w:pPr>
        <w:ind w:left="3600" w:hanging="360"/>
      </w:pPr>
      <w:rPr>
        <w:rFonts w:hint="default"/>
        <w:lang w:val="en-US" w:eastAsia="en-US" w:bidi="en-US"/>
      </w:rPr>
    </w:lvl>
    <w:lvl w:ilvl="4" w:tplc="2C24E774">
      <w:numFmt w:val="bullet"/>
      <w:lvlText w:val="•"/>
      <w:lvlJc w:val="left"/>
      <w:pPr>
        <w:ind w:left="4487" w:hanging="360"/>
      </w:pPr>
      <w:rPr>
        <w:rFonts w:hint="default"/>
        <w:lang w:val="en-US" w:eastAsia="en-US" w:bidi="en-US"/>
      </w:rPr>
    </w:lvl>
    <w:lvl w:ilvl="5" w:tplc="C9E28646">
      <w:numFmt w:val="bullet"/>
      <w:lvlText w:val="•"/>
      <w:lvlJc w:val="left"/>
      <w:pPr>
        <w:ind w:left="5374" w:hanging="360"/>
      </w:pPr>
      <w:rPr>
        <w:rFonts w:hint="default"/>
        <w:lang w:val="en-US" w:eastAsia="en-US" w:bidi="en-US"/>
      </w:rPr>
    </w:lvl>
    <w:lvl w:ilvl="6" w:tplc="C7F46CE4">
      <w:numFmt w:val="bullet"/>
      <w:lvlText w:val="•"/>
      <w:lvlJc w:val="left"/>
      <w:pPr>
        <w:ind w:left="6261" w:hanging="360"/>
      </w:pPr>
      <w:rPr>
        <w:rFonts w:hint="default"/>
        <w:lang w:val="en-US" w:eastAsia="en-US" w:bidi="en-US"/>
      </w:rPr>
    </w:lvl>
    <w:lvl w:ilvl="7" w:tplc="E11C7CDC">
      <w:numFmt w:val="bullet"/>
      <w:lvlText w:val="•"/>
      <w:lvlJc w:val="left"/>
      <w:pPr>
        <w:ind w:left="7148" w:hanging="360"/>
      </w:pPr>
      <w:rPr>
        <w:rFonts w:hint="default"/>
        <w:lang w:val="en-US" w:eastAsia="en-US" w:bidi="en-US"/>
      </w:rPr>
    </w:lvl>
    <w:lvl w:ilvl="8" w:tplc="740C808C">
      <w:numFmt w:val="bullet"/>
      <w:lvlText w:val="•"/>
      <w:lvlJc w:val="left"/>
      <w:pPr>
        <w:ind w:left="8035" w:hanging="360"/>
      </w:pPr>
      <w:rPr>
        <w:rFonts w:hint="default"/>
        <w:lang w:val="en-US" w:eastAsia="en-US" w:bidi="en-US"/>
      </w:rPr>
    </w:lvl>
  </w:abstractNum>
  <w:abstractNum w:abstractNumId="27">
    <w:nsid w:val="2ED25A1A"/>
    <w:multiLevelType w:val="hybridMultilevel"/>
    <w:tmpl w:val="DF3A5CA4"/>
    <w:lvl w:ilvl="0" w:tplc="8B386886">
      <w:start w:val="1"/>
      <w:numFmt w:val="lowerLetter"/>
      <w:lvlText w:val="%1."/>
      <w:lvlJc w:val="left"/>
      <w:pPr>
        <w:ind w:left="219" w:hanging="226"/>
        <w:jc w:val="left"/>
      </w:pPr>
      <w:rPr>
        <w:rFonts w:ascii="Times New Roman" w:eastAsia="Times New Roman" w:hAnsi="Times New Roman" w:cs="Times New Roman" w:hint="default"/>
        <w:spacing w:val="-3"/>
        <w:w w:val="99"/>
        <w:sz w:val="24"/>
        <w:szCs w:val="24"/>
        <w:lang w:val="en-US" w:eastAsia="en-US" w:bidi="en-US"/>
      </w:rPr>
    </w:lvl>
    <w:lvl w:ilvl="1" w:tplc="32541D40">
      <w:start w:val="1"/>
      <w:numFmt w:val="decimal"/>
      <w:lvlText w:val="%2."/>
      <w:lvlJc w:val="left"/>
      <w:pPr>
        <w:ind w:left="219" w:hanging="257"/>
        <w:jc w:val="left"/>
      </w:pPr>
      <w:rPr>
        <w:rFonts w:ascii="Times New Roman" w:eastAsia="Times New Roman" w:hAnsi="Times New Roman" w:cs="Times New Roman" w:hint="default"/>
        <w:w w:val="100"/>
        <w:sz w:val="24"/>
        <w:szCs w:val="24"/>
        <w:lang w:val="en-US" w:eastAsia="en-US" w:bidi="en-US"/>
      </w:rPr>
    </w:lvl>
    <w:lvl w:ilvl="2" w:tplc="76EEF4E2">
      <w:start w:val="1"/>
      <w:numFmt w:val="lowerLetter"/>
      <w:lvlText w:val="%3."/>
      <w:lvlJc w:val="left"/>
      <w:pPr>
        <w:ind w:left="447" w:hanging="228"/>
        <w:jc w:val="left"/>
      </w:pPr>
      <w:rPr>
        <w:rFonts w:ascii="Times New Roman" w:eastAsia="Times New Roman" w:hAnsi="Times New Roman" w:cs="Times New Roman" w:hint="default"/>
        <w:spacing w:val="-1"/>
        <w:w w:val="100"/>
        <w:sz w:val="24"/>
        <w:szCs w:val="24"/>
        <w:lang w:val="en-US" w:eastAsia="en-US" w:bidi="en-US"/>
      </w:rPr>
    </w:lvl>
    <w:lvl w:ilvl="3" w:tplc="042EC33A">
      <w:numFmt w:val="bullet"/>
      <w:lvlText w:val="•"/>
      <w:lvlJc w:val="left"/>
      <w:pPr>
        <w:ind w:left="2499" w:hanging="228"/>
      </w:pPr>
      <w:rPr>
        <w:rFonts w:hint="default"/>
        <w:lang w:val="en-US" w:eastAsia="en-US" w:bidi="en-US"/>
      </w:rPr>
    </w:lvl>
    <w:lvl w:ilvl="4" w:tplc="01A6A4AE">
      <w:numFmt w:val="bullet"/>
      <w:lvlText w:val="•"/>
      <w:lvlJc w:val="left"/>
      <w:pPr>
        <w:ind w:left="3529" w:hanging="228"/>
      </w:pPr>
      <w:rPr>
        <w:rFonts w:hint="default"/>
        <w:lang w:val="en-US" w:eastAsia="en-US" w:bidi="en-US"/>
      </w:rPr>
    </w:lvl>
    <w:lvl w:ilvl="5" w:tplc="2DB01B54">
      <w:numFmt w:val="bullet"/>
      <w:lvlText w:val="•"/>
      <w:lvlJc w:val="left"/>
      <w:pPr>
        <w:ind w:left="4559" w:hanging="228"/>
      </w:pPr>
      <w:rPr>
        <w:rFonts w:hint="default"/>
        <w:lang w:val="en-US" w:eastAsia="en-US" w:bidi="en-US"/>
      </w:rPr>
    </w:lvl>
    <w:lvl w:ilvl="6" w:tplc="B81CB784">
      <w:numFmt w:val="bullet"/>
      <w:lvlText w:val="•"/>
      <w:lvlJc w:val="left"/>
      <w:pPr>
        <w:ind w:left="5589" w:hanging="228"/>
      </w:pPr>
      <w:rPr>
        <w:rFonts w:hint="default"/>
        <w:lang w:val="en-US" w:eastAsia="en-US" w:bidi="en-US"/>
      </w:rPr>
    </w:lvl>
    <w:lvl w:ilvl="7" w:tplc="CD7A386A">
      <w:numFmt w:val="bullet"/>
      <w:lvlText w:val="•"/>
      <w:lvlJc w:val="left"/>
      <w:pPr>
        <w:ind w:left="6619" w:hanging="228"/>
      </w:pPr>
      <w:rPr>
        <w:rFonts w:hint="default"/>
        <w:lang w:val="en-US" w:eastAsia="en-US" w:bidi="en-US"/>
      </w:rPr>
    </w:lvl>
    <w:lvl w:ilvl="8" w:tplc="A40A7BAA">
      <w:numFmt w:val="bullet"/>
      <w:lvlText w:val="•"/>
      <w:lvlJc w:val="left"/>
      <w:pPr>
        <w:ind w:left="7649" w:hanging="228"/>
      </w:pPr>
      <w:rPr>
        <w:rFonts w:hint="default"/>
        <w:lang w:val="en-US" w:eastAsia="en-US" w:bidi="en-US"/>
      </w:rPr>
    </w:lvl>
  </w:abstractNum>
  <w:abstractNum w:abstractNumId="28">
    <w:nsid w:val="2F371E31"/>
    <w:multiLevelType w:val="hybridMultilevel"/>
    <w:tmpl w:val="F7E24470"/>
    <w:lvl w:ilvl="0" w:tplc="FE522FA0">
      <w:start w:val="1"/>
      <w:numFmt w:val="decimal"/>
      <w:lvlText w:val="%1."/>
      <w:lvlJc w:val="left"/>
      <w:pPr>
        <w:ind w:left="219" w:hanging="720"/>
        <w:jc w:val="left"/>
      </w:pPr>
      <w:rPr>
        <w:rFonts w:ascii="Times New Roman" w:eastAsia="Times New Roman" w:hAnsi="Times New Roman" w:cs="Times New Roman" w:hint="default"/>
        <w:spacing w:val="-1"/>
        <w:w w:val="100"/>
        <w:sz w:val="24"/>
        <w:szCs w:val="24"/>
        <w:lang w:val="en-US" w:eastAsia="en-US" w:bidi="en-US"/>
      </w:rPr>
    </w:lvl>
    <w:lvl w:ilvl="1" w:tplc="6E4E2156">
      <w:numFmt w:val="bullet"/>
      <w:lvlText w:val="•"/>
      <w:lvlJc w:val="left"/>
      <w:pPr>
        <w:ind w:left="1168" w:hanging="720"/>
      </w:pPr>
      <w:rPr>
        <w:rFonts w:hint="default"/>
        <w:lang w:val="en-US" w:eastAsia="en-US" w:bidi="en-US"/>
      </w:rPr>
    </w:lvl>
    <w:lvl w:ilvl="2" w:tplc="5D481CD4">
      <w:numFmt w:val="bullet"/>
      <w:lvlText w:val="•"/>
      <w:lvlJc w:val="left"/>
      <w:pPr>
        <w:ind w:left="2117" w:hanging="720"/>
      </w:pPr>
      <w:rPr>
        <w:rFonts w:hint="default"/>
        <w:lang w:val="en-US" w:eastAsia="en-US" w:bidi="en-US"/>
      </w:rPr>
    </w:lvl>
    <w:lvl w:ilvl="3" w:tplc="4948E4F2">
      <w:numFmt w:val="bullet"/>
      <w:lvlText w:val="•"/>
      <w:lvlJc w:val="left"/>
      <w:pPr>
        <w:ind w:left="3066" w:hanging="720"/>
      </w:pPr>
      <w:rPr>
        <w:rFonts w:hint="default"/>
        <w:lang w:val="en-US" w:eastAsia="en-US" w:bidi="en-US"/>
      </w:rPr>
    </w:lvl>
    <w:lvl w:ilvl="4" w:tplc="A8C03A04">
      <w:numFmt w:val="bullet"/>
      <w:lvlText w:val="•"/>
      <w:lvlJc w:val="left"/>
      <w:pPr>
        <w:ind w:left="4015" w:hanging="720"/>
      </w:pPr>
      <w:rPr>
        <w:rFonts w:hint="default"/>
        <w:lang w:val="en-US" w:eastAsia="en-US" w:bidi="en-US"/>
      </w:rPr>
    </w:lvl>
    <w:lvl w:ilvl="5" w:tplc="294A527A">
      <w:numFmt w:val="bullet"/>
      <w:lvlText w:val="•"/>
      <w:lvlJc w:val="left"/>
      <w:pPr>
        <w:ind w:left="4964" w:hanging="720"/>
      </w:pPr>
      <w:rPr>
        <w:rFonts w:hint="default"/>
        <w:lang w:val="en-US" w:eastAsia="en-US" w:bidi="en-US"/>
      </w:rPr>
    </w:lvl>
    <w:lvl w:ilvl="6" w:tplc="A204DDEE">
      <w:numFmt w:val="bullet"/>
      <w:lvlText w:val="•"/>
      <w:lvlJc w:val="left"/>
      <w:pPr>
        <w:ind w:left="5913" w:hanging="720"/>
      </w:pPr>
      <w:rPr>
        <w:rFonts w:hint="default"/>
        <w:lang w:val="en-US" w:eastAsia="en-US" w:bidi="en-US"/>
      </w:rPr>
    </w:lvl>
    <w:lvl w:ilvl="7" w:tplc="B71EAB30">
      <w:numFmt w:val="bullet"/>
      <w:lvlText w:val="•"/>
      <w:lvlJc w:val="left"/>
      <w:pPr>
        <w:ind w:left="6862" w:hanging="720"/>
      </w:pPr>
      <w:rPr>
        <w:rFonts w:hint="default"/>
        <w:lang w:val="en-US" w:eastAsia="en-US" w:bidi="en-US"/>
      </w:rPr>
    </w:lvl>
    <w:lvl w:ilvl="8" w:tplc="F2821CF6">
      <w:numFmt w:val="bullet"/>
      <w:lvlText w:val="•"/>
      <w:lvlJc w:val="left"/>
      <w:pPr>
        <w:ind w:left="7811" w:hanging="720"/>
      </w:pPr>
      <w:rPr>
        <w:rFonts w:hint="default"/>
        <w:lang w:val="en-US" w:eastAsia="en-US" w:bidi="en-US"/>
      </w:rPr>
    </w:lvl>
  </w:abstractNum>
  <w:abstractNum w:abstractNumId="29">
    <w:nsid w:val="2F841FB5"/>
    <w:multiLevelType w:val="hybridMultilevel"/>
    <w:tmpl w:val="4E743CBC"/>
    <w:lvl w:ilvl="0" w:tplc="7C7AB330">
      <w:start w:val="29"/>
      <w:numFmt w:val="decimal"/>
      <w:lvlText w:val="%1."/>
      <w:lvlJc w:val="left"/>
      <w:pPr>
        <w:ind w:left="219" w:hanging="301"/>
        <w:jc w:val="left"/>
      </w:pPr>
      <w:rPr>
        <w:rFonts w:ascii="Times New Roman" w:eastAsia="Times New Roman" w:hAnsi="Times New Roman" w:cs="Times New Roman" w:hint="default"/>
        <w:w w:val="100"/>
        <w:sz w:val="22"/>
        <w:szCs w:val="22"/>
        <w:lang w:val="en-US" w:eastAsia="en-US" w:bidi="en-US"/>
      </w:rPr>
    </w:lvl>
    <w:lvl w:ilvl="1" w:tplc="DF94CC9E">
      <w:numFmt w:val="bullet"/>
      <w:lvlText w:val="•"/>
      <w:lvlJc w:val="left"/>
      <w:pPr>
        <w:ind w:left="1168" w:hanging="301"/>
      </w:pPr>
      <w:rPr>
        <w:rFonts w:hint="default"/>
        <w:lang w:val="en-US" w:eastAsia="en-US" w:bidi="en-US"/>
      </w:rPr>
    </w:lvl>
    <w:lvl w:ilvl="2" w:tplc="4DF4F824">
      <w:numFmt w:val="bullet"/>
      <w:lvlText w:val="•"/>
      <w:lvlJc w:val="left"/>
      <w:pPr>
        <w:ind w:left="2117" w:hanging="301"/>
      </w:pPr>
      <w:rPr>
        <w:rFonts w:hint="default"/>
        <w:lang w:val="en-US" w:eastAsia="en-US" w:bidi="en-US"/>
      </w:rPr>
    </w:lvl>
    <w:lvl w:ilvl="3" w:tplc="31B0BDB2">
      <w:numFmt w:val="bullet"/>
      <w:lvlText w:val="•"/>
      <w:lvlJc w:val="left"/>
      <w:pPr>
        <w:ind w:left="3066" w:hanging="301"/>
      </w:pPr>
      <w:rPr>
        <w:rFonts w:hint="default"/>
        <w:lang w:val="en-US" w:eastAsia="en-US" w:bidi="en-US"/>
      </w:rPr>
    </w:lvl>
    <w:lvl w:ilvl="4" w:tplc="DAE649C0">
      <w:numFmt w:val="bullet"/>
      <w:lvlText w:val="•"/>
      <w:lvlJc w:val="left"/>
      <w:pPr>
        <w:ind w:left="4015" w:hanging="301"/>
      </w:pPr>
      <w:rPr>
        <w:rFonts w:hint="default"/>
        <w:lang w:val="en-US" w:eastAsia="en-US" w:bidi="en-US"/>
      </w:rPr>
    </w:lvl>
    <w:lvl w:ilvl="5" w:tplc="E0548896">
      <w:numFmt w:val="bullet"/>
      <w:lvlText w:val="•"/>
      <w:lvlJc w:val="left"/>
      <w:pPr>
        <w:ind w:left="4964" w:hanging="301"/>
      </w:pPr>
      <w:rPr>
        <w:rFonts w:hint="default"/>
        <w:lang w:val="en-US" w:eastAsia="en-US" w:bidi="en-US"/>
      </w:rPr>
    </w:lvl>
    <w:lvl w:ilvl="6" w:tplc="846457FC">
      <w:numFmt w:val="bullet"/>
      <w:lvlText w:val="•"/>
      <w:lvlJc w:val="left"/>
      <w:pPr>
        <w:ind w:left="5913" w:hanging="301"/>
      </w:pPr>
      <w:rPr>
        <w:rFonts w:hint="default"/>
        <w:lang w:val="en-US" w:eastAsia="en-US" w:bidi="en-US"/>
      </w:rPr>
    </w:lvl>
    <w:lvl w:ilvl="7" w:tplc="F1D4E098">
      <w:numFmt w:val="bullet"/>
      <w:lvlText w:val="•"/>
      <w:lvlJc w:val="left"/>
      <w:pPr>
        <w:ind w:left="6862" w:hanging="301"/>
      </w:pPr>
      <w:rPr>
        <w:rFonts w:hint="default"/>
        <w:lang w:val="en-US" w:eastAsia="en-US" w:bidi="en-US"/>
      </w:rPr>
    </w:lvl>
    <w:lvl w:ilvl="8" w:tplc="CABC4168">
      <w:numFmt w:val="bullet"/>
      <w:lvlText w:val="•"/>
      <w:lvlJc w:val="left"/>
      <w:pPr>
        <w:ind w:left="7811" w:hanging="301"/>
      </w:pPr>
      <w:rPr>
        <w:rFonts w:hint="default"/>
        <w:lang w:val="en-US" w:eastAsia="en-US" w:bidi="en-US"/>
      </w:rPr>
    </w:lvl>
  </w:abstractNum>
  <w:abstractNum w:abstractNumId="30">
    <w:nsid w:val="300A20A1"/>
    <w:multiLevelType w:val="multilevel"/>
    <w:tmpl w:val="D4D81CAC"/>
    <w:lvl w:ilvl="0">
      <w:start w:val="2"/>
      <w:numFmt w:val="decimal"/>
      <w:lvlText w:val="%1"/>
      <w:lvlJc w:val="left"/>
      <w:pPr>
        <w:ind w:left="222" w:hanging="541"/>
        <w:jc w:val="left"/>
      </w:pPr>
      <w:rPr>
        <w:rFonts w:hint="default"/>
        <w:lang w:val="en-US" w:eastAsia="en-US" w:bidi="en-US"/>
      </w:rPr>
    </w:lvl>
    <w:lvl w:ilvl="1">
      <w:start w:val="2"/>
      <w:numFmt w:val="decimal"/>
      <w:lvlText w:val="%1.%2"/>
      <w:lvlJc w:val="left"/>
      <w:pPr>
        <w:ind w:left="222" w:hanging="541"/>
        <w:jc w:val="left"/>
      </w:pPr>
      <w:rPr>
        <w:rFonts w:hint="default"/>
        <w:lang w:val="en-US" w:eastAsia="en-US" w:bidi="en-US"/>
      </w:rPr>
    </w:lvl>
    <w:lvl w:ilvl="2">
      <w:start w:val="3"/>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844" w:hanging="541"/>
      </w:pPr>
      <w:rPr>
        <w:rFonts w:hint="default"/>
        <w:lang w:val="en-US" w:eastAsia="en-US" w:bidi="en-US"/>
      </w:rPr>
    </w:lvl>
    <w:lvl w:ilvl="4">
      <w:numFmt w:val="bullet"/>
      <w:lvlText w:val="•"/>
      <w:lvlJc w:val="left"/>
      <w:pPr>
        <w:ind w:left="3719" w:hanging="541"/>
      </w:pPr>
      <w:rPr>
        <w:rFonts w:hint="default"/>
        <w:lang w:val="en-US" w:eastAsia="en-US" w:bidi="en-US"/>
      </w:rPr>
    </w:lvl>
    <w:lvl w:ilvl="5">
      <w:numFmt w:val="bullet"/>
      <w:lvlText w:val="•"/>
      <w:lvlJc w:val="left"/>
      <w:pPr>
        <w:ind w:left="4594" w:hanging="541"/>
      </w:pPr>
      <w:rPr>
        <w:rFonts w:hint="default"/>
        <w:lang w:val="en-US" w:eastAsia="en-US" w:bidi="en-US"/>
      </w:rPr>
    </w:lvl>
    <w:lvl w:ilvl="6">
      <w:numFmt w:val="bullet"/>
      <w:lvlText w:val="•"/>
      <w:lvlJc w:val="left"/>
      <w:pPr>
        <w:ind w:left="5469" w:hanging="541"/>
      </w:pPr>
      <w:rPr>
        <w:rFonts w:hint="default"/>
        <w:lang w:val="en-US" w:eastAsia="en-US" w:bidi="en-US"/>
      </w:rPr>
    </w:lvl>
    <w:lvl w:ilvl="7">
      <w:numFmt w:val="bullet"/>
      <w:lvlText w:val="•"/>
      <w:lvlJc w:val="left"/>
      <w:pPr>
        <w:ind w:left="6344" w:hanging="541"/>
      </w:pPr>
      <w:rPr>
        <w:rFonts w:hint="default"/>
        <w:lang w:val="en-US" w:eastAsia="en-US" w:bidi="en-US"/>
      </w:rPr>
    </w:lvl>
    <w:lvl w:ilvl="8">
      <w:numFmt w:val="bullet"/>
      <w:lvlText w:val="•"/>
      <w:lvlJc w:val="left"/>
      <w:pPr>
        <w:ind w:left="7219" w:hanging="541"/>
      </w:pPr>
      <w:rPr>
        <w:rFonts w:hint="default"/>
        <w:lang w:val="en-US" w:eastAsia="en-US" w:bidi="en-US"/>
      </w:rPr>
    </w:lvl>
  </w:abstractNum>
  <w:abstractNum w:abstractNumId="31">
    <w:nsid w:val="31FB30CC"/>
    <w:multiLevelType w:val="hybridMultilevel"/>
    <w:tmpl w:val="6B202AC4"/>
    <w:lvl w:ilvl="0" w:tplc="26482100">
      <w:start w:val="1"/>
      <w:numFmt w:val="decimal"/>
      <w:lvlText w:val="%1."/>
      <w:lvlJc w:val="left"/>
      <w:pPr>
        <w:ind w:left="882" w:hanging="440"/>
        <w:jc w:val="left"/>
      </w:pPr>
      <w:rPr>
        <w:rFonts w:ascii="Times New Roman" w:eastAsia="Times New Roman" w:hAnsi="Times New Roman" w:cs="Times New Roman" w:hint="default"/>
        <w:b/>
        <w:bCs/>
        <w:w w:val="100"/>
        <w:sz w:val="22"/>
        <w:szCs w:val="22"/>
        <w:lang w:val="en-US" w:eastAsia="en-US" w:bidi="en-US"/>
      </w:rPr>
    </w:lvl>
    <w:lvl w:ilvl="1" w:tplc="6FB25AD8">
      <w:numFmt w:val="bullet"/>
      <w:lvlText w:val="•"/>
      <w:lvlJc w:val="left"/>
      <w:pPr>
        <w:ind w:left="1688" w:hanging="440"/>
      </w:pPr>
      <w:rPr>
        <w:rFonts w:hint="default"/>
        <w:lang w:val="en-US" w:eastAsia="en-US" w:bidi="en-US"/>
      </w:rPr>
    </w:lvl>
    <w:lvl w:ilvl="2" w:tplc="868E59B0">
      <w:numFmt w:val="bullet"/>
      <w:lvlText w:val="•"/>
      <w:lvlJc w:val="left"/>
      <w:pPr>
        <w:ind w:left="2497" w:hanging="440"/>
      </w:pPr>
      <w:rPr>
        <w:rFonts w:hint="default"/>
        <w:lang w:val="en-US" w:eastAsia="en-US" w:bidi="en-US"/>
      </w:rPr>
    </w:lvl>
    <w:lvl w:ilvl="3" w:tplc="4EE04080">
      <w:numFmt w:val="bullet"/>
      <w:lvlText w:val="•"/>
      <w:lvlJc w:val="left"/>
      <w:pPr>
        <w:ind w:left="3306" w:hanging="440"/>
      </w:pPr>
      <w:rPr>
        <w:rFonts w:hint="default"/>
        <w:lang w:val="en-US" w:eastAsia="en-US" w:bidi="en-US"/>
      </w:rPr>
    </w:lvl>
    <w:lvl w:ilvl="4" w:tplc="DABE41A0">
      <w:numFmt w:val="bullet"/>
      <w:lvlText w:val="•"/>
      <w:lvlJc w:val="left"/>
      <w:pPr>
        <w:ind w:left="4115" w:hanging="440"/>
      </w:pPr>
      <w:rPr>
        <w:rFonts w:hint="default"/>
        <w:lang w:val="en-US" w:eastAsia="en-US" w:bidi="en-US"/>
      </w:rPr>
    </w:lvl>
    <w:lvl w:ilvl="5" w:tplc="ED66165E">
      <w:numFmt w:val="bullet"/>
      <w:lvlText w:val="•"/>
      <w:lvlJc w:val="left"/>
      <w:pPr>
        <w:ind w:left="4924" w:hanging="440"/>
      </w:pPr>
      <w:rPr>
        <w:rFonts w:hint="default"/>
        <w:lang w:val="en-US" w:eastAsia="en-US" w:bidi="en-US"/>
      </w:rPr>
    </w:lvl>
    <w:lvl w:ilvl="6" w:tplc="8D5ED3C6">
      <w:numFmt w:val="bullet"/>
      <w:lvlText w:val="•"/>
      <w:lvlJc w:val="left"/>
      <w:pPr>
        <w:ind w:left="5733" w:hanging="440"/>
      </w:pPr>
      <w:rPr>
        <w:rFonts w:hint="default"/>
        <w:lang w:val="en-US" w:eastAsia="en-US" w:bidi="en-US"/>
      </w:rPr>
    </w:lvl>
    <w:lvl w:ilvl="7" w:tplc="EE5600E2">
      <w:numFmt w:val="bullet"/>
      <w:lvlText w:val="•"/>
      <w:lvlJc w:val="left"/>
      <w:pPr>
        <w:ind w:left="6542" w:hanging="440"/>
      </w:pPr>
      <w:rPr>
        <w:rFonts w:hint="default"/>
        <w:lang w:val="en-US" w:eastAsia="en-US" w:bidi="en-US"/>
      </w:rPr>
    </w:lvl>
    <w:lvl w:ilvl="8" w:tplc="2D522820">
      <w:numFmt w:val="bullet"/>
      <w:lvlText w:val="•"/>
      <w:lvlJc w:val="left"/>
      <w:pPr>
        <w:ind w:left="7351" w:hanging="440"/>
      </w:pPr>
      <w:rPr>
        <w:rFonts w:hint="default"/>
        <w:lang w:val="en-US" w:eastAsia="en-US" w:bidi="en-US"/>
      </w:rPr>
    </w:lvl>
  </w:abstractNum>
  <w:abstractNum w:abstractNumId="32">
    <w:nsid w:val="36546084"/>
    <w:multiLevelType w:val="hybridMultilevel"/>
    <w:tmpl w:val="CF4AFC4E"/>
    <w:lvl w:ilvl="0" w:tplc="DA64B1FA">
      <w:start w:val="1"/>
      <w:numFmt w:val="upperLetter"/>
      <w:lvlText w:val="%1"/>
      <w:lvlJc w:val="left"/>
      <w:pPr>
        <w:ind w:left="219" w:hanging="720"/>
        <w:jc w:val="left"/>
      </w:pPr>
      <w:rPr>
        <w:rFonts w:ascii="Times New Roman" w:eastAsia="Times New Roman" w:hAnsi="Times New Roman" w:cs="Times New Roman" w:hint="default"/>
        <w:b/>
        <w:bCs/>
        <w:w w:val="99"/>
        <w:sz w:val="24"/>
        <w:szCs w:val="24"/>
        <w:lang w:val="en-US" w:eastAsia="en-US" w:bidi="en-US"/>
      </w:rPr>
    </w:lvl>
    <w:lvl w:ilvl="1" w:tplc="3EFCBF52">
      <w:numFmt w:val="bullet"/>
      <w:lvlText w:val="•"/>
      <w:lvlJc w:val="left"/>
      <w:pPr>
        <w:ind w:left="1168" w:hanging="720"/>
      </w:pPr>
      <w:rPr>
        <w:rFonts w:hint="default"/>
        <w:lang w:val="en-US" w:eastAsia="en-US" w:bidi="en-US"/>
      </w:rPr>
    </w:lvl>
    <w:lvl w:ilvl="2" w:tplc="268C1A20">
      <w:numFmt w:val="bullet"/>
      <w:lvlText w:val="•"/>
      <w:lvlJc w:val="left"/>
      <w:pPr>
        <w:ind w:left="2117" w:hanging="720"/>
      </w:pPr>
      <w:rPr>
        <w:rFonts w:hint="default"/>
        <w:lang w:val="en-US" w:eastAsia="en-US" w:bidi="en-US"/>
      </w:rPr>
    </w:lvl>
    <w:lvl w:ilvl="3" w:tplc="7DE07B2E">
      <w:numFmt w:val="bullet"/>
      <w:lvlText w:val="•"/>
      <w:lvlJc w:val="left"/>
      <w:pPr>
        <w:ind w:left="3066" w:hanging="720"/>
      </w:pPr>
      <w:rPr>
        <w:rFonts w:hint="default"/>
        <w:lang w:val="en-US" w:eastAsia="en-US" w:bidi="en-US"/>
      </w:rPr>
    </w:lvl>
    <w:lvl w:ilvl="4" w:tplc="0C20997A">
      <w:numFmt w:val="bullet"/>
      <w:lvlText w:val="•"/>
      <w:lvlJc w:val="left"/>
      <w:pPr>
        <w:ind w:left="4015" w:hanging="720"/>
      </w:pPr>
      <w:rPr>
        <w:rFonts w:hint="default"/>
        <w:lang w:val="en-US" w:eastAsia="en-US" w:bidi="en-US"/>
      </w:rPr>
    </w:lvl>
    <w:lvl w:ilvl="5" w:tplc="4E860060">
      <w:numFmt w:val="bullet"/>
      <w:lvlText w:val="•"/>
      <w:lvlJc w:val="left"/>
      <w:pPr>
        <w:ind w:left="4964" w:hanging="720"/>
      </w:pPr>
      <w:rPr>
        <w:rFonts w:hint="default"/>
        <w:lang w:val="en-US" w:eastAsia="en-US" w:bidi="en-US"/>
      </w:rPr>
    </w:lvl>
    <w:lvl w:ilvl="6" w:tplc="D6F289B8">
      <w:numFmt w:val="bullet"/>
      <w:lvlText w:val="•"/>
      <w:lvlJc w:val="left"/>
      <w:pPr>
        <w:ind w:left="5913" w:hanging="720"/>
      </w:pPr>
      <w:rPr>
        <w:rFonts w:hint="default"/>
        <w:lang w:val="en-US" w:eastAsia="en-US" w:bidi="en-US"/>
      </w:rPr>
    </w:lvl>
    <w:lvl w:ilvl="7" w:tplc="FBA474C0">
      <w:numFmt w:val="bullet"/>
      <w:lvlText w:val="•"/>
      <w:lvlJc w:val="left"/>
      <w:pPr>
        <w:ind w:left="6862" w:hanging="720"/>
      </w:pPr>
      <w:rPr>
        <w:rFonts w:hint="default"/>
        <w:lang w:val="en-US" w:eastAsia="en-US" w:bidi="en-US"/>
      </w:rPr>
    </w:lvl>
    <w:lvl w:ilvl="8" w:tplc="75E41D1A">
      <w:numFmt w:val="bullet"/>
      <w:lvlText w:val="•"/>
      <w:lvlJc w:val="left"/>
      <w:pPr>
        <w:ind w:left="7811" w:hanging="720"/>
      </w:pPr>
      <w:rPr>
        <w:rFonts w:hint="default"/>
        <w:lang w:val="en-US" w:eastAsia="en-US" w:bidi="en-US"/>
      </w:rPr>
    </w:lvl>
  </w:abstractNum>
  <w:abstractNum w:abstractNumId="33">
    <w:nsid w:val="36687A9D"/>
    <w:multiLevelType w:val="multilevel"/>
    <w:tmpl w:val="0F8CB6D2"/>
    <w:lvl w:ilvl="0">
      <w:start w:val="2"/>
      <w:numFmt w:val="decimal"/>
      <w:lvlText w:val="%1"/>
      <w:lvlJc w:val="left"/>
      <w:pPr>
        <w:ind w:left="222" w:hanging="754"/>
        <w:jc w:val="left"/>
      </w:pPr>
      <w:rPr>
        <w:rFonts w:hint="default"/>
        <w:lang w:val="en-US" w:eastAsia="en-US" w:bidi="en-US"/>
      </w:rPr>
    </w:lvl>
    <w:lvl w:ilvl="1">
      <w:start w:val="2"/>
      <w:numFmt w:val="decimal"/>
      <w:lvlText w:val="%1.%2"/>
      <w:lvlJc w:val="left"/>
      <w:pPr>
        <w:ind w:left="222" w:hanging="754"/>
        <w:jc w:val="left"/>
      </w:pPr>
      <w:rPr>
        <w:rFonts w:hint="default"/>
        <w:lang w:val="en-US" w:eastAsia="en-US" w:bidi="en-US"/>
      </w:rPr>
    </w:lvl>
    <w:lvl w:ilvl="2">
      <w:start w:val="11"/>
      <w:numFmt w:val="decimal"/>
      <w:lvlText w:val="%1.%2.%3."/>
      <w:lvlJc w:val="left"/>
      <w:pPr>
        <w:ind w:left="222" w:hanging="754"/>
        <w:jc w:val="left"/>
      </w:pPr>
      <w:rPr>
        <w:rFonts w:ascii="Times New Roman" w:eastAsia="Times New Roman" w:hAnsi="Times New Roman" w:cs="Times New Roman" w:hint="default"/>
        <w:b w:val="0"/>
        <w:spacing w:val="-28"/>
        <w:w w:val="99"/>
        <w:sz w:val="24"/>
        <w:szCs w:val="24"/>
        <w:lang w:val="en-US" w:eastAsia="en-US" w:bidi="en-US"/>
      </w:rPr>
    </w:lvl>
    <w:lvl w:ilvl="3">
      <w:numFmt w:val="bullet"/>
      <w:lvlText w:val="•"/>
      <w:lvlJc w:val="left"/>
      <w:pPr>
        <w:ind w:left="2844" w:hanging="754"/>
      </w:pPr>
      <w:rPr>
        <w:rFonts w:hint="default"/>
        <w:lang w:val="en-US" w:eastAsia="en-US" w:bidi="en-US"/>
      </w:rPr>
    </w:lvl>
    <w:lvl w:ilvl="4">
      <w:numFmt w:val="bullet"/>
      <w:lvlText w:val="•"/>
      <w:lvlJc w:val="left"/>
      <w:pPr>
        <w:ind w:left="3719" w:hanging="754"/>
      </w:pPr>
      <w:rPr>
        <w:rFonts w:hint="default"/>
        <w:lang w:val="en-US" w:eastAsia="en-US" w:bidi="en-US"/>
      </w:rPr>
    </w:lvl>
    <w:lvl w:ilvl="5">
      <w:numFmt w:val="bullet"/>
      <w:lvlText w:val="•"/>
      <w:lvlJc w:val="left"/>
      <w:pPr>
        <w:ind w:left="4594" w:hanging="754"/>
      </w:pPr>
      <w:rPr>
        <w:rFonts w:hint="default"/>
        <w:lang w:val="en-US" w:eastAsia="en-US" w:bidi="en-US"/>
      </w:rPr>
    </w:lvl>
    <w:lvl w:ilvl="6">
      <w:numFmt w:val="bullet"/>
      <w:lvlText w:val="•"/>
      <w:lvlJc w:val="left"/>
      <w:pPr>
        <w:ind w:left="5469" w:hanging="754"/>
      </w:pPr>
      <w:rPr>
        <w:rFonts w:hint="default"/>
        <w:lang w:val="en-US" w:eastAsia="en-US" w:bidi="en-US"/>
      </w:rPr>
    </w:lvl>
    <w:lvl w:ilvl="7">
      <w:numFmt w:val="bullet"/>
      <w:lvlText w:val="•"/>
      <w:lvlJc w:val="left"/>
      <w:pPr>
        <w:ind w:left="6344" w:hanging="754"/>
      </w:pPr>
      <w:rPr>
        <w:rFonts w:hint="default"/>
        <w:lang w:val="en-US" w:eastAsia="en-US" w:bidi="en-US"/>
      </w:rPr>
    </w:lvl>
    <w:lvl w:ilvl="8">
      <w:numFmt w:val="bullet"/>
      <w:lvlText w:val="•"/>
      <w:lvlJc w:val="left"/>
      <w:pPr>
        <w:ind w:left="7219" w:hanging="754"/>
      </w:pPr>
      <w:rPr>
        <w:rFonts w:hint="default"/>
        <w:lang w:val="en-US" w:eastAsia="en-US" w:bidi="en-US"/>
      </w:rPr>
    </w:lvl>
  </w:abstractNum>
  <w:abstractNum w:abstractNumId="34">
    <w:nsid w:val="38624B06"/>
    <w:multiLevelType w:val="hybridMultilevel"/>
    <w:tmpl w:val="E2DCA6F8"/>
    <w:lvl w:ilvl="0" w:tplc="09902568">
      <w:start w:val="1"/>
      <w:numFmt w:val="decimal"/>
      <w:lvlText w:val="%1."/>
      <w:lvlJc w:val="left"/>
      <w:pPr>
        <w:ind w:left="939" w:hanging="360"/>
        <w:jc w:val="left"/>
      </w:pPr>
      <w:rPr>
        <w:rFonts w:ascii="Times New Roman" w:eastAsia="Times New Roman" w:hAnsi="Times New Roman" w:cs="Times New Roman" w:hint="default"/>
        <w:spacing w:val="-2"/>
        <w:w w:val="99"/>
        <w:sz w:val="24"/>
        <w:szCs w:val="24"/>
        <w:lang w:val="en-US" w:eastAsia="en-US" w:bidi="en-US"/>
      </w:rPr>
    </w:lvl>
    <w:lvl w:ilvl="1" w:tplc="7E4E132E">
      <w:numFmt w:val="bullet"/>
      <w:lvlText w:val="•"/>
      <w:lvlJc w:val="left"/>
      <w:pPr>
        <w:ind w:left="1826" w:hanging="360"/>
      </w:pPr>
      <w:rPr>
        <w:rFonts w:hint="default"/>
        <w:lang w:val="en-US" w:eastAsia="en-US" w:bidi="en-US"/>
      </w:rPr>
    </w:lvl>
    <w:lvl w:ilvl="2" w:tplc="407AD2A6">
      <w:numFmt w:val="bullet"/>
      <w:lvlText w:val="•"/>
      <w:lvlJc w:val="left"/>
      <w:pPr>
        <w:ind w:left="2713" w:hanging="360"/>
      </w:pPr>
      <w:rPr>
        <w:rFonts w:hint="default"/>
        <w:lang w:val="en-US" w:eastAsia="en-US" w:bidi="en-US"/>
      </w:rPr>
    </w:lvl>
    <w:lvl w:ilvl="3" w:tplc="E2C41ECE">
      <w:numFmt w:val="bullet"/>
      <w:lvlText w:val="•"/>
      <w:lvlJc w:val="left"/>
      <w:pPr>
        <w:ind w:left="3600" w:hanging="360"/>
      </w:pPr>
      <w:rPr>
        <w:rFonts w:hint="default"/>
        <w:lang w:val="en-US" w:eastAsia="en-US" w:bidi="en-US"/>
      </w:rPr>
    </w:lvl>
    <w:lvl w:ilvl="4" w:tplc="2C8E8A56">
      <w:numFmt w:val="bullet"/>
      <w:lvlText w:val="•"/>
      <w:lvlJc w:val="left"/>
      <w:pPr>
        <w:ind w:left="4487" w:hanging="360"/>
      </w:pPr>
      <w:rPr>
        <w:rFonts w:hint="default"/>
        <w:lang w:val="en-US" w:eastAsia="en-US" w:bidi="en-US"/>
      </w:rPr>
    </w:lvl>
    <w:lvl w:ilvl="5" w:tplc="A9F6F74E">
      <w:numFmt w:val="bullet"/>
      <w:lvlText w:val="•"/>
      <w:lvlJc w:val="left"/>
      <w:pPr>
        <w:ind w:left="5374" w:hanging="360"/>
      </w:pPr>
      <w:rPr>
        <w:rFonts w:hint="default"/>
        <w:lang w:val="en-US" w:eastAsia="en-US" w:bidi="en-US"/>
      </w:rPr>
    </w:lvl>
    <w:lvl w:ilvl="6" w:tplc="F9084FCE">
      <w:numFmt w:val="bullet"/>
      <w:lvlText w:val="•"/>
      <w:lvlJc w:val="left"/>
      <w:pPr>
        <w:ind w:left="6261" w:hanging="360"/>
      </w:pPr>
      <w:rPr>
        <w:rFonts w:hint="default"/>
        <w:lang w:val="en-US" w:eastAsia="en-US" w:bidi="en-US"/>
      </w:rPr>
    </w:lvl>
    <w:lvl w:ilvl="7" w:tplc="FD264938">
      <w:numFmt w:val="bullet"/>
      <w:lvlText w:val="•"/>
      <w:lvlJc w:val="left"/>
      <w:pPr>
        <w:ind w:left="7148" w:hanging="360"/>
      </w:pPr>
      <w:rPr>
        <w:rFonts w:hint="default"/>
        <w:lang w:val="en-US" w:eastAsia="en-US" w:bidi="en-US"/>
      </w:rPr>
    </w:lvl>
    <w:lvl w:ilvl="8" w:tplc="517A4E00">
      <w:numFmt w:val="bullet"/>
      <w:lvlText w:val="•"/>
      <w:lvlJc w:val="left"/>
      <w:pPr>
        <w:ind w:left="8035" w:hanging="360"/>
      </w:pPr>
      <w:rPr>
        <w:rFonts w:hint="default"/>
        <w:lang w:val="en-US" w:eastAsia="en-US" w:bidi="en-US"/>
      </w:rPr>
    </w:lvl>
  </w:abstractNum>
  <w:abstractNum w:abstractNumId="35">
    <w:nsid w:val="401A64D0"/>
    <w:multiLevelType w:val="hybridMultilevel"/>
    <w:tmpl w:val="B59CAFB6"/>
    <w:lvl w:ilvl="0" w:tplc="5A4A41CA">
      <w:start w:val="1"/>
      <w:numFmt w:val="decimal"/>
      <w:lvlText w:val="%1."/>
      <w:lvlJc w:val="left"/>
      <w:pPr>
        <w:ind w:left="1119" w:hanging="360"/>
        <w:jc w:val="left"/>
      </w:pPr>
      <w:rPr>
        <w:rFonts w:ascii="Times New Roman" w:eastAsia="Times New Roman" w:hAnsi="Times New Roman" w:cs="Times New Roman" w:hint="default"/>
        <w:spacing w:val="-9"/>
        <w:w w:val="99"/>
        <w:sz w:val="24"/>
        <w:szCs w:val="24"/>
        <w:lang w:val="en-US" w:eastAsia="en-US" w:bidi="en-US"/>
      </w:rPr>
    </w:lvl>
    <w:lvl w:ilvl="1" w:tplc="36DE3AC4">
      <w:numFmt w:val="bullet"/>
      <w:lvlText w:val="•"/>
      <w:lvlJc w:val="left"/>
      <w:pPr>
        <w:ind w:left="1988" w:hanging="360"/>
      </w:pPr>
      <w:rPr>
        <w:rFonts w:hint="default"/>
        <w:lang w:val="en-US" w:eastAsia="en-US" w:bidi="en-US"/>
      </w:rPr>
    </w:lvl>
    <w:lvl w:ilvl="2" w:tplc="D38E687C">
      <w:numFmt w:val="bullet"/>
      <w:lvlText w:val="•"/>
      <w:lvlJc w:val="left"/>
      <w:pPr>
        <w:ind w:left="2857" w:hanging="360"/>
      </w:pPr>
      <w:rPr>
        <w:rFonts w:hint="default"/>
        <w:lang w:val="en-US" w:eastAsia="en-US" w:bidi="en-US"/>
      </w:rPr>
    </w:lvl>
    <w:lvl w:ilvl="3" w:tplc="DA1E734E">
      <w:numFmt w:val="bullet"/>
      <w:lvlText w:val="•"/>
      <w:lvlJc w:val="left"/>
      <w:pPr>
        <w:ind w:left="3726" w:hanging="360"/>
      </w:pPr>
      <w:rPr>
        <w:rFonts w:hint="default"/>
        <w:lang w:val="en-US" w:eastAsia="en-US" w:bidi="en-US"/>
      </w:rPr>
    </w:lvl>
    <w:lvl w:ilvl="4" w:tplc="04E88138">
      <w:numFmt w:val="bullet"/>
      <w:lvlText w:val="•"/>
      <w:lvlJc w:val="left"/>
      <w:pPr>
        <w:ind w:left="4595" w:hanging="360"/>
      </w:pPr>
      <w:rPr>
        <w:rFonts w:hint="default"/>
        <w:lang w:val="en-US" w:eastAsia="en-US" w:bidi="en-US"/>
      </w:rPr>
    </w:lvl>
    <w:lvl w:ilvl="5" w:tplc="D3282C30">
      <w:numFmt w:val="bullet"/>
      <w:lvlText w:val="•"/>
      <w:lvlJc w:val="left"/>
      <w:pPr>
        <w:ind w:left="5464" w:hanging="360"/>
      </w:pPr>
      <w:rPr>
        <w:rFonts w:hint="default"/>
        <w:lang w:val="en-US" w:eastAsia="en-US" w:bidi="en-US"/>
      </w:rPr>
    </w:lvl>
    <w:lvl w:ilvl="6" w:tplc="84A42794">
      <w:numFmt w:val="bullet"/>
      <w:lvlText w:val="•"/>
      <w:lvlJc w:val="left"/>
      <w:pPr>
        <w:ind w:left="6333" w:hanging="360"/>
      </w:pPr>
      <w:rPr>
        <w:rFonts w:hint="default"/>
        <w:lang w:val="en-US" w:eastAsia="en-US" w:bidi="en-US"/>
      </w:rPr>
    </w:lvl>
    <w:lvl w:ilvl="7" w:tplc="E072F168">
      <w:numFmt w:val="bullet"/>
      <w:lvlText w:val="•"/>
      <w:lvlJc w:val="left"/>
      <w:pPr>
        <w:ind w:left="7202" w:hanging="360"/>
      </w:pPr>
      <w:rPr>
        <w:rFonts w:hint="default"/>
        <w:lang w:val="en-US" w:eastAsia="en-US" w:bidi="en-US"/>
      </w:rPr>
    </w:lvl>
    <w:lvl w:ilvl="8" w:tplc="E4B0DA58">
      <w:numFmt w:val="bullet"/>
      <w:lvlText w:val="•"/>
      <w:lvlJc w:val="left"/>
      <w:pPr>
        <w:ind w:left="8071" w:hanging="360"/>
      </w:pPr>
      <w:rPr>
        <w:rFonts w:hint="default"/>
        <w:lang w:val="en-US" w:eastAsia="en-US" w:bidi="en-US"/>
      </w:rPr>
    </w:lvl>
  </w:abstractNum>
  <w:abstractNum w:abstractNumId="36">
    <w:nsid w:val="42F74D63"/>
    <w:multiLevelType w:val="hybridMultilevel"/>
    <w:tmpl w:val="3FE80076"/>
    <w:lvl w:ilvl="0" w:tplc="F0E2C0EC">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B6BE38EC">
      <w:numFmt w:val="bullet"/>
      <w:lvlText w:val="•"/>
      <w:lvlJc w:val="left"/>
      <w:pPr>
        <w:ind w:left="1168" w:hanging="720"/>
      </w:pPr>
      <w:rPr>
        <w:rFonts w:hint="default"/>
        <w:lang w:val="en-US" w:eastAsia="en-US" w:bidi="en-US"/>
      </w:rPr>
    </w:lvl>
    <w:lvl w:ilvl="2" w:tplc="05B43040">
      <w:numFmt w:val="bullet"/>
      <w:lvlText w:val="•"/>
      <w:lvlJc w:val="left"/>
      <w:pPr>
        <w:ind w:left="2117" w:hanging="720"/>
      </w:pPr>
      <w:rPr>
        <w:rFonts w:hint="default"/>
        <w:lang w:val="en-US" w:eastAsia="en-US" w:bidi="en-US"/>
      </w:rPr>
    </w:lvl>
    <w:lvl w:ilvl="3" w:tplc="78444416">
      <w:numFmt w:val="bullet"/>
      <w:lvlText w:val="•"/>
      <w:lvlJc w:val="left"/>
      <w:pPr>
        <w:ind w:left="3066" w:hanging="720"/>
      </w:pPr>
      <w:rPr>
        <w:rFonts w:hint="default"/>
        <w:lang w:val="en-US" w:eastAsia="en-US" w:bidi="en-US"/>
      </w:rPr>
    </w:lvl>
    <w:lvl w:ilvl="4" w:tplc="8F58CA80">
      <w:numFmt w:val="bullet"/>
      <w:lvlText w:val="•"/>
      <w:lvlJc w:val="left"/>
      <w:pPr>
        <w:ind w:left="4015" w:hanging="720"/>
      </w:pPr>
      <w:rPr>
        <w:rFonts w:hint="default"/>
        <w:lang w:val="en-US" w:eastAsia="en-US" w:bidi="en-US"/>
      </w:rPr>
    </w:lvl>
    <w:lvl w:ilvl="5" w:tplc="0CDA41A2">
      <w:numFmt w:val="bullet"/>
      <w:lvlText w:val="•"/>
      <w:lvlJc w:val="left"/>
      <w:pPr>
        <w:ind w:left="4964" w:hanging="720"/>
      </w:pPr>
      <w:rPr>
        <w:rFonts w:hint="default"/>
        <w:lang w:val="en-US" w:eastAsia="en-US" w:bidi="en-US"/>
      </w:rPr>
    </w:lvl>
    <w:lvl w:ilvl="6" w:tplc="52C00B7E">
      <w:numFmt w:val="bullet"/>
      <w:lvlText w:val="•"/>
      <w:lvlJc w:val="left"/>
      <w:pPr>
        <w:ind w:left="5913" w:hanging="720"/>
      </w:pPr>
      <w:rPr>
        <w:rFonts w:hint="default"/>
        <w:lang w:val="en-US" w:eastAsia="en-US" w:bidi="en-US"/>
      </w:rPr>
    </w:lvl>
    <w:lvl w:ilvl="7" w:tplc="25164168">
      <w:numFmt w:val="bullet"/>
      <w:lvlText w:val="•"/>
      <w:lvlJc w:val="left"/>
      <w:pPr>
        <w:ind w:left="6862" w:hanging="720"/>
      </w:pPr>
      <w:rPr>
        <w:rFonts w:hint="default"/>
        <w:lang w:val="en-US" w:eastAsia="en-US" w:bidi="en-US"/>
      </w:rPr>
    </w:lvl>
    <w:lvl w:ilvl="8" w:tplc="C06206EE">
      <w:numFmt w:val="bullet"/>
      <w:lvlText w:val="•"/>
      <w:lvlJc w:val="left"/>
      <w:pPr>
        <w:ind w:left="7811" w:hanging="720"/>
      </w:pPr>
      <w:rPr>
        <w:rFonts w:hint="default"/>
        <w:lang w:val="en-US" w:eastAsia="en-US" w:bidi="en-US"/>
      </w:rPr>
    </w:lvl>
  </w:abstractNum>
  <w:abstractNum w:abstractNumId="37">
    <w:nsid w:val="43C232D1"/>
    <w:multiLevelType w:val="hybridMultilevel"/>
    <w:tmpl w:val="4DA057B4"/>
    <w:lvl w:ilvl="0" w:tplc="0496668E">
      <w:start w:val="1"/>
      <w:numFmt w:val="decimal"/>
      <w:lvlText w:val="%1."/>
      <w:lvlJc w:val="left"/>
      <w:pPr>
        <w:ind w:left="219" w:hanging="240"/>
        <w:jc w:val="left"/>
      </w:pPr>
      <w:rPr>
        <w:rFonts w:ascii="Times New Roman" w:eastAsia="Times New Roman" w:hAnsi="Times New Roman" w:cs="Times New Roman" w:hint="default"/>
        <w:b/>
        <w:bCs/>
        <w:spacing w:val="-3"/>
        <w:w w:val="99"/>
        <w:sz w:val="24"/>
        <w:szCs w:val="24"/>
        <w:lang w:val="en-US" w:eastAsia="en-US" w:bidi="en-US"/>
      </w:rPr>
    </w:lvl>
    <w:lvl w:ilvl="1" w:tplc="C570DB5E">
      <w:numFmt w:val="bullet"/>
      <w:lvlText w:val=""/>
      <w:lvlJc w:val="left"/>
      <w:pPr>
        <w:ind w:left="759" w:hanging="360"/>
      </w:pPr>
      <w:rPr>
        <w:rFonts w:ascii="Wingdings" w:eastAsia="Wingdings" w:hAnsi="Wingdings" w:cs="Wingdings" w:hint="default"/>
        <w:w w:val="100"/>
        <w:sz w:val="24"/>
        <w:szCs w:val="24"/>
        <w:lang w:val="en-US" w:eastAsia="en-US" w:bidi="en-US"/>
      </w:rPr>
    </w:lvl>
    <w:lvl w:ilvl="2" w:tplc="4086BF04">
      <w:numFmt w:val="bullet"/>
      <w:lvlText w:val=""/>
      <w:lvlJc w:val="left"/>
      <w:pPr>
        <w:ind w:left="850" w:hanging="360"/>
      </w:pPr>
      <w:rPr>
        <w:rFonts w:ascii="Symbol" w:eastAsia="Symbol" w:hAnsi="Symbol" w:cs="Symbol" w:hint="default"/>
        <w:w w:val="100"/>
        <w:sz w:val="24"/>
        <w:szCs w:val="24"/>
        <w:lang w:val="en-US" w:eastAsia="en-US" w:bidi="en-US"/>
      </w:rPr>
    </w:lvl>
    <w:lvl w:ilvl="3" w:tplc="87C4E882">
      <w:numFmt w:val="bullet"/>
      <w:lvlText w:val="•"/>
      <w:lvlJc w:val="left"/>
      <w:pPr>
        <w:ind w:left="1966" w:hanging="360"/>
      </w:pPr>
      <w:rPr>
        <w:rFonts w:hint="default"/>
        <w:lang w:val="en-US" w:eastAsia="en-US" w:bidi="en-US"/>
      </w:rPr>
    </w:lvl>
    <w:lvl w:ilvl="4" w:tplc="673CC49E">
      <w:numFmt w:val="bullet"/>
      <w:lvlText w:val="•"/>
      <w:lvlJc w:val="left"/>
      <w:pPr>
        <w:ind w:left="3072" w:hanging="360"/>
      </w:pPr>
      <w:rPr>
        <w:rFonts w:hint="default"/>
        <w:lang w:val="en-US" w:eastAsia="en-US" w:bidi="en-US"/>
      </w:rPr>
    </w:lvl>
    <w:lvl w:ilvl="5" w:tplc="6AF252BA">
      <w:numFmt w:val="bullet"/>
      <w:lvlText w:val="•"/>
      <w:lvlJc w:val="left"/>
      <w:pPr>
        <w:ind w:left="4178" w:hanging="360"/>
      </w:pPr>
      <w:rPr>
        <w:rFonts w:hint="default"/>
        <w:lang w:val="en-US" w:eastAsia="en-US" w:bidi="en-US"/>
      </w:rPr>
    </w:lvl>
    <w:lvl w:ilvl="6" w:tplc="00C25F54">
      <w:numFmt w:val="bullet"/>
      <w:lvlText w:val="•"/>
      <w:lvlJc w:val="left"/>
      <w:pPr>
        <w:ind w:left="5284" w:hanging="360"/>
      </w:pPr>
      <w:rPr>
        <w:rFonts w:hint="default"/>
        <w:lang w:val="en-US" w:eastAsia="en-US" w:bidi="en-US"/>
      </w:rPr>
    </w:lvl>
    <w:lvl w:ilvl="7" w:tplc="6D38748A">
      <w:numFmt w:val="bullet"/>
      <w:lvlText w:val="•"/>
      <w:lvlJc w:val="left"/>
      <w:pPr>
        <w:ind w:left="6390" w:hanging="360"/>
      </w:pPr>
      <w:rPr>
        <w:rFonts w:hint="default"/>
        <w:lang w:val="en-US" w:eastAsia="en-US" w:bidi="en-US"/>
      </w:rPr>
    </w:lvl>
    <w:lvl w:ilvl="8" w:tplc="5784C608">
      <w:numFmt w:val="bullet"/>
      <w:lvlText w:val="•"/>
      <w:lvlJc w:val="left"/>
      <w:pPr>
        <w:ind w:left="7496" w:hanging="360"/>
      </w:pPr>
      <w:rPr>
        <w:rFonts w:hint="default"/>
        <w:lang w:val="en-US" w:eastAsia="en-US" w:bidi="en-US"/>
      </w:rPr>
    </w:lvl>
  </w:abstractNum>
  <w:abstractNum w:abstractNumId="38">
    <w:nsid w:val="46184FD8"/>
    <w:multiLevelType w:val="hybridMultilevel"/>
    <w:tmpl w:val="B87624A6"/>
    <w:lvl w:ilvl="0" w:tplc="585642E2">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47829260">
      <w:numFmt w:val="bullet"/>
      <w:lvlText w:val="•"/>
      <w:lvlJc w:val="left"/>
      <w:pPr>
        <w:ind w:left="1826" w:hanging="360"/>
      </w:pPr>
      <w:rPr>
        <w:rFonts w:hint="default"/>
        <w:lang w:val="en-US" w:eastAsia="en-US" w:bidi="en-US"/>
      </w:rPr>
    </w:lvl>
    <w:lvl w:ilvl="2" w:tplc="F4C49A48">
      <w:numFmt w:val="bullet"/>
      <w:lvlText w:val="•"/>
      <w:lvlJc w:val="left"/>
      <w:pPr>
        <w:ind w:left="2713" w:hanging="360"/>
      </w:pPr>
      <w:rPr>
        <w:rFonts w:hint="default"/>
        <w:lang w:val="en-US" w:eastAsia="en-US" w:bidi="en-US"/>
      </w:rPr>
    </w:lvl>
    <w:lvl w:ilvl="3" w:tplc="345617F2">
      <w:numFmt w:val="bullet"/>
      <w:lvlText w:val="•"/>
      <w:lvlJc w:val="left"/>
      <w:pPr>
        <w:ind w:left="3600" w:hanging="360"/>
      </w:pPr>
      <w:rPr>
        <w:rFonts w:hint="default"/>
        <w:lang w:val="en-US" w:eastAsia="en-US" w:bidi="en-US"/>
      </w:rPr>
    </w:lvl>
    <w:lvl w:ilvl="4" w:tplc="2542D18C">
      <w:numFmt w:val="bullet"/>
      <w:lvlText w:val="•"/>
      <w:lvlJc w:val="left"/>
      <w:pPr>
        <w:ind w:left="4487" w:hanging="360"/>
      </w:pPr>
      <w:rPr>
        <w:rFonts w:hint="default"/>
        <w:lang w:val="en-US" w:eastAsia="en-US" w:bidi="en-US"/>
      </w:rPr>
    </w:lvl>
    <w:lvl w:ilvl="5" w:tplc="9724D8AE">
      <w:numFmt w:val="bullet"/>
      <w:lvlText w:val="•"/>
      <w:lvlJc w:val="left"/>
      <w:pPr>
        <w:ind w:left="5374" w:hanging="360"/>
      </w:pPr>
      <w:rPr>
        <w:rFonts w:hint="default"/>
        <w:lang w:val="en-US" w:eastAsia="en-US" w:bidi="en-US"/>
      </w:rPr>
    </w:lvl>
    <w:lvl w:ilvl="6" w:tplc="3322EEA4">
      <w:numFmt w:val="bullet"/>
      <w:lvlText w:val="•"/>
      <w:lvlJc w:val="left"/>
      <w:pPr>
        <w:ind w:left="6261" w:hanging="360"/>
      </w:pPr>
      <w:rPr>
        <w:rFonts w:hint="default"/>
        <w:lang w:val="en-US" w:eastAsia="en-US" w:bidi="en-US"/>
      </w:rPr>
    </w:lvl>
    <w:lvl w:ilvl="7" w:tplc="C784A4F8">
      <w:numFmt w:val="bullet"/>
      <w:lvlText w:val="•"/>
      <w:lvlJc w:val="left"/>
      <w:pPr>
        <w:ind w:left="7148" w:hanging="360"/>
      </w:pPr>
      <w:rPr>
        <w:rFonts w:hint="default"/>
        <w:lang w:val="en-US" w:eastAsia="en-US" w:bidi="en-US"/>
      </w:rPr>
    </w:lvl>
    <w:lvl w:ilvl="8" w:tplc="6A4E9812">
      <w:numFmt w:val="bullet"/>
      <w:lvlText w:val="•"/>
      <w:lvlJc w:val="left"/>
      <w:pPr>
        <w:ind w:left="8035" w:hanging="360"/>
      </w:pPr>
      <w:rPr>
        <w:rFonts w:hint="default"/>
        <w:lang w:val="en-US" w:eastAsia="en-US" w:bidi="en-US"/>
      </w:rPr>
    </w:lvl>
  </w:abstractNum>
  <w:abstractNum w:abstractNumId="39">
    <w:nsid w:val="4695152E"/>
    <w:multiLevelType w:val="hybridMultilevel"/>
    <w:tmpl w:val="72688414"/>
    <w:lvl w:ilvl="0" w:tplc="66D2FEFE">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0DACD992">
      <w:numFmt w:val="bullet"/>
      <w:lvlText w:val="•"/>
      <w:lvlJc w:val="left"/>
      <w:pPr>
        <w:ind w:left="1168" w:hanging="720"/>
      </w:pPr>
      <w:rPr>
        <w:rFonts w:hint="default"/>
        <w:lang w:val="en-US" w:eastAsia="en-US" w:bidi="en-US"/>
      </w:rPr>
    </w:lvl>
    <w:lvl w:ilvl="2" w:tplc="6570D24A">
      <w:numFmt w:val="bullet"/>
      <w:lvlText w:val="•"/>
      <w:lvlJc w:val="left"/>
      <w:pPr>
        <w:ind w:left="2117" w:hanging="720"/>
      </w:pPr>
      <w:rPr>
        <w:rFonts w:hint="default"/>
        <w:lang w:val="en-US" w:eastAsia="en-US" w:bidi="en-US"/>
      </w:rPr>
    </w:lvl>
    <w:lvl w:ilvl="3" w:tplc="EFE4B002">
      <w:numFmt w:val="bullet"/>
      <w:lvlText w:val="•"/>
      <w:lvlJc w:val="left"/>
      <w:pPr>
        <w:ind w:left="3066" w:hanging="720"/>
      </w:pPr>
      <w:rPr>
        <w:rFonts w:hint="default"/>
        <w:lang w:val="en-US" w:eastAsia="en-US" w:bidi="en-US"/>
      </w:rPr>
    </w:lvl>
    <w:lvl w:ilvl="4" w:tplc="EF180652">
      <w:numFmt w:val="bullet"/>
      <w:lvlText w:val="•"/>
      <w:lvlJc w:val="left"/>
      <w:pPr>
        <w:ind w:left="4015" w:hanging="720"/>
      </w:pPr>
      <w:rPr>
        <w:rFonts w:hint="default"/>
        <w:lang w:val="en-US" w:eastAsia="en-US" w:bidi="en-US"/>
      </w:rPr>
    </w:lvl>
    <w:lvl w:ilvl="5" w:tplc="F4808AAE">
      <w:numFmt w:val="bullet"/>
      <w:lvlText w:val="•"/>
      <w:lvlJc w:val="left"/>
      <w:pPr>
        <w:ind w:left="4964" w:hanging="720"/>
      </w:pPr>
      <w:rPr>
        <w:rFonts w:hint="default"/>
        <w:lang w:val="en-US" w:eastAsia="en-US" w:bidi="en-US"/>
      </w:rPr>
    </w:lvl>
    <w:lvl w:ilvl="6" w:tplc="C2D637C2">
      <w:numFmt w:val="bullet"/>
      <w:lvlText w:val="•"/>
      <w:lvlJc w:val="left"/>
      <w:pPr>
        <w:ind w:left="5913" w:hanging="720"/>
      </w:pPr>
      <w:rPr>
        <w:rFonts w:hint="default"/>
        <w:lang w:val="en-US" w:eastAsia="en-US" w:bidi="en-US"/>
      </w:rPr>
    </w:lvl>
    <w:lvl w:ilvl="7" w:tplc="8772CAA4">
      <w:numFmt w:val="bullet"/>
      <w:lvlText w:val="•"/>
      <w:lvlJc w:val="left"/>
      <w:pPr>
        <w:ind w:left="6862" w:hanging="720"/>
      </w:pPr>
      <w:rPr>
        <w:rFonts w:hint="default"/>
        <w:lang w:val="en-US" w:eastAsia="en-US" w:bidi="en-US"/>
      </w:rPr>
    </w:lvl>
    <w:lvl w:ilvl="8" w:tplc="8DD0DAC8">
      <w:numFmt w:val="bullet"/>
      <w:lvlText w:val="•"/>
      <w:lvlJc w:val="left"/>
      <w:pPr>
        <w:ind w:left="7811" w:hanging="720"/>
      </w:pPr>
      <w:rPr>
        <w:rFonts w:hint="default"/>
        <w:lang w:val="en-US" w:eastAsia="en-US" w:bidi="en-US"/>
      </w:rPr>
    </w:lvl>
  </w:abstractNum>
  <w:abstractNum w:abstractNumId="40">
    <w:nsid w:val="47E14AED"/>
    <w:multiLevelType w:val="hybridMultilevel"/>
    <w:tmpl w:val="382EAE40"/>
    <w:lvl w:ilvl="0" w:tplc="4D145B02">
      <w:start w:val="1"/>
      <w:numFmt w:val="decimal"/>
      <w:lvlText w:val="%1."/>
      <w:lvlJc w:val="left"/>
      <w:pPr>
        <w:ind w:left="219" w:hanging="250"/>
        <w:jc w:val="left"/>
      </w:pPr>
      <w:rPr>
        <w:rFonts w:ascii="Times New Roman" w:eastAsia="Times New Roman" w:hAnsi="Times New Roman" w:cs="Times New Roman" w:hint="default"/>
        <w:w w:val="100"/>
        <w:sz w:val="24"/>
        <w:szCs w:val="24"/>
        <w:lang w:val="en-US" w:eastAsia="en-US" w:bidi="en-US"/>
      </w:rPr>
    </w:lvl>
    <w:lvl w:ilvl="1" w:tplc="DFC0607C">
      <w:numFmt w:val="bullet"/>
      <w:lvlText w:val="•"/>
      <w:lvlJc w:val="left"/>
      <w:pPr>
        <w:ind w:left="1168" w:hanging="250"/>
      </w:pPr>
      <w:rPr>
        <w:rFonts w:hint="default"/>
        <w:lang w:val="en-US" w:eastAsia="en-US" w:bidi="en-US"/>
      </w:rPr>
    </w:lvl>
    <w:lvl w:ilvl="2" w:tplc="E1F03FFE">
      <w:numFmt w:val="bullet"/>
      <w:lvlText w:val="•"/>
      <w:lvlJc w:val="left"/>
      <w:pPr>
        <w:ind w:left="2117" w:hanging="250"/>
      </w:pPr>
      <w:rPr>
        <w:rFonts w:hint="default"/>
        <w:lang w:val="en-US" w:eastAsia="en-US" w:bidi="en-US"/>
      </w:rPr>
    </w:lvl>
    <w:lvl w:ilvl="3" w:tplc="3ED6FADE">
      <w:numFmt w:val="bullet"/>
      <w:lvlText w:val="•"/>
      <w:lvlJc w:val="left"/>
      <w:pPr>
        <w:ind w:left="3066" w:hanging="250"/>
      </w:pPr>
      <w:rPr>
        <w:rFonts w:hint="default"/>
        <w:lang w:val="en-US" w:eastAsia="en-US" w:bidi="en-US"/>
      </w:rPr>
    </w:lvl>
    <w:lvl w:ilvl="4" w:tplc="D62044F0">
      <w:numFmt w:val="bullet"/>
      <w:lvlText w:val="•"/>
      <w:lvlJc w:val="left"/>
      <w:pPr>
        <w:ind w:left="4015" w:hanging="250"/>
      </w:pPr>
      <w:rPr>
        <w:rFonts w:hint="default"/>
        <w:lang w:val="en-US" w:eastAsia="en-US" w:bidi="en-US"/>
      </w:rPr>
    </w:lvl>
    <w:lvl w:ilvl="5" w:tplc="2B4EBF1E">
      <w:numFmt w:val="bullet"/>
      <w:lvlText w:val="•"/>
      <w:lvlJc w:val="left"/>
      <w:pPr>
        <w:ind w:left="4964" w:hanging="250"/>
      </w:pPr>
      <w:rPr>
        <w:rFonts w:hint="default"/>
        <w:lang w:val="en-US" w:eastAsia="en-US" w:bidi="en-US"/>
      </w:rPr>
    </w:lvl>
    <w:lvl w:ilvl="6" w:tplc="89F86A48">
      <w:numFmt w:val="bullet"/>
      <w:lvlText w:val="•"/>
      <w:lvlJc w:val="left"/>
      <w:pPr>
        <w:ind w:left="5913" w:hanging="250"/>
      </w:pPr>
      <w:rPr>
        <w:rFonts w:hint="default"/>
        <w:lang w:val="en-US" w:eastAsia="en-US" w:bidi="en-US"/>
      </w:rPr>
    </w:lvl>
    <w:lvl w:ilvl="7" w:tplc="E14EF996">
      <w:numFmt w:val="bullet"/>
      <w:lvlText w:val="•"/>
      <w:lvlJc w:val="left"/>
      <w:pPr>
        <w:ind w:left="6862" w:hanging="250"/>
      </w:pPr>
      <w:rPr>
        <w:rFonts w:hint="default"/>
        <w:lang w:val="en-US" w:eastAsia="en-US" w:bidi="en-US"/>
      </w:rPr>
    </w:lvl>
    <w:lvl w:ilvl="8" w:tplc="BC661B54">
      <w:numFmt w:val="bullet"/>
      <w:lvlText w:val="•"/>
      <w:lvlJc w:val="left"/>
      <w:pPr>
        <w:ind w:left="7811" w:hanging="250"/>
      </w:pPr>
      <w:rPr>
        <w:rFonts w:hint="default"/>
        <w:lang w:val="en-US" w:eastAsia="en-US" w:bidi="en-US"/>
      </w:rPr>
    </w:lvl>
  </w:abstractNum>
  <w:abstractNum w:abstractNumId="41">
    <w:nsid w:val="48A359CA"/>
    <w:multiLevelType w:val="hybridMultilevel"/>
    <w:tmpl w:val="BF12AC8E"/>
    <w:lvl w:ilvl="0" w:tplc="78A86746">
      <w:start w:val="11"/>
      <w:numFmt w:val="decimal"/>
      <w:lvlText w:val="%1."/>
      <w:lvlJc w:val="left"/>
      <w:pPr>
        <w:ind w:left="579" w:hanging="360"/>
        <w:jc w:val="left"/>
      </w:pPr>
      <w:rPr>
        <w:rFonts w:hint="default"/>
        <w:u w:val="thick" w:color="000000"/>
        <w:lang w:val="en-US" w:eastAsia="en-US" w:bidi="en-US"/>
      </w:rPr>
    </w:lvl>
    <w:lvl w:ilvl="1" w:tplc="6F686718">
      <w:start w:val="1"/>
      <w:numFmt w:val="decimal"/>
      <w:lvlText w:val="%2."/>
      <w:lvlJc w:val="left"/>
      <w:pPr>
        <w:ind w:left="759" w:hanging="360"/>
        <w:jc w:val="left"/>
      </w:pPr>
      <w:rPr>
        <w:rFonts w:ascii="Times New Roman" w:eastAsia="Times New Roman" w:hAnsi="Times New Roman" w:cs="Times New Roman" w:hint="default"/>
        <w:spacing w:val="-5"/>
        <w:w w:val="99"/>
        <w:sz w:val="24"/>
        <w:szCs w:val="24"/>
        <w:lang w:val="en-US" w:eastAsia="en-US" w:bidi="en-US"/>
      </w:rPr>
    </w:lvl>
    <w:lvl w:ilvl="2" w:tplc="85601CE0">
      <w:numFmt w:val="bullet"/>
      <w:lvlText w:val="•"/>
      <w:lvlJc w:val="left"/>
      <w:pPr>
        <w:ind w:left="1754" w:hanging="360"/>
      </w:pPr>
      <w:rPr>
        <w:rFonts w:hint="default"/>
        <w:lang w:val="en-US" w:eastAsia="en-US" w:bidi="en-US"/>
      </w:rPr>
    </w:lvl>
    <w:lvl w:ilvl="3" w:tplc="22D2339A">
      <w:numFmt w:val="bullet"/>
      <w:lvlText w:val="•"/>
      <w:lvlJc w:val="left"/>
      <w:pPr>
        <w:ind w:left="2748" w:hanging="360"/>
      </w:pPr>
      <w:rPr>
        <w:rFonts w:hint="default"/>
        <w:lang w:val="en-US" w:eastAsia="en-US" w:bidi="en-US"/>
      </w:rPr>
    </w:lvl>
    <w:lvl w:ilvl="4" w:tplc="26225D2C">
      <w:numFmt w:val="bullet"/>
      <w:lvlText w:val="•"/>
      <w:lvlJc w:val="left"/>
      <w:pPr>
        <w:ind w:left="3742" w:hanging="360"/>
      </w:pPr>
      <w:rPr>
        <w:rFonts w:hint="default"/>
        <w:lang w:val="en-US" w:eastAsia="en-US" w:bidi="en-US"/>
      </w:rPr>
    </w:lvl>
    <w:lvl w:ilvl="5" w:tplc="EADA2CD0">
      <w:numFmt w:val="bullet"/>
      <w:lvlText w:val="•"/>
      <w:lvlJc w:val="left"/>
      <w:pPr>
        <w:ind w:left="4737" w:hanging="360"/>
      </w:pPr>
      <w:rPr>
        <w:rFonts w:hint="default"/>
        <w:lang w:val="en-US" w:eastAsia="en-US" w:bidi="en-US"/>
      </w:rPr>
    </w:lvl>
    <w:lvl w:ilvl="6" w:tplc="778A48B0">
      <w:numFmt w:val="bullet"/>
      <w:lvlText w:val="•"/>
      <w:lvlJc w:val="left"/>
      <w:pPr>
        <w:ind w:left="5731" w:hanging="360"/>
      </w:pPr>
      <w:rPr>
        <w:rFonts w:hint="default"/>
        <w:lang w:val="en-US" w:eastAsia="en-US" w:bidi="en-US"/>
      </w:rPr>
    </w:lvl>
    <w:lvl w:ilvl="7" w:tplc="18DAEAE6">
      <w:numFmt w:val="bullet"/>
      <w:lvlText w:val="•"/>
      <w:lvlJc w:val="left"/>
      <w:pPr>
        <w:ind w:left="6725" w:hanging="360"/>
      </w:pPr>
      <w:rPr>
        <w:rFonts w:hint="default"/>
        <w:lang w:val="en-US" w:eastAsia="en-US" w:bidi="en-US"/>
      </w:rPr>
    </w:lvl>
    <w:lvl w:ilvl="8" w:tplc="2726284A">
      <w:numFmt w:val="bullet"/>
      <w:lvlText w:val="•"/>
      <w:lvlJc w:val="left"/>
      <w:pPr>
        <w:ind w:left="7720" w:hanging="360"/>
      </w:pPr>
      <w:rPr>
        <w:rFonts w:hint="default"/>
        <w:lang w:val="en-US" w:eastAsia="en-US" w:bidi="en-US"/>
      </w:rPr>
    </w:lvl>
  </w:abstractNum>
  <w:abstractNum w:abstractNumId="42">
    <w:nsid w:val="4C813C4E"/>
    <w:multiLevelType w:val="hybridMultilevel"/>
    <w:tmpl w:val="9A3C77A2"/>
    <w:lvl w:ilvl="0" w:tplc="F7E6BA12">
      <w:start w:val="1"/>
      <w:numFmt w:val="decimal"/>
      <w:lvlText w:val="%1."/>
      <w:lvlJc w:val="left"/>
      <w:pPr>
        <w:ind w:left="939" w:hanging="360"/>
        <w:jc w:val="left"/>
      </w:pPr>
      <w:rPr>
        <w:rFonts w:ascii="Times New Roman" w:eastAsia="Times New Roman" w:hAnsi="Times New Roman" w:cs="Times New Roman" w:hint="default"/>
        <w:spacing w:val="-2"/>
        <w:w w:val="100"/>
        <w:sz w:val="24"/>
        <w:szCs w:val="24"/>
        <w:lang w:val="en-US" w:eastAsia="en-US" w:bidi="en-US"/>
      </w:rPr>
    </w:lvl>
    <w:lvl w:ilvl="1" w:tplc="E4DC7ECC">
      <w:numFmt w:val="bullet"/>
      <w:lvlText w:val="•"/>
      <w:lvlJc w:val="left"/>
      <w:pPr>
        <w:ind w:left="1826" w:hanging="360"/>
      </w:pPr>
      <w:rPr>
        <w:rFonts w:hint="default"/>
        <w:lang w:val="en-US" w:eastAsia="en-US" w:bidi="en-US"/>
      </w:rPr>
    </w:lvl>
    <w:lvl w:ilvl="2" w:tplc="C1E2B3FC">
      <w:numFmt w:val="bullet"/>
      <w:lvlText w:val="•"/>
      <w:lvlJc w:val="left"/>
      <w:pPr>
        <w:ind w:left="2713" w:hanging="360"/>
      </w:pPr>
      <w:rPr>
        <w:rFonts w:hint="default"/>
        <w:lang w:val="en-US" w:eastAsia="en-US" w:bidi="en-US"/>
      </w:rPr>
    </w:lvl>
    <w:lvl w:ilvl="3" w:tplc="48984870">
      <w:numFmt w:val="bullet"/>
      <w:lvlText w:val="•"/>
      <w:lvlJc w:val="left"/>
      <w:pPr>
        <w:ind w:left="3600" w:hanging="360"/>
      </w:pPr>
      <w:rPr>
        <w:rFonts w:hint="default"/>
        <w:lang w:val="en-US" w:eastAsia="en-US" w:bidi="en-US"/>
      </w:rPr>
    </w:lvl>
    <w:lvl w:ilvl="4" w:tplc="6A722332">
      <w:numFmt w:val="bullet"/>
      <w:lvlText w:val="•"/>
      <w:lvlJc w:val="left"/>
      <w:pPr>
        <w:ind w:left="4487" w:hanging="360"/>
      </w:pPr>
      <w:rPr>
        <w:rFonts w:hint="default"/>
        <w:lang w:val="en-US" w:eastAsia="en-US" w:bidi="en-US"/>
      </w:rPr>
    </w:lvl>
    <w:lvl w:ilvl="5" w:tplc="BD0AA45C">
      <w:numFmt w:val="bullet"/>
      <w:lvlText w:val="•"/>
      <w:lvlJc w:val="left"/>
      <w:pPr>
        <w:ind w:left="5374" w:hanging="360"/>
      </w:pPr>
      <w:rPr>
        <w:rFonts w:hint="default"/>
        <w:lang w:val="en-US" w:eastAsia="en-US" w:bidi="en-US"/>
      </w:rPr>
    </w:lvl>
    <w:lvl w:ilvl="6" w:tplc="F7865F62">
      <w:numFmt w:val="bullet"/>
      <w:lvlText w:val="•"/>
      <w:lvlJc w:val="left"/>
      <w:pPr>
        <w:ind w:left="6261" w:hanging="360"/>
      </w:pPr>
      <w:rPr>
        <w:rFonts w:hint="default"/>
        <w:lang w:val="en-US" w:eastAsia="en-US" w:bidi="en-US"/>
      </w:rPr>
    </w:lvl>
    <w:lvl w:ilvl="7" w:tplc="AA74BF6E">
      <w:numFmt w:val="bullet"/>
      <w:lvlText w:val="•"/>
      <w:lvlJc w:val="left"/>
      <w:pPr>
        <w:ind w:left="7148" w:hanging="360"/>
      </w:pPr>
      <w:rPr>
        <w:rFonts w:hint="default"/>
        <w:lang w:val="en-US" w:eastAsia="en-US" w:bidi="en-US"/>
      </w:rPr>
    </w:lvl>
    <w:lvl w:ilvl="8" w:tplc="57085D30">
      <w:numFmt w:val="bullet"/>
      <w:lvlText w:val="•"/>
      <w:lvlJc w:val="left"/>
      <w:pPr>
        <w:ind w:left="8035" w:hanging="360"/>
      </w:pPr>
      <w:rPr>
        <w:rFonts w:hint="default"/>
        <w:lang w:val="en-US" w:eastAsia="en-US" w:bidi="en-US"/>
      </w:rPr>
    </w:lvl>
  </w:abstractNum>
  <w:abstractNum w:abstractNumId="43">
    <w:nsid w:val="4C8C5E14"/>
    <w:multiLevelType w:val="hybridMultilevel"/>
    <w:tmpl w:val="CD0E36A0"/>
    <w:lvl w:ilvl="0" w:tplc="16841DF4">
      <w:start w:val="1"/>
      <w:numFmt w:val="decimal"/>
      <w:lvlText w:val="%1."/>
      <w:lvlJc w:val="left"/>
      <w:pPr>
        <w:ind w:left="222" w:hanging="300"/>
        <w:jc w:val="left"/>
      </w:pPr>
      <w:rPr>
        <w:rFonts w:ascii="Times New Roman" w:eastAsia="Times New Roman" w:hAnsi="Times New Roman" w:cs="Times New Roman" w:hint="default"/>
        <w:spacing w:val="-21"/>
        <w:w w:val="99"/>
        <w:sz w:val="24"/>
        <w:szCs w:val="24"/>
        <w:lang w:val="en-US" w:eastAsia="en-US" w:bidi="en-US"/>
      </w:rPr>
    </w:lvl>
    <w:lvl w:ilvl="1" w:tplc="7376D946">
      <w:start w:val="4"/>
      <w:numFmt w:val="decimal"/>
      <w:lvlText w:val="%2."/>
      <w:lvlJc w:val="left"/>
      <w:pPr>
        <w:ind w:left="222" w:hanging="360"/>
        <w:jc w:val="left"/>
      </w:pPr>
      <w:rPr>
        <w:rFonts w:ascii="Times New Roman" w:eastAsia="Times New Roman" w:hAnsi="Times New Roman" w:cs="Times New Roman" w:hint="default"/>
        <w:b/>
        <w:bCs/>
        <w:spacing w:val="-2"/>
        <w:w w:val="99"/>
        <w:sz w:val="24"/>
        <w:szCs w:val="24"/>
        <w:lang w:val="en-US" w:eastAsia="en-US" w:bidi="en-US"/>
      </w:rPr>
    </w:lvl>
    <w:lvl w:ilvl="2" w:tplc="EF8EE066">
      <w:numFmt w:val="bullet"/>
      <w:lvlText w:val="•"/>
      <w:lvlJc w:val="left"/>
      <w:pPr>
        <w:ind w:left="1969" w:hanging="360"/>
      </w:pPr>
      <w:rPr>
        <w:rFonts w:hint="default"/>
        <w:lang w:val="en-US" w:eastAsia="en-US" w:bidi="en-US"/>
      </w:rPr>
    </w:lvl>
    <w:lvl w:ilvl="3" w:tplc="4CDC009A">
      <w:numFmt w:val="bullet"/>
      <w:lvlText w:val="•"/>
      <w:lvlJc w:val="left"/>
      <w:pPr>
        <w:ind w:left="2844" w:hanging="360"/>
      </w:pPr>
      <w:rPr>
        <w:rFonts w:hint="default"/>
        <w:lang w:val="en-US" w:eastAsia="en-US" w:bidi="en-US"/>
      </w:rPr>
    </w:lvl>
    <w:lvl w:ilvl="4" w:tplc="80720BA2">
      <w:numFmt w:val="bullet"/>
      <w:lvlText w:val="•"/>
      <w:lvlJc w:val="left"/>
      <w:pPr>
        <w:ind w:left="3719" w:hanging="360"/>
      </w:pPr>
      <w:rPr>
        <w:rFonts w:hint="default"/>
        <w:lang w:val="en-US" w:eastAsia="en-US" w:bidi="en-US"/>
      </w:rPr>
    </w:lvl>
    <w:lvl w:ilvl="5" w:tplc="C4125A40">
      <w:numFmt w:val="bullet"/>
      <w:lvlText w:val="•"/>
      <w:lvlJc w:val="left"/>
      <w:pPr>
        <w:ind w:left="4594" w:hanging="360"/>
      </w:pPr>
      <w:rPr>
        <w:rFonts w:hint="default"/>
        <w:lang w:val="en-US" w:eastAsia="en-US" w:bidi="en-US"/>
      </w:rPr>
    </w:lvl>
    <w:lvl w:ilvl="6" w:tplc="DA929E6C">
      <w:numFmt w:val="bullet"/>
      <w:lvlText w:val="•"/>
      <w:lvlJc w:val="left"/>
      <w:pPr>
        <w:ind w:left="5469" w:hanging="360"/>
      </w:pPr>
      <w:rPr>
        <w:rFonts w:hint="default"/>
        <w:lang w:val="en-US" w:eastAsia="en-US" w:bidi="en-US"/>
      </w:rPr>
    </w:lvl>
    <w:lvl w:ilvl="7" w:tplc="32C064E6">
      <w:numFmt w:val="bullet"/>
      <w:lvlText w:val="•"/>
      <w:lvlJc w:val="left"/>
      <w:pPr>
        <w:ind w:left="6344" w:hanging="360"/>
      </w:pPr>
      <w:rPr>
        <w:rFonts w:hint="default"/>
        <w:lang w:val="en-US" w:eastAsia="en-US" w:bidi="en-US"/>
      </w:rPr>
    </w:lvl>
    <w:lvl w:ilvl="8" w:tplc="5D4C80F2">
      <w:numFmt w:val="bullet"/>
      <w:lvlText w:val="•"/>
      <w:lvlJc w:val="left"/>
      <w:pPr>
        <w:ind w:left="7219" w:hanging="360"/>
      </w:pPr>
      <w:rPr>
        <w:rFonts w:hint="default"/>
        <w:lang w:val="en-US" w:eastAsia="en-US" w:bidi="en-US"/>
      </w:rPr>
    </w:lvl>
  </w:abstractNum>
  <w:abstractNum w:abstractNumId="44">
    <w:nsid w:val="509C3488"/>
    <w:multiLevelType w:val="multilevel"/>
    <w:tmpl w:val="F3F834CA"/>
    <w:lvl w:ilvl="0">
      <w:start w:val="2"/>
      <w:numFmt w:val="decimal"/>
      <w:lvlText w:val="%1"/>
      <w:lvlJc w:val="left"/>
      <w:pPr>
        <w:ind w:left="222" w:hanging="521"/>
        <w:jc w:val="left"/>
      </w:pPr>
      <w:rPr>
        <w:rFonts w:hint="default"/>
        <w:lang w:val="en-US" w:eastAsia="en-US" w:bidi="en-US"/>
      </w:rPr>
    </w:lvl>
    <w:lvl w:ilvl="1">
      <w:start w:val="1"/>
      <w:numFmt w:val="decimal"/>
      <w:lvlText w:val="%1.%2."/>
      <w:lvlJc w:val="left"/>
      <w:pPr>
        <w:ind w:left="222" w:hanging="521"/>
        <w:jc w:val="left"/>
      </w:pPr>
      <w:rPr>
        <w:rFonts w:ascii="Times New Roman" w:eastAsia="Times New Roman" w:hAnsi="Times New Roman" w:cs="Times New Roman" w:hint="default"/>
        <w:spacing w:val="-22"/>
        <w:w w:val="99"/>
        <w:sz w:val="24"/>
        <w:szCs w:val="24"/>
        <w:lang w:val="en-US" w:eastAsia="en-US" w:bidi="en-US"/>
      </w:rPr>
    </w:lvl>
    <w:lvl w:ilvl="2">
      <w:start w:val="1"/>
      <w:numFmt w:val="decimal"/>
      <w:lvlText w:val="%1.%2.%3."/>
      <w:lvlJc w:val="left"/>
      <w:pPr>
        <w:ind w:left="222" w:hanging="668"/>
        <w:jc w:val="left"/>
      </w:pPr>
      <w:rPr>
        <w:rFonts w:ascii="Times New Roman" w:eastAsia="Times New Roman" w:hAnsi="Times New Roman" w:cs="Times New Roman" w:hint="default"/>
        <w:spacing w:val="-28"/>
        <w:w w:val="99"/>
        <w:sz w:val="24"/>
        <w:szCs w:val="24"/>
        <w:lang w:val="en-US" w:eastAsia="en-US" w:bidi="en-US"/>
      </w:rPr>
    </w:lvl>
    <w:lvl w:ilvl="3">
      <w:numFmt w:val="bullet"/>
      <w:lvlText w:val="•"/>
      <w:lvlJc w:val="left"/>
      <w:pPr>
        <w:ind w:left="2844" w:hanging="668"/>
      </w:pPr>
      <w:rPr>
        <w:rFonts w:hint="default"/>
        <w:lang w:val="en-US" w:eastAsia="en-US" w:bidi="en-US"/>
      </w:rPr>
    </w:lvl>
    <w:lvl w:ilvl="4">
      <w:numFmt w:val="bullet"/>
      <w:lvlText w:val="•"/>
      <w:lvlJc w:val="left"/>
      <w:pPr>
        <w:ind w:left="3719" w:hanging="668"/>
      </w:pPr>
      <w:rPr>
        <w:rFonts w:hint="default"/>
        <w:lang w:val="en-US" w:eastAsia="en-US" w:bidi="en-US"/>
      </w:rPr>
    </w:lvl>
    <w:lvl w:ilvl="5">
      <w:numFmt w:val="bullet"/>
      <w:lvlText w:val="•"/>
      <w:lvlJc w:val="left"/>
      <w:pPr>
        <w:ind w:left="4594" w:hanging="668"/>
      </w:pPr>
      <w:rPr>
        <w:rFonts w:hint="default"/>
        <w:lang w:val="en-US" w:eastAsia="en-US" w:bidi="en-US"/>
      </w:rPr>
    </w:lvl>
    <w:lvl w:ilvl="6">
      <w:numFmt w:val="bullet"/>
      <w:lvlText w:val="•"/>
      <w:lvlJc w:val="left"/>
      <w:pPr>
        <w:ind w:left="5469" w:hanging="668"/>
      </w:pPr>
      <w:rPr>
        <w:rFonts w:hint="default"/>
        <w:lang w:val="en-US" w:eastAsia="en-US" w:bidi="en-US"/>
      </w:rPr>
    </w:lvl>
    <w:lvl w:ilvl="7">
      <w:numFmt w:val="bullet"/>
      <w:lvlText w:val="•"/>
      <w:lvlJc w:val="left"/>
      <w:pPr>
        <w:ind w:left="6344" w:hanging="668"/>
      </w:pPr>
      <w:rPr>
        <w:rFonts w:hint="default"/>
        <w:lang w:val="en-US" w:eastAsia="en-US" w:bidi="en-US"/>
      </w:rPr>
    </w:lvl>
    <w:lvl w:ilvl="8">
      <w:numFmt w:val="bullet"/>
      <w:lvlText w:val="•"/>
      <w:lvlJc w:val="left"/>
      <w:pPr>
        <w:ind w:left="7219" w:hanging="668"/>
      </w:pPr>
      <w:rPr>
        <w:rFonts w:hint="default"/>
        <w:lang w:val="en-US" w:eastAsia="en-US" w:bidi="en-US"/>
      </w:rPr>
    </w:lvl>
  </w:abstractNum>
  <w:abstractNum w:abstractNumId="45">
    <w:nsid w:val="50B27234"/>
    <w:multiLevelType w:val="hybridMultilevel"/>
    <w:tmpl w:val="E69A61F4"/>
    <w:lvl w:ilvl="0" w:tplc="5DF4CE38">
      <w:start w:val="18"/>
      <w:numFmt w:val="decimal"/>
      <w:lvlText w:val="%1."/>
      <w:lvlJc w:val="left"/>
      <w:pPr>
        <w:ind w:left="520" w:hanging="301"/>
        <w:jc w:val="left"/>
      </w:pPr>
      <w:rPr>
        <w:rFonts w:ascii="Times New Roman" w:eastAsia="Times New Roman" w:hAnsi="Times New Roman" w:cs="Times New Roman" w:hint="default"/>
        <w:spacing w:val="-1"/>
        <w:w w:val="100"/>
        <w:sz w:val="22"/>
        <w:szCs w:val="22"/>
        <w:lang w:val="en-US" w:eastAsia="en-US" w:bidi="en-US"/>
      </w:rPr>
    </w:lvl>
    <w:lvl w:ilvl="1" w:tplc="C7DA9E5E">
      <w:numFmt w:val="bullet"/>
      <w:lvlText w:val="•"/>
      <w:lvlJc w:val="left"/>
      <w:pPr>
        <w:ind w:left="1438" w:hanging="301"/>
      </w:pPr>
      <w:rPr>
        <w:rFonts w:hint="default"/>
        <w:lang w:val="en-US" w:eastAsia="en-US" w:bidi="en-US"/>
      </w:rPr>
    </w:lvl>
    <w:lvl w:ilvl="2" w:tplc="1AAC8BD4">
      <w:numFmt w:val="bullet"/>
      <w:lvlText w:val="•"/>
      <w:lvlJc w:val="left"/>
      <w:pPr>
        <w:ind w:left="2357" w:hanging="301"/>
      </w:pPr>
      <w:rPr>
        <w:rFonts w:hint="default"/>
        <w:lang w:val="en-US" w:eastAsia="en-US" w:bidi="en-US"/>
      </w:rPr>
    </w:lvl>
    <w:lvl w:ilvl="3" w:tplc="B79C5AF6">
      <w:numFmt w:val="bullet"/>
      <w:lvlText w:val="•"/>
      <w:lvlJc w:val="left"/>
      <w:pPr>
        <w:ind w:left="3276" w:hanging="301"/>
      </w:pPr>
      <w:rPr>
        <w:rFonts w:hint="default"/>
        <w:lang w:val="en-US" w:eastAsia="en-US" w:bidi="en-US"/>
      </w:rPr>
    </w:lvl>
    <w:lvl w:ilvl="4" w:tplc="0B1224DC">
      <w:numFmt w:val="bullet"/>
      <w:lvlText w:val="•"/>
      <w:lvlJc w:val="left"/>
      <w:pPr>
        <w:ind w:left="4195" w:hanging="301"/>
      </w:pPr>
      <w:rPr>
        <w:rFonts w:hint="default"/>
        <w:lang w:val="en-US" w:eastAsia="en-US" w:bidi="en-US"/>
      </w:rPr>
    </w:lvl>
    <w:lvl w:ilvl="5" w:tplc="5C5EF178">
      <w:numFmt w:val="bullet"/>
      <w:lvlText w:val="•"/>
      <w:lvlJc w:val="left"/>
      <w:pPr>
        <w:ind w:left="5114" w:hanging="301"/>
      </w:pPr>
      <w:rPr>
        <w:rFonts w:hint="default"/>
        <w:lang w:val="en-US" w:eastAsia="en-US" w:bidi="en-US"/>
      </w:rPr>
    </w:lvl>
    <w:lvl w:ilvl="6" w:tplc="0CE6595A">
      <w:numFmt w:val="bullet"/>
      <w:lvlText w:val="•"/>
      <w:lvlJc w:val="left"/>
      <w:pPr>
        <w:ind w:left="6033" w:hanging="301"/>
      </w:pPr>
      <w:rPr>
        <w:rFonts w:hint="default"/>
        <w:lang w:val="en-US" w:eastAsia="en-US" w:bidi="en-US"/>
      </w:rPr>
    </w:lvl>
    <w:lvl w:ilvl="7" w:tplc="5CBC0D9A">
      <w:numFmt w:val="bullet"/>
      <w:lvlText w:val="•"/>
      <w:lvlJc w:val="left"/>
      <w:pPr>
        <w:ind w:left="6952" w:hanging="301"/>
      </w:pPr>
      <w:rPr>
        <w:rFonts w:hint="default"/>
        <w:lang w:val="en-US" w:eastAsia="en-US" w:bidi="en-US"/>
      </w:rPr>
    </w:lvl>
    <w:lvl w:ilvl="8" w:tplc="4008DDD8">
      <w:numFmt w:val="bullet"/>
      <w:lvlText w:val="•"/>
      <w:lvlJc w:val="left"/>
      <w:pPr>
        <w:ind w:left="7871" w:hanging="301"/>
      </w:pPr>
      <w:rPr>
        <w:rFonts w:hint="default"/>
        <w:lang w:val="en-US" w:eastAsia="en-US" w:bidi="en-US"/>
      </w:rPr>
    </w:lvl>
  </w:abstractNum>
  <w:abstractNum w:abstractNumId="46">
    <w:nsid w:val="51D474FF"/>
    <w:multiLevelType w:val="hybridMultilevel"/>
    <w:tmpl w:val="335EEF92"/>
    <w:lvl w:ilvl="0" w:tplc="3B082956">
      <w:start w:val="1"/>
      <w:numFmt w:val="decimal"/>
      <w:lvlText w:val="%1."/>
      <w:lvlJc w:val="left"/>
      <w:pPr>
        <w:ind w:left="219" w:hanging="247"/>
        <w:jc w:val="left"/>
      </w:pPr>
      <w:rPr>
        <w:rFonts w:ascii="Times New Roman" w:eastAsia="Times New Roman" w:hAnsi="Times New Roman" w:cs="Times New Roman" w:hint="default"/>
        <w:w w:val="100"/>
        <w:sz w:val="24"/>
        <w:szCs w:val="24"/>
        <w:lang w:val="en-US" w:eastAsia="en-US" w:bidi="en-US"/>
      </w:rPr>
    </w:lvl>
    <w:lvl w:ilvl="1" w:tplc="212035E6">
      <w:numFmt w:val="bullet"/>
      <w:lvlText w:val="•"/>
      <w:lvlJc w:val="left"/>
      <w:pPr>
        <w:ind w:left="1168" w:hanging="247"/>
      </w:pPr>
      <w:rPr>
        <w:rFonts w:hint="default"/>
        <w:lang w:val="en-US" w:eastAsia="en-US" w:bidi="en-US"/>
      </w:rPr>
    </w:lvl>
    <w:lvl w:ilvl="2" w:tplc="0AB4E4E4">
      <w:numFmt w:val="bullet"/>
      <w:lvlText w:val="•"/>
      <w:lvlJc w:val="left"/>
      <w:pPr>
        <w:ind w:left="2117" w:hanging="247"/>
      </w:pPr>
      <w:rPr>
        <w:rFonts w:hint="default"/>
        <w:lang w:val="en-US" w:eastAsia="en-US" w:bidi="en-US"/>
      </w:rPr>
    </w:lvl>
    <w:lvl w:ilvl="3" w:tplc="B98231D2">
      <w:numFmt w:val="bullet"/>
      <w:lvlText w:val="•"/>
      <w:lvlJc w:val="left"/>
      <w:pPr>
        <w:ind w:left="3066" w:hanging="247"/>
      </w:pPr>
      <w:rPr>
        <w:rFonts w:hint="default"/>
        <w:lang w:val="en-US" w:eastAsia="en-US" w:bidi="en-US"/>
      </w:rPr>
    </w:lvl>
    <w:lvl w:ilvl="4" w:tplc="9A0C4B2E">
      <w:numFmt w:val="bullet"/>
      <w:lvlText w:val="•"/>
      <w:lvlJc w:val="left"/>
      <w:pPr>
        <w:ind w:left="4015" w:hanging="247"/>
      </w:pPr>
      <w:rPr>
        <w:rFonts w:hint="default"/>
        <w:lang w:val="en-US" w:eastAsia="en-US" w:bidi="en-US"/>
      </w:rPr>
    </w:lvl>
    <w:lvl w:ilvl="5" w:tplc="A5183C32">
      <w:numFmt w:val="bullet"/>
      <w:lvlText w:val="•"/>
      <w:lvlJc w:val="left"/>
      <w:pPr>
        <w:ind w:left="4964" w:hanging="247"/>
      </w:pPr>
      <w:rPr>
        <w:rFonts w:hint="default"/>
        <w:lang w:val="en-US" w:eastAsia="en-US" w:bidi="en-US"/>
      </w:rPr>
    </w:lvl>
    <w:lvl w:ilvl="6" w:tplc="CCE8666C">
      <w:numFmt w:val="bullet"/>
      <w:lvlText w:val="•"/>
      <w:lvlJc w:val="left"/>
      <w:pPr>
        <w:ind w:left="5913" w:hanging="247"/>
      </w:pPr>
      <w:rPr>
        <w:rFonts w:hint="default"/>
        <w:lang w:val="en-US" w:eastAsia="en-US" w:bidi="en-US"/>
      </w:rPr>
    </w:lvl>
    <w:lvl w:ilvl="7" w:tplc="93CEBA1A">
      <w:numFmt w:val="bullet"/>
      <w:lvlText w:val="•"/>
      <w:lvlJc w:val="left"/>
      <w:pPr>
        <w:ind w:left="6862" w:hanging="247"/>
      </w:pPr>
      <w:rPr>
        <w:rFonts w:hint="default"/>
        <w:lang w:val="en-US" w:eastAsia="en-US" w:bidi="en-US"/>
      </w:rPr>
    </w:lvl>
    <w:lvl w:ilvl="8" w:tplc="1554BCE6">
      <w:numFmt w:val="bullet"/>
      <w:lvlText w:val="•"/>
      <w:lvlJc w:val="left"/>
      <w:pPr>
        <w:ind w:left="7811" w:hanging="247"/>
      </w:pPr>
      <w:rPr>
        <w:rFonts w:hint="default"/>
        <w:lang w:val="en-US" w:eastAsia="en-US" w:bidi="en-US"/>
      </w:rPr>
    </w:lvl>
  </w:abstractNum>
  <w:abstractNum w:abstractNumId="47">
    <w:nsid w:val="549948B1"/>
    <w:multiLevelType w:val="hybridMultilevel"/>
    <w:tmpl w:val="F2D0D3A8"/>
    <w:lvl w:ilvl="0" w:tplc="7BFE3A84">
      <w:numFmt w:val="bullet"/>
      <w:lvlText w:val=""/>
      <w:lvlJc w:val="left"/>
      <w:pPr>
        <w:ind w:left="939" w:hanging="360"/>
      </w:pPr>
      <w:rPr>
        <w:rFonts w:ascii="Symbol" w:eastAsia="Symbol" w:hAnsi="Symbol" w:cs="Symbol" w:hint="default"/>
        <w:w w:val="100"/>
        <w:sz w:val="24"/>
        <w:szCs w:val="24"/>
        <w:lang w:val="en-US" w:eastAsia="en-US" w:bidi="en-US"/>
      </w:rPr>
    </w:lvl>
    <w:lvl w:ilvl="1" w:tplc="6868DC20">
      <w:numFmt w:val="bullet"/>
      <w:lvlText w:val="•"/>
      <w:lvlJc w:val="left"/>
      <w:pPr>
        <w:ind w:left="1826" w:hanging="360"/>
      </w:pPr>
      <w:rPr>
        <w:rFonts w:hint="default"/>
        <w:lang w:val="en-US" w:eastAsia="en-US" w:bidi="en-US"/>
      </w:rPr>
    </w:lvl>
    <w:lvl w:ilvl="2" w:tplc="4A4C989C">
      <w:numFmt w:val="bullet"/>
      <w:lvlText w:val="•"/>
      <w:lvlJc w:val="left"/>
      <w:pPr>
        <w:ind w:left="2713" w:hanging="360"/>
      </w:pPr>
      <w:rPr>
        <w:rFonts w:hint="default"/>
        <w:lang w:val="en-US" w:eastAsia="en-US" w:bidi="en-US"/>
      </w:rPr>
    </w:lvl>
    <w:lvl w:ilvl="3" w:tplc="136681F4">
      <w:numFmt w:val="bullet"/>
      <w:lvlText w:val="•"/>
      <w:lvlJc w:val="left"/>
      <w:pPr>
        <w:ind w:left="3600" w:hanging="360"/>
      </w:pPr>
      <w:rPr>
        <w:rFonts w:hint="default"/>
        <w:lang w:val="en-US" w:eastAsia="en-US" w:bidi="en-US"/>
      </w:rPr>
    </w:lvl>
    <w:lvl w:ilvl="4" w:tplc="014E89C4">
      <w:numFmt w:val="bullet"/>
      <w:lvlText w:val="•"/>
      <w:lvlJc w:val="left"/>
      <w:pPr>
        <w:ind w:left="4487" w:hanging="360"/>
      </w:pPr>
      <w:rPr>
        <w:rFonts w:hint="default"/>
        <w:lang w:val="en-US" w:eastAsia="en-US" w:bidi="en-US"/>
      </w:rPr>
    </w:lvl>
    <w:lvl w:ilvl="5" w:tplc="8B141C60">
      <w:numFmt w:val="bullet"/>
      <w:lvlText w:val="•"/>
      <w:lvlJc w:val="left"/>
      <w:pPr>
        <w:ind w:left="5374" w:hanging="360"/>
      </w:pPr>
      <w:rPr>
        <w:rFonts w:hint="default"/>
        <w:lang w:val="en-US" w:eastAsia="en-US" w:bidi="en-US"/>
      </w:rPr>
    </w:lvl>
    <w:lvl w:ilvl="6" w:tplc="02AAB0C6">
      <w:numFmt w:val="bullet"/>
      <w:lvlText w:val="•"/>
      <w:lvlJc w:val="left"/>
      <w:pPr>
        <w:ind w:left="6261" w:hanging="360"/>
      </w:pPr>
      <w:rPr>
        <w:rFonts w:hint="default"/>
        <w:lang w:val="en-US" w:eastAsia="en-US" w:bidi="en-US"/>
      </w:rPr>
    </w:lvl>
    <w:lvl w:ilvl="7" w:tplc="4998B726">
      <w:numFmt w:val="bullet"/>
      <w:lvlText w:val="•"/>
      <w:lvlJc w:val="left"/>
      <w:pPr>
        <w:ind w:left="7148" w:hanging="360"/>
      </w:pPr>
      <w:rPr>
        <w:rFonts w:hint="default"/>
        <w:lang w:val="en-US" w:eastAsia="en-US" w:bidi="en-US"/>
      </w:rPr>
    </w:lvl>
    <w:lvl w:ilvl="8" w:tplc="DCA4FE18">
      <w:numFmt w:val="bullet"/>
      <w:lvlText w:val="•"/>
      <w:lvlJc w:val="left"/>
      <w:pPr>
        <w:ind w:left="8035" w:hanging="360"/>
      </w:pPr>
      <w:rPr>
        <w:rFonts w:hint="default"/>
        <w:lang w:val="en-US" w:eastAsia="en-US" w:bidi="en-US"/>
      </w:rPr>
    </w:lvl>
  </w:abstractNum>
  <w:abstractNum w:abstractNumId="48">
    <w:nsid w:val="54DF25E5"/>
    <w:multiLevelType w:val="hybridMultilevel"/>
    <w:tmpl w:val="F4701CF4"/>
    <w:lvl w:ilvl="0" w:tplc="43C8DE14">
      <w:start w:val="1"/>
      <w:numFmt w:val="decimal"/>
      <w:lvlText w:val="%1."/>
      <w:lvlJc w:val="left"/>
      <w:pPr>
        <w:ind w:left="459" w:hanging="240"/>
        <w:jc w:val="left"/>
      </w:pPr>
      <w:rPr>
        <w:rFonts w:ascii="Times New Roman" w:eastAsia="Times New Roman" w:hAnsi="Times New Roman" w:cs="Times New Roman" w:hint="default"/>
        <w:b/>
        <w:bCs/>
        <w:spacing w:val="-6"/>
        <w:w w:val="99"/>
        <w:sz w:val="24"/>
        <w:szCs w:val="24"/>
        <w:lang w:val="en-US" w:eastAsia="en-US" w:bidi="en-US"/>
      </w:rPr>
    </w:lvl>
    <w:lvl w:ilvl="1" w:tplc="31CAA1FC">
      <w:start w:val="1"/>
      <w:numFmt w:val="lowerLetter"/>
      <w:lvlText w:val="%2."/>
      <w:lvlJc w:val="left"/>
      <w:pPr>
        <w:ind w:left="447" w:hanging="228"/>
        <w:jc w:val="left"/>
      </w:pPr>
      <w:rPr>
        <w:rFonts w:ascii="Times New Roman" w:eastAsia="Times New Roman" w:hAnsi="Times New Roman" w:cs="Times New Roman" w:hint="default"/>
        <w:spacing w:val="-1"/>
        <w:w w:val="100"/>
        <w:sz w:val="24"/>
        <w:szCs w:val="24"/>
        <w:lang w:val="en-US" w:eastAsia="en-US" w:bidi="en-US"/>
      </w:rPr>
    </w:lvl>
    <w:lvl w:ilvl="2" w:tplc="A7B67474">
      <w:numFmt w:val="bullet"/>
      <w:lvlText w:val="•"/>
      <w:lvlJc w:val="left"/>
      <w:pPr>
        <w:ind w:left="460" w:hanging="228"/>
      </w:pPr>
      <w:rPr>
        <w:rFonts w:hint="default"/>
        <w:lang w:val="en-US" w:eastAsia="en-US" w:bidi="en-US"/>
      </w:rPr>
    </w:lvl>
    <w:lvl w:ilvl="3" w:tplc="F5C2B362">
      <w:numFmt w:val="bullet"/>
      <w:lvlText w:val="•"/>
      <w:lvlJc w:val="left"/>
      <w:pPr>
        <w:ind w:left="1616" w:hanging="228"/>
      </w:pPr>
      <w:rPr>
        <w:rFonts w:hint="default"/>
        <w:lang w:val="en-US" w:eastAsia="en-US" w:bidi="en-US"/>
      </w:rPr>
    </w:lvl>
    <w:lvl w:ilvl="4" w:tplc="52BED25A">
      <w:numFmt w:val="bullet"/>
      <w:lvlText w:val="•"/>
      <w:lvlJc w:val="left"/>
      <w:pPr>
        <w:ind w:left="2772" w:hanging="228"/>
      </w:pPr>
      <w:rPr>
        <w:rFonts w:hint="default"/>
        <w:lang w:val="en-US" w:eastAsia="en-US" w:bidi="en-US"/>
      </w:rPr>
    </w:lvl>
    <w:lvl w:ilvl="5" w:tplc="405EBC36">
      <w:numFmt w:val="bullet"/>
      <w:lvlText w:val="•"/>
      <w:lvlJc w:val="left"/>
      <w:pPr>
        <w:ind w:left="3928" w:hanging="228"/>
      </w:pPr>
      <w:rPr>
        <w:rFonts w:hint="default"/>
        <w:lang w:val="en-US" w:eastAsia="en-US" w:bidi="en-US"/>
      </w:rPr>
    </w:lvl>
    <w:lvl w:ilvl="6" w:tplc="1854BE7E">
      <w:numFmt w:val="bullet"/>
      <w:lvlText w:val="•"/>
      <w:lvlJc w:val="left"/>
      <w:pPr>
        <w:ind w:left="5084" w:hanging="228"/>
      </w:pPr>
      <w:rPr>
        <w:rFonts w:hint="default"/>
        <w:lang w:val="en-US" w:eastAsia="en-US" w:bidi="en-US"/>
      </w:rPr>
    </w:lvl>
    <w:lvl w:ilvl="7" w:tplc="5D9C902A">
      <w:numFmt w:val="bullet"/>
      <w:lvlText w:val="•"/>
      <w:lvlJc w:val="left"/>
      <w:pPr>
        <w:ind w:left="6240" w:hanging="228"/>
      </w:pPr>
      <w:rPr>
        <w:rFonts w:hint="default"/>
        <w:lang w:val="en-US" w:eastAsia="en-US" w:bidi="en-US"/>
      </w:rPr>
    </w:lvl>
    <w:lvl w:ilvl="8" w:tplc="FFBA0F58">
      <w:numFmt w:val="bullet"/>
      <w:lvlText w:val="•"/>
      <w:lvlJc w:val="left"/>
      <w:pPr>
        <w:ind w:left="7396" w:hanging="228"/>
      </w:pPr>
      <w:rPr>
        <w:rFonts w:hint="default"/>
        <w:lang w:val="en-US" w:eastAsia="en-US" w:bidi="en-US"/>
      </w:rPr>
    </w:lvl>
  </w:abstractNum>
  <w:abstractNum w:abstractNumId="49">
    <w:nsid w:val="5A762D8F"/>
    <w:multiLevelType w:val="multilevel"/>
    <w:tmpl w:val="8D102D08"/>
    <w:lvl w:ilvl="0">
      <w:start w:val="2"/>
      <w:numFmt w:val="decimal"/>
      <w:lvlText w:val="%1"/>
      <w:lvlJc w:val="left"/>
      <w:pPr>
        <w:ind w:left="642" w:hanging="420"/>
        <w:jc w:val="left"/>
      </w:pPr>
      <w:rPr>
        <w:rFonts w:hint="default"/>
        <w:lang w:val="en-US" w:eastAsia="en-US" w:bidi="en-US"/>
      </w:rPr>
    </w:lvl>
    <w:lvl w:ilvl="1">
      <w:start w:val="1"/>
      <w:numFmt w:val="decimal"/>
      <w:lvlText w:val="%1.%2."/>
      <w:lvlJc w:val="left"/>
      <w:pPr>
        <w:ind w:left="642" w:hanging="420"/>
        <w:jc w:val="left"/>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490" w:hanging="541"/>
      </w:pPr>
      <w:rPr>
        <w:rFonts w:hint="default"/>
        <w:lang w:val="en-US" w:eastAsia="en-US" w:bidi="en-US"/>
      </w:rPr>
    </w:lvl>
    <w:lvl w:ilvl="4">
      <w:numFmt w:val="bullet"/>
      <w:lvlText w:val="•"/>
      <w:lvlJc w:val="left"/>
      <w:pPr>
        <w:ind w:left="3416" w:hanging="541"/>
      </w:pPr>
      <w:rPr>
        <w:rFonts w:hint="default"/>
        <w:lang w:val="en-US" w:eastAsia="en-US" w:bidi="en-US"/>
      </w:rPr>
    </w:lvl>
    <w:lvl w:ilvl="5">
      <w:numFmt w:val="bullet"/>
      <w:lvlText w:val="•"/>
      <w:lvlJc w:val="left"/>
      <w:pPr>
        <w:ind w:left="4341" w:hanging="541"/>
      </w:pPr>
      <w:rPr>
        <w:rFonts w:hint="default"/>
        <w:lang w:val="en-US" w:eastAsia="en-US" w:bidi="en-US"/>
      </w:rPr>
    </w:lvl>
    <w:lvl w:ilvl="6">
      <w:numFmt w:val="bullet"/>
      <w:lvlText w:val="•"/>
      <w:lvlJc w:val="left"/>
      <w:pPr>
        <w:ind w:left="5267" w:hanging="541"/>
      </w:pPr>
      <w:rPr>
        <w:rFonts w:hint="default"/>
        <w:lang w:val="en-US" w:eastAsia="en-US" w:bidi="en-US"/>
      </w:rPr>
    </w:lvl>
    <w:lvl w:ilvl="7">
      <w:numFmt w:val="bullet"/>
      <w:lvlText w:val="•"/>
      <w:lvlJc w:val="left"/>
      <w:pPr>
        <w:ind w:left="6192" w:hanging="541"/>
      </w:pPr>
      <w:rPr>
        <w:rFonts w:hint="default"/>
        <w:lang w:val="en-US" w:eastAsia="en-US" w:bidi="en-US"/>
      </w:rPr>
    </w:lvl>
    <w:lvl w:ilvl="8">
      <w:numFmt w:val="bullet"/>
      <w:lvlText w:val="•"/>
      <w:lvlJc w:val="left"/>
      <w:pPr>
        <w:ind w:left="7117" w:hanging="541"/>
      </w:pPr>
      <w:rPr>
        <w:rFonts w:hint="default"/>
        <w:lang w:val="en-US" w:eastAsia="en-US" w:bidi="en-US"/>
      </w:rPr>
    </w:lvl>
  </w:abstractNum>
  <w:abstractNum w:abstractNumId="50">
    <w:nsid w:val="5B02385A"/>
    <w:multiLevelType w:val="hybridMultilevel"/>
    <w:tmpl w:val="347AA8D2"/>
    <w:lvl w:ilvl="0" w:tplc="F2009928">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3698DDA4">
      <w:numFmt w:val="bullet"/>
      <w:lvlText w:val="•"/>
      <w:lvlJc w:val="left"/>
      <w:pPr>
        <w:ind w:left="1168" w:hanging="720"/>
      </w:pPr>
      <w:rPr>
        <w:rFonts w:hint="default"/>
        <w:lang w:val="en-US" w:eastAsia="en-US" w:bidi="en-US"/>
      </w:rPr>
    </w:lvl>
    <w:lvl w:ilvl="2" w:tplc="6BFE5F40">
      <w:numFmt w:val="bullet"/>
      <w:lvlText w:val="•"/>
      <w:lvlJc w:val="left"/>
      <w:pPr>
        <w:ind w:left="2117" w:hanging="720"/>
      </w:pPr>
      <w:rPr>
        <w:rFonts w:hint="default"/>
        <w:lang w:val="en-US" w:eastAsia="en-US" w:bidi="en-US"/>
      </w:rPr>
    </w:lvl>
    <w:lvl w:ilvl="3" w:tplc="9BBC23FE">
      <w:numFmt w:val="bullet"/>
      <w:lvlText w:val="•"/>
      <w:lvlJc w:val="left"/>
      <w:pPr>
        <w:ind w:left="3066" w:hanging="720"/>
      </w:pPr>
      <w:rPr>
        <w:rFonts w:hint="default"/>
        <w:lang w:val="en-US" w:eastAsia="en-US" w:bidi="en-US"/>
      </w:rPr>
    </w:lvl>
    <w:lvl w:ilvl="4" w:tplc="12F23BE2">
      <w:numFmt w:val="bullet"/>
      <w:lvlText w:val="•"/>
      <w:lvlJc w:val="left"/>
      <w:pPr>
        <w:ind w:left="4015" w:hanging="720"/>
      </w:pPr>
      <w:rPr>
        <w:rFonts w:hint="default"/>
        <w:lang w:val="en-US" w:eastAsia="en-US" w:bidi="en-US"/>
      </w:rPr>
    </w:lvl>
    <w:lvl w:ilvl="5" w:tplc="D086503A">
      <w:numFmt w:val="bullet"/>
      <w:lvlText w:val="•"/>
      <w:lvlJc w:val="left"/>
      <w:pPr>
        <w:ind w:left="4964" w:hanging="720"/>
      </w:pPr>
      <w:rPr>
        <w:rFonts w:hint="default"/>
        <w:lang w:val="en-US" w:eastAsia="en-US" w:bidi="en-US"/>
      </w:rPr>
    </w:lvl>
    <w:lvl w:ilvl="6" w:tplc="2A961E38">
      <w:numFmt w:val="bullet"/>
      <w:lvlText w:val="•"/>
      <w:lvlJc w:val="left"/>
      <w:pPr>
        <w:ind w:left="5913" w:hanging="720"/>
      </w:pPr>
      <w:rPr>
        <w:rFonts w:hint="default"/>
        <w:lang w:val="en-US" w:eastAsia="en-US" w:bidi="en-US"/>
      </w:rPr>
    </w:lvl>
    <w:lvl w:ilvl="7" w:tplc="A55C6950">
      <w:numFmt w:val="bullet"/>
      <w:lvlText w:val="•"/>
      <w:lvlJc w:val="left"/>
      <w:pPr>
        <w:ind w:left="6862" w:hanging="720"/>
      </w:pPr>
      <w:rPr>
        <w:rFonts w:hint="default"/>
        <w:lang w:val="en-US" w:eastAsia="en-US" w:bidi="en-US"/>
      </w:rPr>
    </w:lvl>
    <w:lvl w:ilvl="8" w:tplc="A07C2E12">
      <w:numFmt w:val="bullet"/>
      <w:lvlText w:val="•"/>
      <w:lvlJc w:val="left"/>
      <w:pPr>
        <w:ind w:left="7811" w:hanging="720"/>
      </w:pPr>
      <w:rPr>
        <w:rFonts w:hint="default"/>
        <w:lang w:val="en-US" w:eastAsia="en-US" w:bidi="en-US"/>
      </w:rPr>
    </w:lvl>
  </w:abstractNum>
  <w:abstractNum w:abstractNumId="51">
    <w:nsid w:val="5D7C19D9"/>
    <w:multiLevelType w:val="multilevel"/>
    <w:tmpl w:val="1C10FE70"/>
    <w:lvl w:ilvl="0">
      <w:start w:val="1"/>
      <w:numFmt w:val="decimal"/>
      <w:lvlText w:val="%1."/>
      <w:lvlJc w:val="left"/>
      <w:pPr>
        <w:ind w:left="462" w:hanging="240"/>
        <w:jc w:val="left"/>
      </w:pPr>
      <w:rPr>
        <w:rFonts w:hint="default"/>
        <w:b/>
        <w:bCs/>
        <w:spacing w:val="-4"/>
        <w:w w:val="99"/>
        <w:lang w:val="en-US" w:eastAsia="en-US" w:bidi="en-US"/>
      </w:rPr>
    </w:lvl>
    <w:lvl w:ilvl="1">
      <w:start w:val="1"/>
      <w:numFmt w:val="decimal"/>
      <w:lvlText w:val="%1.%2."/>
      <w:lvlJc w:val="left"/>
      <w:pPr>
        <w:ind w:left="642" w:hanging="420"/>
        <w:jc w:val="left"/>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822" w:hanging="600"/>
        <w:jc w:val="left"/>
      </w:pPr>
      <w:rPr>
        <w:rFonts w:ascii="Times New Roman" w:eastAsia="Times New Roman" w:hAnsi="Times New Roman" w:cs="Times New Roman" w:hint="default"/>
        <w:b/>
        <w:bCs/>
        <w:spacing w:val="-2"/>
        <w:w w:val="99"/>
        <w:sz w:val="24"/>
        <w:szCs w:val="24"/>
        <w:lang w:val="en-US" w:eastAsia="en-US" w:bidi="en-US"/>
      </w:rPr>
    </w:lvl>
    <w:lvl w:ilvl="3">
      <w:start w:val="1"/>
      <w:numFmt w:val="decimal"/>
      <w:lvlText w:val="%1.%2.%3.%4."/>
      <w:lvlJc w:val="left"/>
      <w:pPr>
        <w:ind w:left="222" w:hanging="807"/>
        <w:jc w:val="left"/>
      </w:pPr>
      <w:rPr>
        <w:rFonts w:ascii="Times New Roman" w:eastAsia="Times New Roman" w:hAnsi="Times New Roman" w:cs="Times New Roman" w:hint="default"/>
        <w:b/>
        <w:bCs/>
        <w:w w:val="100"/>
        <w:sz w:val="24"/>
        <w:szCs w:val="24"/>
        <w:lang w:val="en-US" w:eastAsia="en-US" w:bidi="en-US"/>
      </w:rPr>
    </w:lvl>
    <w:lvl w:ilvl="4">
      <w:numFmt w:val="bullet"/>
      <w:lvlText w:val="•"/>
      <w:lvlJc w:val="left"/>
      <w:pPr>
        <w:ind w:left="1984" w:hanging="807"/>
      </w:pPr>
      <w:rPr>
        <w:rFonts w:hint="default"/>
        <w:lang w:val="en-US" w:eastAsia="en-US" w:bidi="en-US"/>
      </w:rPr>
    </w:lvl>
    <w:lvl w:ilvl="5">
      <w:numFmt w:val="bullet"/>
      <w:lvlText w:val="•"/>
      <w:lvlJc w:val="left"/>
      <w:pPr>
        <w:ind w:left="3148" w:hanging="807"/>
      </w:pPr>
      <w:rPr>
        <w:rFonts w:hint="default"/>
        <w:lang w:val="en-US" w:eastAsia="en-US" w:bidi="en-US"/>
      </w:rPr>
    </w:lvl>
    <w:lvl w:ilvl="6">
      <w:numFmt w:val="bullet"/>
      <w:lvlText w:val="•"/>
      <w:lvlJc w:val="left"/>
      <w:pPr>
        <w:ind w:left="4312" w:hanging="807"/>
      </w:pPr>
      <w:rPr>
        <w:rFonts w:hint="default"/>
        <w:lang w:val="en-US" w:eastAsia="en-US" w:bidi="en-US"/>
      </w:rPr>
    </w:lvl>
    <w:lvl w:ilvl="7">
      <w:numFmt w:val="bullet"/>
      <w:lvlText w:val="•"/>
      <w:lvlJc w:val="left"/>
      <w:pPr>
        <w:ind w:left="5476" w:hanging="807"/>
      </w:pPr>
      <w:rPr>
        <w:rFonts w:hint="default"/>
        <w:lang w:val="en-US" w:eastAsia="en-US" w:bidi="en-US"/>
      </w:rPr>
    </w:lvl>
    <w:lvl w:ilvl="8">
      <w:numFmt w:val="bullet"/>
      <w:lvlText w:val="•"/>
      <w:lvlJc w:val="left"/>
      <w:pPr>
        <w:ind w:left="6640" w:hanging="807"/>
      </w:pPr>
      <w:rPr>
        <w:rFonts w:hint="default"/>
        <w:lang w:val="en-US" w:eastAsia="en-US" w:bidi="en-US"/>
      </w:rPr>
    </w:lvl>
  </w:abstractNum>
  <w:abstractNum w:abstractNumId="52">
    <w:nsid w:val="5DFE3654"/>
    <w:multiLevelType w:val="hybridMultilevel"/>
    <w:tmpl w:val="C32877C4"/>
    <w:lvl w:ilvl="0" w:tplc="1C52F10E">
      <w:start w:val="1"/>
      <w:numFmt w:val="lowerLetter"/>
      <w:lvlText w:val="%1."/>
      <w:lvlJc w:val="left"/>
      <w:pPr>
        <w:ind w:left="219" w:hanging="226"/>
        <w:jc w:val="left"/>
      </w:pPr>
      <w:rPr>
        <w:rFonts w:ascii="Times New Roman" w:eastAsia="Times New Roman" w:hAnsi="Times New Roman" w:cs="Times New Roman" w:hint="default"/>
        <w:spacing w:val="-3"/>
        <w:w w:val="99"/>
        <w:sz w:val="24"/>
        <w:szCs w:val="24"/>
        <w:lang w:val="en-US" w:eastAsia="en-US" w:bidi="en-US"/>
      </w:rPr>
    </w:lvl>
    <w:lvl w:ilvl="1" w:tplc="3BE4F43E">
      <w:numFmt w:val="bullet"/>
      <w:lvlText w:val="•"/>
      <w:lvlJc w:val="left"/>
      <w:pPr>
        <w:ind w:left="1168" w:hanging="226"/>
      </w:pPr>
      <w:rPr>
        <w:rFonts w:hint="default"/>
        <w:lang w:val="en-US" w:eastAsia="en-US" w:bidi="en-US"/>
      </w:rPr>
    </w:lvl>
    <w:lvl w:ilvl="2" w:tplc="82DA6D24">
      <w:numFmt w:val="bullet"/>
      <w:lvlText w:val="•"/>
      <w:lvlJc w:val="left"/>
      <w:pPr>
        <w:ind w:left="2117" w:hanging="226"/>
      </w:pPr>
      <w:rPr>
        <w:rFonts w:hint="default"/>
        <w:lang w:val="en-US" w:eastAsia="en-US" w:bidi="en-US"/>
      </w:rPr>
    </w:lvl>
    <w:lvl w:ilvl="3" w:tplc="8DC4FA12">
      <w:numFmt w:val="bullet"/>
      <w:lvlText w:val="•"/>
      <w:lvlJc w:val="left"/>
      <w:pPr>
        <w:ind w:left="3066" w:hanging="226"/>
      </w:pPr>
      <w:rPr>
        <w:rFonts w:hint="default"/>
        <w:lang w:val="en-US" w:eastAsia="en-US" w:bidi="en-US"/>
      </w:rPr>
    </w:lvl>
    <w:lvl w:ilvl="4" w:tplc="420AEC6C">
      <w:numFmt w:val="bullet"/>
      <w:lvlText w:val="•"/>
      <w:lvlJc w:val="left"/>
      <w:pPr>
        <w:ind w:left="4015" w:hanging="226"/>
      </w:pPr>
      <w:rPr>
        <w:rFonts w:hint="default"/>
        <w:lang w:val="en-US" w:eastAsia="en-US" w:bidi="en-US"/>
      </w:rPr>
    </w:lvl>
    <w:lvl w:ilvl="5" w:tplc="B2EC7BAE">
      <w:numFmt w:val="bullet"/>
      <w:lvlText w:val="•"/>
      <w:lvlJc w:val="left"/>
      <w:pPr>
        <w:ind w:left="4964" w:hanging="226"/>
      </w:pPr>
      <w:rPr>
        <w:rFonts w:hint="default"/>
        <w:lang w:val="en-US" w:eastAsia="en-US" w:bidi="en-US"/>
      </w:rPr>
    </w:lvl>
    <w:lvl w:ilvl="6" w:tplc="3F3C4034">
      <w:numFmt w:val="bullet"/>
      <w:lvlText w:val="•"/>
      <w:lvlJc w:val="left"/>
      <w:pPr>
        <w:ind w:left="5913" w:hanging="226"/>
      </w:pPr>
      <w:rPr>
        <w:rFonts w:hint="default"/>
        <w:lang w:val="en-US" w:eastAsia="en-US" w:bidi="en-US"/>
      </w:rPr>
    </w:lvl>
    <w:lvl w:ilvl="7" w:tplc="9ED280EE">
      <w:numFmt w:val="bullet"/>
      <w:lvlText w:val="•"/>
      <w:lvlJc w:val="left"/>
      <w:pPr>
        <w:ind w:left="6862" w:hanging="226"/>
      </w:pPr>
      <w:rPr>
        <w:rFonts w:hint="default"/>
        <w:lang w:val="en-US" w:eastAsia="en-US" w:bidi="en-US"/>
      </w:rPr>
    </w:lvl>
    <w:lvl w:ilvl="8" w:tplc="A1302A0E">
      <w:numFmt w:val="bullet"/>
      <w:lvlText w:val="•"/>
      <w:lvlJc w:val="left"/>
      <w:pPr>
        <w:ind w:left="7811" w:hanging="226"/>
      </w:pPr>
      <w:rPr>
        <w:rFonts w:hint="default"/>
        <w:lang w:val="en-US" w:eastAsia="en-US" w:bidi="en-US"/>
      </w:rPr>
    </w:lvl>
  </w:abstractNum>
  <w:abstractNum w:abstractNumId="53">
    <w:nsid w:val="5EEE2D91"/>
    <w:multiLevelType w:val="hybridMultilevel"/>
    <w:tmpl w:val="80B2CB6A"/>
    <w:lvl w:ilvl="0" w:tplc="4E0A6160">
      <w:start w:val="1"/>
      <w:numFmt w:val="decimal"/>
      <w:lvlText w:val="%1."/>
      <w:lvlJc w:val="left"/>
      <w:pPr>
        <w:ind w:left="579" w:hanging="360"/>
        <w:jc w:val="left"/>
      </w:pPr>
      <w:rPr>
        <w:rFonts w:ascii="Times New Roman" w:eastAsia="Times New Roman" w:hAnsi="Times New Roman" w:cs="Times New Roman" w:hint="default"/>
        <w:b/>
        <w:bCs/>
        <w:spacing w:val="-3"/>
        <w:w w:val="99"/>
        <w:sz w:val="24"/>
        <w:szCs w:val="24"/>
        <w:lang w:val="en-US" w:eastAsia="en-US" w:bidi="en-US"/>
      </w:rPr>
    </w:lvl>
    <w:lvl w:ilvl="1" w:tplc="3B7EB468">
      <w:numFmt w:val="bullet"/>
      <w:lvlText w:val="•"/>
      <w:lvlJc w:val="left"/>
      <w:pPr>
        <w:ind w:left="1492" w:hanging="360"/>
      </w:pPr>
      <w:rPr>
        <w:rFonts w:hint="default"/>
        <w:lang w:val="en-US" w:eastAsia="en-US" w:bidi="en-US"/>
      </w:rPr>
    </w:lvl>
    <w:lvl w:ilvl="2" w:tplc="69D6999A">
      <w:numFmt w:val="bullet"/>
      <w:lvlText w:val="•"/>
      <w:lvlJc w:val="left"/>
      <w:pPr>
        <w:ind w:left="2405" w:hanging="360"/>
      </w:pPr>
      <w:rPr>
        <w:rFonts w:hint="default"/>
        <w:lang w:val="en-US" w:eastAsia="en-US" w:bidi="en-US"/>
      </w:rPr>
    </w:lvl>
    <w:lvl w:ilvl="3" w:tplc="12A807F6">
      <w:numFmt w:val="bullet"/>
      <w:lvlText w:val="•"/>
      <w:lvlJc w:val="left"/>
      <w:pPr>
        <w:ind w:left="3318" w:hanging="360"/>
      </w:pPr>
      <w:rPr>
        <w:rFonts w:hint="default"/>
        <w:lang w:val="en-US" w:eastAsia="en-US" w:bidi="en-US"/>
      </w:rPr>
    </w:lvl>
    <w:lvl w:ilvl="4" w:tplc="B81C80F2">
      <w:numFmt w:val="bullet"/>
      <w:lvlText w:val="•"/>
      <w:lvlJc w:val="left"/>
      <w:pPr>
        <w:ind w:left="4231" w:hanging="360"/>
      </w:pPr>
      <w:rPr>
        <w:rFonts w:hint="default"/>
        <w:lang w:val="en-US" w:eastAsia="en-US" w:bidi="en-US"/>
      </w:rPr>
    </w:lvl>
    <w:lvl w:ilvl="5" w:tplc="6896C254">
      <w:numFmt w:val="bullet"/>
      <w:lvlText w:val="•"/>
      <w:lvlJc w:val="left"/>
      <w:pPr>
        <w:ind w:left="5144" w:hanging="360"/>
      </w:pPr>
      <w:rPr>
        <w:rFonts w:hint="default"/>
        <w:lang w:val="en-US" w:eastAsia="en-US" w:bidi="en-US"/>
      </w:rPr>
    </w:lvl>
    <w:lvl w:ilvl="6" w:tplc="C87249B4">
      <w:numFmt w:val="bullet"/>
      <w:lvlText w:val="•"/>
      <w:lvlJc w:val="left"/>
      <w:pPr>
        <w:ind w:left="6057" w:hanging="360"/>
      </w:pPr>
      <w:rPr>
        <w:rFonts w:hint="default"/>
        <w:lang w:val="en-US" w:eastAsia="en-US" w:bidi="en-US"/>
      </w:rPr>
    </w:lvl>
    <w:lvl w:ilvl="7" w:tplc="E146E770">
      <w:numFmt w:val="bullet"/>
      <w:lvlText w:val="•"/>
      <w:lvlJc w:val="left"/>
      <w:pPr>
        <w:ind w:left="6970" w:hanging="360"/>
      </w:pPr>
      <w:rPr>
        <w:rFonts w:hint="default"/>
        <w:lang w:val="en-US" w:eastAsia="en-US" w:bidi="en-US"/>
      </w:rPr>
    </w:lvl>
    <w:lvl w:ilvl="8" w:tplc="728E222E">
      <w:numFmt w:val="bullet"/>
      <w:lvlText w:val="•"/>
      <w:lvlJc w:val="left"/>
      <w:pPr>
        <w:ind w:left="7883" w:hanging="360"/>
      </w:pPr>
      <w:rPr>
        <w:rFonts w:hint="default"/>
        <w:lang w:val="en-US" w:eastAsia="en-US" w:bidi="en-US"/>
      </w:rPr>
    </w:lvl>
  </w:abstractNum>
  <w:abstractNum w:abstractNumId="54">
    <w:nsid w:val="5F0D3377"/>
    <w:multiLevelType w:val="hybridMultilevel"/>
    <w:tmpl w:val="4560E4AE"/>
    <w:lvl w:ilvl="0" w:tplc="9C7260EE">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E682AB10">
      <w:numFmt w:val="bullet"/>
      <w:lvlText w:val="•"/>
      <w:lvlJc w:val="left"/>
      <w:pPr>
        <w:ind w:left="1168" w:hanging="720"/>
      </w:pPr>
      <w:rPr>
        <w:rFonts w:hint="default"/>
        <w:lang w:val="en-US" w:eastAsia="en-US" w:bidi="en-US"/>
      </w:rPr>
    </w:lvl>
    <w:lvl w:ilvl="2" w:tplc="1386500A">
      <w:numFmt w:val="bullet"/>
      <w:lvlText w:val="•"/>
      <w:lvlJc w:val="left"/>
      <w:pPr>
        <w:ind w:left="2117" w:hanging="720"/>
      </w:pPr>
      <w:rPr>
        <w:rFonts w:hint="default"/>
        <w:lang w:val="en-US" w:eastAsia="en-US" w:bidi="en-US"/>
      </w:rPr>
    </w:lvl>
    <w:lvl w:ilvl="3" w:tplc="E7BCBC1A">
      <w:numFmt w:val="bullet"/>
      <w:lvlText w:val="•"/>
      <w:lvlJc w:val="left"/>
      <w:pPr>
        <w:ind w:left="3066" w:hanging="720"/>
      </w:pPr>
      <w:rPr>
        <w:rFonts w:hint="default"/>
        <w:lang w:val="en-US" w:eastAsia="en-US" w:bidi="en-US"/>
      </w:rPr>
    </w:lvl>
    <w:lvl w:ilvl="4" w:tplc="BB3A496C">
      <w:numFmt w:val="bullet"/>
      <w:lvlText w:val="•"/>
      <w:lvlJc w:val="left"/>
      <w:pPr>
        <w:ind w:left="4015" w:hanging="720"/>
      </w:pPr>
      <w:rPr>
        <w:rFonts w:hint="default"/>
        <w:lang w:val="en-US" w:eastAsia="en-US" w:bidi="en-US"/>
      </w:rPr>
    </w:lvl>
    <w:lvl w:ilvl="5" w:tplc="2E2E1064">
      <w:numFmt w:val="bullet"/>
      <w:lvlText w:val="•"/>
      <w:lvlJc w:val="left"/>
      <w:pPr>
        <w:ind w:left="4964" w:hanging="720"/>
      </w:pPr>
      <w:rPr>
        <w:rFonts w:hint="default"/>
        <w:lang w:val="en-US" w:eastAsia="en-US" w:bidi="en-US"/>
      </w:rPr>
    </w:lvl>
    <w:lvl w:ilvl="6" w:tplc="204C4674">
      <w:numFmt w:val="bullet"/>
      <w:lvlText w:val="•"/>
      <w:lvlJc w:val="left"/>
      <w:pPr>
        <w:ind w:left="5913" w:hanging="720"/>
      </w:pPr>
      <w:rPr>
        <w:rFonts w:hint="default"/>
        <w:lang w:val="en-US" w:eastAsia="en-US" w:bidi="en-US"/>
      </w:rPr>
    </w:lvl>
    <w:lvl w:ilvl="7" w:tplc="20CA6B70">
      <w:numFmt w:val="bullet"/>
      <w:lvlText w:val="•"/>
      <w:lvlJc w:val="left"/>
      <w:pPr>
        <w:ind w:left="6862" w:hanging="720"/>
      </w:pPr>
      <w:rPr>
        <w:rFonts w:hint="default"/>
        <w:lang w:val="en-US" w:eastAsia="en-US" w:bidi="en-US"/>
      </w:rPr>
    </w:lvl>
    <w:lvl w:ilvl="8" w:tplc="34A4E338">
      <w:numFmt w:val="bullet"/>
      <w:lvlText w:val="•"/>
      <w:lvlJc w:val="left"/>
      <w:pPr>
        <w:ind w:left="7811" w:hanging="720"/>
      </w:pPr>
      <w:rPr>
        <w:rFonts w:hint="default"/>
        <w:lang w:val="en-US" w:eastAsia="en-US" w:bidi="en-US"/>
      </w:rPr>
    </w:lvl>
  </w:abstractNum>
  <w:abstractNum w:abstractNumId="55">
    <w:nsid w:val="60BB3857"/>
    <w:multiLevelType w:val="hybridMultilevel"/>
    <w:tmpl w:val="2834A418"/>
    <w:lvl w:ilvl="0" w:tplc="DBF83E94">
      <w:start w:val="1"/>
      <w:numFmt w:val="decimal"/>
      <w:lvlText w:val="%1."/>
      <w:lvlJc w:val="left"/>
      <w:pPr>
        <w:ind w:left="219" w:hanging="250"/>
        <w:jc w:val="left"/>
      </w:pPr>
      <w:rPr>
        <w:rFonts w:ascii="Times New Roman" w:eastAsia="Times New Roman" w:hAnsi="Times New Roman" w:cs="Times New Roman" w:hint="default"/>
        <w:w w:val="100"/>
        <w:sz w:val="24"/>
        <w:szCs w:val="24"/>
        <w:lang w:val="en-US" w:eastAsia="en-US" w:bidi="en-US"/>
      </w:rPr>
    </w:lvl>
    <w:lvl w:ilvl="1" w:tplc="156C135A">
      <w:numFmt w:val="bullet"/>
      <w:lvlText w:val="•"/>
      <w:lvlJc w:val="left"/>
      <w:pPr>
        <w:ind w:left="1168" w:hanging="250"/>
      </w:pPr>
      <w:rPr>
        <w:rFonts w:hint="default"/>
        <w:lang w:val="en-US" w:eastAsia="en-US" w:bidi="en-US"/>
      </w:rPr>
    </w:lvl>
    <w:lvl w:ilvl="2" w:tplc="B82E696C">
      <w:numFmt w:val="bullet"/>
      <w:lvlText w:val="•"/>
      <w:lvlJc w:val="left"/>
      <w:pPr>
        <w:ind w:left="2117" w:hanging="250"/>
      </w:pPr>
      <w:rPr>
        <w:rFonts w:hint="default"/>
        <w:lang w:val="en-US" w:eastAsia="en-US" w:bidi="en-US"/>
      </w:rPr>
    </w:lvl>
    <w:lvl w:ilvl="3" w:tplc="C79E7EEC">
      <w:numFmt w:val="bullet"/>
      <w:lvlText w:val="•"/>
      <w:lvlJc w:val="left"/>
      <w:pPr>
        <w:ind w:left="3066" w:hanging="250"/>
      </w:pPr>
      <w:rPr>
        <w:rFonts w:hint="default"/>
        <w:lang w:val="en-US" w:eastAsia="en-US" w:bidi="en-US"/>
      </w:rPr>
    </w:lvl>
    <w:lvl w:ilvl="4" w:tplc="ADF29BE4">
      <w:numFmt w:val="bullet"/>
      <w:lvlText w:val="•"/>
      <w:lvlJc w:val="left"/>
      <w:pPr>
        <w:ind w:left="4015" w:hanging="250"/>
      </w:pPr>
      <w:rPr>
        <w:rFonts w:hint="default"/>
        <w:lang w:val="en-US" w:eastAsia="en-US" w:bidi="en-US"/>
      </w:rPr>
    </w:lvl>
    <w:lvl w:ilvl="5" w:tplc="E264D416">
      <w:numFmt w:val="bullet"/>
      <w:lvlText w:val="•"/>
      <w:lvlJc w:val="left"/>
      <w:pPr>
        <w:ind w:left="4964" w:hanging="250"/>
      </w:pPr>
      <w:rPr>
        <w:rFonts w:hint="default"/>
        <w:lang w:val="en-US" w:eastAsia="en-US" w:bidi="en-US"/>
      </w:rPr>
    </w:lvl>
    <w:lvl w:ilvl="6" w:tplc="C7DE184E">
      <w:numFmt w:val="bullet"/>
      <w:lvlText w:val="•"/>
      <w:lvlJc w:val="left"/>
      <w:pPr>
        <w:ind w:left="5913" w:hanging="250"/>
      </w:pPr>
      <w:rPr>
        <w:rFonts w:hint="default"/>
        <w:lang w:val="en-US" w:eastAsia="en-US" w:bidi="en-US"/>
      </w:rPr>
    </w:lvl>
    <w:lvl w:ilvl="7" w:tplc="CC8CC850">
      <w:numFmt w:val="bullet"/>
      <w:lvlText w:val="•"/>
      <w:lvlJc w:val="left"/>
      <w:pPr>
        <w:ind w:left="6862" w:hanging="250"/>
      </w:pPr>
      <w:rPr>
        <w:rFonts w:hint="default"/>
        <w:lang w:val="en-US" w:eastAsia="en-US" w:bidi="en-US"/>
      </w:rPr>
    </w:lvl>
    <w:lvl w:ilvl="8" w:tplc="62748EA2">
      <w:numFmt w:val="bullet"/>
      <w:lvlText w:val="•"/>
      <w:lvlJc w:val="left"/>
      <w:pPr>
        <w:ind w:left="7811" w:hanging="250"/>
      </w:pPr>
      <w:rPr>
        <w:rFonts w:hint="default"/>
        <w:lang w:val="en-US" w:eastAsia="en-US" w:bidi="en-US"/>
      </w:rPr>
    </w:lvl>
  </w:abstractNum>
  <w:abstractNum w:abstractNumId="56">
    <w:nsid w:val="616F2ED1"/>
    <w:multiLevelType w:val="hybridMultilevel"/>
    <w:tmpl w:val="8C30B086"/>
    <w:lvl w:ilvl="0" w:tplc="AB08DAB4">
      <w:start w:val="1"/>
      <w:numFmt w:val="upperLetter"/>
      <w:lvlText w:val="%1"/>
      <w:lvlJc w:val="left"/>
      <w:pPr>
        <w:ind w:left="219" w:hanging="720"/>
        <w:jc w:val="left"/>
      </w:pPr>
      <w:rPr>
        <w:rFonts w:ascii="Times New Roman" w:eastAsia="Times New Roman" w:hAnsi="Times New Roman" w:cs="Times New Roman" w:hint="default"/>
        <w:b/>
        <w:bCs/>
        <w:w w:val="99"/>
        <w:sz w:val="24"/>
        <w:szCs w:val="24"/>
        <w:lang w:val="en-US" w:eastAsia="en-US" w:bidi="en-US"/>
      </w:rPr>
    </w:lvl>
    <w:lvl w:ilvl="1" w:tplc="CD0827B0">
      <w:numFmt w:val="bullet"/>
      <w:lvlText w:val="•"/>
      <w:lvlJc w:val="left"/>
      <w:pPr>
        <w:ind w:left="1168" w:hanging="720"/>
      </w:pPr>
      <w:rPr>
        <w:rFonts w:hint="default"/>
        <w:lang w:val="en-US" w:eastAsia="en-US" w:bidi="en-US"/>
      </w:rPr>
    </w:lvl>
    <w:lvl w:ilvl="2" w:tplc="D1ECD3BE">
      <w:numFmt w:val="bullet"/>
      <w:lvlText w:val="•"/>
      <w:lvlJc w:val="left"/>
      <w:pPr>
        <w:ind w:left="2117" w:hanging="720"/>
      </w:pPr>
      <w:rPr>
        <w:rFonts w:hint="default"/>
        <w:lang w:val="en-US" w:eastAsia="en-US" w:bidi="en-US"/>
      </w:rPr>
    </w:lvl>
    <w:lvl w:ilvl="3" w:tplc="C8F4E324">
      <w:numFmt w:val="bullet"/>
      <w:lvlText w:val="•"/>
      <w:lvlJc w:val="left"/>
      <w:pPr>
        <w:ind w:left="3066" w:hanging="720"/>
      </w:pPr>
      <w:rPr>
        <w:rFonts w:hint="default"/>
        <w:lang w:val="en-US" w:eastAsia="en-US" w:bidi="en-US"/>
      </w:rPr>
    </w:lvl>
    <w:lvl w:ilvl="4" w:tplc="93D828F8">
      <w:numFmt w:val="bullet"/>
      <w:lvlText w:val="•"/>
      <w:lvlJc w:val="left"/>
      <w:pPr>
        <w:ind w:left="4015" w:hanging="720"/>
      </w:pPr>
      <w:rPr>
        <w:rFonts w:hint="default"/>
        <w:lang w:val="en-US" w:eastAsia="en-US" w:bidi="en-US"/>
      </w:rPr>
    </w:lvl>
    <w:lvl w:ilvl="5" w:tplc="04CE9914">
      <w:numFmt w:val="bullet"/>
      <w:lvlText w:val="•"/>
      <w:lvlJc w:val="left"/>
      <w:pPr>
        <w:ind w:left="4964" w:hanging="720"/>
      </w:pPr>
      <w:rPr>
        <w:rFonts w:hint="default"/>
        <w:lang w:val="en-US" w:eastAsia="en-US" w:bidi="en-US"/>
      </w:rPr>
    </w:lvl>
    <w:lvl w:ilvl="6" w:tplc="2C8E8CB0">
      <w:numFmt w:val="bullet"/>
      <w:lvlText w:val="•"/>
      <w:lvlJc w:val="left"/>
      <w:pPr>
        <w:ind w:left="5913" w:hanging="720"/>
      </w:pPr>
      <w:rPr>
        <w:rFonts w:hint="default"/>
        <w:lang w:val="en-US" w:eastAsia="en-US" w:bidi="en-US"/>
      </w:rPr>
    </w:lvl>
    <w:lvl w:ilvl="7" w:tplc="D8EA496C">
      <w:numFmt w:val="bullet"/>
      <w:lvlText w:val="•"/>
      <w:lvlJc w:val="left"/>
      <w:pPr>
        <w:ind w:left="6862" w:hanging="720"/>
      </w:pPr>
      <w:rPr>
        <w:rFonts w:hint="default"/>
        <w:lang w:val="en-US" w:eastAsia="en-US" w:bidi="en-US"/>
      </w:rPr>
    </w:lvl>
    <w:lvl w:ilvl="8" w:tplc="2B2A6DB8">
      <w:numFmt w:val="bullet"/>
      <w:lvlText w:val="•"/>
      <w:lvlJc w:val="left"/>
      <w:pPr>
        <w:ind w:left="7811" w:hanging="720"/>
      </w:pPr>
      <w:rPr>
        <w:rFonts w:hint="default"/>
        <w:lang w:val="en-US" w:eastAsia="en-US" w:bidi="en-US"/>
      </w:rPr>
    </w:lvl>
  </w:abstractNum>
  <w:abstractNum w:abstractNumId="57">
    <w:nsid w:val="61A82489"/>
    <w:multiLevelType w:val="hybridMultilevel"/>
    <w:tmpl w:val="95AA309C"/>
    <w:lvl w:ilvl="0" w:tplc="581478F2">
      <w:numFmt w:val="bullet"/>
      <w:lvlText w:val=""/>
      <w:lvlJc w:val="left"/>
      <w:pPr>
        <w:ind w:left="850" w:hanging="360"/>
      </w:pPr>
      <w:rPr>
        <w:rFonts w:ascii="Wingdings" w:eastAsia="Wingdings" w:hAnsi="Wingdings" w:cs="Wingdings" w:hint="default"/>
        <w:w w:val="100"/>
        <w:sz w:val="24"/>
        <w:szCs w:val="24"/>
        <w:lang w:val="en-US" w:eastAsia="en-US" w:bidi="en-US"/>
      </w:rPr>
    </w:lvl>
    <w:lvl w:ilvl="1" w:tplc="66BCCACA">
      <w:numFmt w:val="bullet"/>
      <w:lvlText w:val="•"/>
      <w:lvlJc w:val="left"/>
      <w:pPr>
        <w:ind w:left="1744" w:hanging="360"/>
      </w:pPr>
      <w:rPr>
        <w:rFonts w:hint="default"/>
        <w:lang w:val="en-US" w:eastAsia="en-US" w:bidi="en-US"/>
      </w:rPr>
    </w:lvl>
    <w:lvl w:ilvl="2" w:tplc="3E3C13B2">
      <w:numFmt w:val="bullet"/>
      <w:lvlText w:val="•"/>
      <w:lvlJc w:val="left"/>
      <w:pPr>
        <w:ind w:left="2629" w:hanging="360"/>
      </w:pPr>
      <w:rPr>
        <w:rFonts w:hint="default"/>
        <w:lang w:val="en-US" w:eastAsia="en-US" w:bidi="en-US"/>
      </w:rPr>
    </w:lvl>
    <w:lvl w:ilvl="3" w:tplc="15DAAD56">
      <w:numFmt w:val="bullet"/>
      <w:lvlText w:val="•"/>
      <w:lvlJc w:val="left"/>
      <w:pPr>
        <w:ind w:left="3514" w:hanging="360"/>
      </w:pPr>
      <w:rPr>
        <w:rFonts w:hint="default"/>
        <w:lang w:val="en-US" w:eastAsia="en-US" w:bidi="en-US"/>
      </w:rPr>
    </w:lvl>
    <w:lvl w:ilvl="4" w:tplc="42FE56A6">
      <w:numFmt w:val="bullet"/>
      <w:lvlText w:val="•"/>
      <w:lvlJc w:val="left"/>
      <w:pPr>
        <w:ind w:left="4399" w:hanging="360"/>
      </w:pPr>
      <w:rPr>
        <w:rFonts w:hint="default"/>
        <w:lang w:val="en-US" w:eastAsia="en-US" w:bidi="en-US"/>
      </w:rPr>
    </w:lvl>
    <w:lvl w:ilvl="5" w:tplc="B7247C24">
      <w:numFmt w:val="bullet"/>
      <w:lvlText w:val="•"/>
      <w:lvlJc w:val="left"/>
      <w:pPr>
        <w:ind w:left="5284" w:hanging="360"/>
      </w:pPr>
      <w:rPr>
        <w:rFonts w:hint="default"/>
        <w:lang w:val="en-US" w:eastAsia="en-US" w:bidi="en-US"/>
      </w:rPr>
    </w:lvl>
    <w:lvl w:ilvl="6" w:tplc="D28CD4E4">
      <w:numFmt w:val="bullet"/>
      <w:lvlText w:val="•"/>
      <w:lvlJc w:val="left"/>
      <w:pPr>
        <w:ind w:left="6169" w:hanging="360"/>
      </w:pPr>
      <w:rPr>
        <w:rFonts w:hint="default"/>
        <w:lang w:val="en-US" w:eastAsia="en-US" w:bidi="en-US"/>
      </w:rPr>
    </w:lvl>
    <w:lvl w:ilvl="7" w:tplc="E87A10F4">
      <w:numFmt w:val="bullet"/>
      <w:lvlText w:val="•"/>
      <w:lvlJc w:val="left"/>
      <w:pPr>
        <w:ind w:left="7054" w:hanging="360"/>
      </w:pPr>
      <w:rPr>
        <w:rFonts w:hint="default"/>
        <w:lang w:val="en-US" w:eastAsia="en-US" w:bidi="en-US"/>
      </w:rPr>
    </w:lvl>
    <w:lvl w:ilvl="8" w:tplc="BD42FCB6">
      <w:numFmt w:val="bullet"/>
      <w:lvlText w:val="•"/>
      <w:lvlJc w:val="left"/>
      <w:pPr>
        <w:ind w:left="7939" w:hanging="360"/>
      </w:pPr>
      <w:rPr>
        <w:rFonts w:hint="default"/>
        <w:lang w:val="en-US" w:eastAsia="en-US" w:bidi="en-US"/>
      </w:rPr>
    </w:lvl>
  </w:abstractNum>
  <w:abstractNum w:abstractNumId="58">
    <w:nsid w:val="6287143F"/>
    <w:multiLevelType w:val="multilevel"/>
    <w:tmpl w:val="BEA0AB44"/>
    <w:lvl w:ilvl="0">
      <w:start w:val="2"/>
      <w:numFmt w:val="decimal"/>
      <w:lvlText w:val="%1"/>
      <w:lvlJc w:val="left"/>
      <w:pPr>
        <w:ind w:left="642" w:hanging="420"/>
        <w:jc w:val="left"/>
      </w:pPr>
      <w:rPr>
        <w:rFonts w:hint="default"/>
        <w:lang w:val="en-US" w:eastAsia="en-US" w:bidi="en-US"/>
      </w:rPr>
    </w:lvl>
    <w:lvl w:ilvl="1">
      <w:start w:val="2"/>
      <w:numFmt w:val="decimal"/>
      <w:lvlText w:val="%1.%2."/>
      <w:lvlJc w:val="left"/>
      <w:pPr>
        <w:ind w:left="642" w:hanging="420"/>
        <w:jc w:val="left"/>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490" w:hanging="541"/>
      </w:pPr>
      <w:rPr>
        <w:rFonts w:hint="default"/>
        <w:lang w:val="en-US" w:eastAsia="en-US" w:bidi="en-US"/>
      </w:rPr>
    </w:lvl>
    <w:lvl w:ilvl="4">
      <w:numFmt w:val="bullet"/>
      <w:lvlText w:val="•"/>
      <w:lvlJc w:val="left"/>
      <w:pPr>
        <w:ind w:left="3416" w:hanging="541"/>
      </w:pPr>
      <w:rPr>
        <w:rFonts w:hint="default"/>
        <w:lang w:val="en-US" w:eastAsia="en-US" w:bidi="en-US"/>
      </w:rPr>
    </w:lvl>
    <w:lvl w:ilvl="5">
      <w:numFmt w:val="bullet"/>
      <w:lvlText w:val="•"/>
      <w:lvlJc w:val="left"/>
      <w:pPr>
        <w:ind w:left="4341" w:hanging="541"/>
      </w:pPr>
      <w:rPr>
        <w:rFonts w:hint="default"/>
        <w:lang w:val="en-US" w:eastAsia="en-US" w:bidi="en-US"/>
      </w:rPr>
    </w:lvl>
    <w:lvl w:ilvl="6">
      <w:numFmt w:val="bullet"/>
      <w:lvlText w:val="•"/>
      <w:lvlJc w:val="left"/>
      <w:pPr>
        <w:ind w:left="5267" w:hanging="541"/>
      </w:pPr>
      <w:rPr>
        <w:rFonts w:hint="default"/>
        <w:lang w:val="en-US" w:eastAsia="en-US" w:bidi="en-US"/>
      </w:rPr>
    </w:lvl>
    <w:lvl w:ilvl="7">
      <w:numFmt w:val="bullet"/>
      <w:lvlText w:val="•"/>
      <w:lvlJc w:val="left"/>
      <w:pPr>
        <w:ind w:left="6192" w:hanging="541"/>
      </w:pPr>
      <w:rPr>
        <w:rFonts w:hint="default"/>
        <w:lang w:val="en-US" w:eastAsia="en-US" w:bidi="en-US"/>
      </w:rPr>
    </w:lvl>
    <w:lvl w:ilvl="8">
      <w:numFmt w:val="bullet"/>
      <w:lvlText w:val="•"/>
      <w:lvlJc w:val="left"/>
      <w:pPr>
        <w:ind w:left="7117" w:hanging="541"/>
      </w:pPr>
      <w:rPr>
        <w:rFonts w:hint="default"/>
        <w:lang w:val="en-US" w:eastAsia="en-US" w:bidi="en-US"/>
      </w:rPr>
    </w:lvl>
  </w:abstractNum>
  <w:abstractNum w:abstractNumId="59">
    <w:nsid w:val="66977A69"/>
    <w:multiLevelType w:val="hybridMultilevel"/>
    <w:tmpl w:val="A56E07A2"/>
    <w:lvl w:ilvl="0" w:tplc="379CCF60">
      <w:numFmt w:val="bullet"/>
      <w:lvlText w:val="-"/>
      <w:lvlJc w:val="left"/>
      <w:pPr>
        <w:ind w:left="222" w:hanging="140"/>
      </w:pPr>
      <w:rPr>
        <w:rFonts w:ascii="Times New Roman" w:eastAsia="Times New Roman" w:hAnsi="Times New Roman" w:cs="Times New Roman" w:hint="default"/>
        <w:w w:val="99"/>
        <w:sz w:val="24"/>
        <w:szCs w:val="24"/>
        <w:lang w:val="en-US" w:eastAsia="en-US" w:bidi="en-US"/>
      </w:rPr>
    </w:lvl>
    <w:lvl w:ilvl="1" w:tplc="2E388496">
      <w:numFmt w:val="bullet"/>
      <w:lvlText w:val="•"/>
      <w:lvlJc w:val="left"/>
      <w:pPr>
        <w:ind w:left="1094" w:hanging="140"/>
      </w:pPr>
      <w:rPr>
        <w:rFonts w:hint="default"/>
        <w:lang w:val="en-US" w:eastAsia="en-US" w:bidi="en-US"/>
      </w:rPr>
    </w:lvl>
    <w:lvl w:ilvl="2" w:tplc="11D2F73C">
      <w:numFmt w:val="bullet"/>
      <w:lvlText w:val="•"/>
      <w:lvlJc w:val="left"/>
      <w:pPr>
        <w:ind w:left="1969" w:hanging="140"/>
      </w:pPr>
      <w:rPr>
        <w:rFonts w:hint="default"/>
        <w:lang w:val="en-US" w:eastAsia="en-US" w:bidi="en-US"/>
      </w:rPr>
    </w:lvl>
    <w:lvl w:ilvl="3" w:tplc="3962D376">
      <w:numFmt w:val="bullet"/>
      <w:lvlText w:val="•"/>
      <w:lvlJc w:val="left"/>
      <w:pPr>
        <w:ind w:left="2844" w:hanging="140"/>
      </w:pPr>
      <w:rPr>
        <w:rFonts w:hint="default"/>
        <w:lang w:val="en-US" w:eastAsia="en-US" w:bidi="en-US"/>
      </w:rPr>
    </w:lvl>
    <w:lvl w:ilvl="4" w:tplc="048A8202">
      <w:numFmt w:val="bullet"/>
      <w:lvlText w:val="•"/>
      <w:lvlJc w:val="left"/>
      <w:pPr>
        <w:ind w:left="3719" w:hanging="140"/>
      </w:pPr>
      <w:rPr>
        <w:rFonts w:hint="default"/>
        <w:lang w:val="en-US" w:eastAsia="en-US" w:bidi="en-US"/>
      </w:rPr>
    </w:lvl>
    <w:lvl w:ilvl="5" w:tplc="0A7EF102">
      <w:numFmt w:val="bullet"/>
      <w:lvlText w:val="•"/>
      <w:lvlJc w:val="left"/>
      <w:pPr>
        <w:ind w:left="4594" w:hanging="140"/>
      </w:pPr>
      <w:rPr>
        <w:rFonts w:hint="default"/>
        <w:lang w:val="en-US" w:eastAsia="en-US" w:bidi="en-US"/>
      </w:rPr>
    </w:lvl>
    <w:lvl w:ilvl="6" w:tplc="939EB7C0">
      <w:numFmt w:val="bullet"/>
      <w:lvlText w:val="•"/>
      <w:lvlJc w:val="left"/>
      <w:pPr>
        <w:ind w:left="5469" w:hanging="140"/>
      </w:pPr>
      <w:rPr>
        <w:rFonts w:hint="default"/>
        <w:lang w:val="en-US" w:eastAsia="en-US" w:bidi="en-US"/>
      </w:rPr>
    </w:lvl>
    <w:lvl w:ilvl="7" w:tplc="F0DCC1BA">
      <w:numFmt w:val="bullet"/>
      <w:lvlText w:val="•"/>
      <w:lvlJc w:val="left"/>
      <w:pPr>
        <w:ind w:left="6344" w:hanging="140"/>
      </w:pPr>
      <w:rPr>
        <w:rFonts w:hint="default"/>
        <w:lang w:val="en-US" w:eastAsia="en-US" w:bidi="en-US"/>
      </w:rPr>
    </w:lvl>
    <w:lvl w:ilvl="8" w:tplc="75E0B7A4">
      <w:numFmt w:val="bullet"/>
      <w:lvlText w:val="•"/>
      <w:lvlJc w:val="left"/>
      <w:pPr>
        <w:ind w:left="7219" w:hanging="140"/>
      </w:pPr>
      <w:rPr>
        <w:rFonts w:hint="default"/>
        <w:lang w:val="en-US" w:eastAsia="en-US" w:bidi="en-US"/>
      </w:rPr>
    </w:lvl>
  </w:abstractNum>
  <w:abstractNum w:abstractNumId="60">
    <w:nsid w:val="676A0EEC"/>
    <w:multiLevelType w:val="hybridMultilevel"/>
    <w:tmpl w:val="5164B822"/>
    <w:lvl w:ilvl="0" w:tplc="9BD6E38E">
      <w:start w:val="1"/>
      <w:numFmt w:val="decimal"/>
      <w:lvlText w:val="%1."/>
      <w:lvlJc w:val="left"/>
      <w:pPr>
        <w:ind w:left="882" w:hanging="440"/>
        <w:jc w:val="left"/>
      </w:pPr>
      <w:rPr>
        <w:rFonts w:ascii="Times New Roman" w:eastAsia="Times New Roman" w:hAnsi="Times New Roman" w:cs="Times New Roman" w:hint="default"/>
        <w:b/>
        <w:bCs/>
        <w:w w:val="100"/>
        <w:sz w:val="22"/>
        <w:szCs w:val="22"/>
        <w:lang w:val="en-US" w:eastAsia="en-US" w:bidi="en-US"/>
      </w:rPr>
    </w:lvl>
    <w:lvl w:ilvl="1" w:tplc="6C2C43C6">
      <w:start w:val="1"/>
      <w:numFmt w:val="decimal"/>
      <w:lvlText w:val="%2."/>
      <w:lvlJc w:val="left"/>
      <w:pPr>
        <w:ind w:left="942" w:hanging="360"/>
        <w:jc w:val="left"/>
      </w:pPr>
      <w:rPr>
        <w:rFonts w:ascii="Times New Roman" w:eastAsia="Times New Roman" w:hAnsi="Times New Roman" w:cs="Times New Roman" w:hint="default"/>
        <w:spacing w:val="-3"/>
        <w:w w:val="99"/>
        <w:sz w:val="24"/>
        <w:szCs w:val="24"/>
        <w:lang w:val="en-US" w:eastAsia="en-US" w:bidi="en-US"/>
      </w:rPr>
    </w:lvl>
    <w:lvl w:ilvl="2" w:tplc="5B0432DC">
      <w:numFmt w:val="bullet"/>
      <w:lvlText w:val="•"/>
      <w:lvlJc w:val="left"/>
      <w:pPr>
        <w:ind w:left="1832" w:hanging="360"/>
      </w:pPr>
      <w:rPr>
        <w:rFonts w:hint="default"/>
        <w:lang w:val="en-US" w:eastAsia="en-US" w:bidi="en-US"/>
      </w:rPr>
    </w:lvl>
    <w:lvl w:ilvl="3" w:tplc="6C1A8CEA">
      <w:numFmt w:val="bullet"/>
      <w:lvlText w:val="•"/>
      <w:lvlJc w:val="left"/>
      <w:pPr>
        <w:ind w:left="2724" w:hanging="360"/>
      </w:pPr>
      <w:rPr>
        <w:rFonts w:hint="default"/>
        <w:lang w:val="en-US" w:eastAsia="en-US" w:bidi="en-US"/>
      </w:rPr>
    </w:lvl>
    <w:lvl w:ilvl="4" w:tplc="6E3C8208">
      <w:numFmt w:val="bullet"/>
      <w:lvlText w:val="•"/>
      <w:lvlJc w:val="left"/>
      <w:pPr>
        <w:ind w:left="3616" w:hanging="360"/>
      </w:pPr>
      <w:rPr>
        <w:rFonts w:hint="default"/>
        <w:lang w:val="en-US" w:eastAsia="en-US" w:bidi="en-US"/>
      </w:rPr>
    </w:lvl>
    <w:lvl w:ilvl="5" w:tplc="CFD47344">
      <w:numFmt w:val="bullet"/>
      <w:lvlText w:val="•"/>
      <w:lvlJc w:val="left"/>
      <w:pPr>
        <w:ind w:left="4508" w:hanging="360"/>
      </w:pPr>
      <w:rPr>
        <w:rFonts w:hint="default"/>
        <w:lang w:val="en-US" w:eastAsia="en-US" w:bidi="en-US"/>
      </w:rPr>
    </w:lvl>
    <w:lvl w:ilvl="6" w:tplc="72A0FC6C">
      <w:numFmt w:val="bullet"/>
      <w:lvlText w:val="•"/>
      <w:lvlJc w:val="left"/>
      <w:pPr>
        <w:ind w:left="5400" w:hanging="360"/>
      </w:pPr>
      <w:rPr>
        <w:rFonts w:hint="default"/>
        <w:lang w:val="en-US" w:eastAsia="en-US" w:bidi="en-US"/>
      </w:rPr>
    </w:lvl>
    <w:lvl w:ilvl="7" w:tplc="76844238">
      <w:numFmt w:val="bullet"/>
      <w:lvlText w:val="•"/>
      <w:lvlJc w:val="left"/>
      <w:pPr>
        <w:ind w:left="6292" w:hanging="360"/>
      </w:pPr>
      <w:rPr>
        <w:rFonts w:hint="default"/>
        <w:lang w:val="en-US" w:eastAsia="en-US" w:bidi="en-US"/>
      </w:rPr>
    </w:lvl>
    <w:lvl w:ilvl="8" w:tplc="C61CAEDC">
      <w:numFmt w:val="bullet"/>
      <w:lvlText w:val="•"/>
      <w:lvlJc w:val="left"/>
      <w:pPr>
        <w:ind w:left="7184" w:hanging="360"/>
      </w:pPr>
      <w:rPr>
        <w:rFonts w:hint="default"/>
        <w:lang w:val="en-US" w:eastAsia="en-US" w:bidi="en-US"/>
      </w:rPr>
    </w:lvl>
  </w:abstractNum>
  <w:abstractNum w:abstractNumId="61">
    <w:nsid w:val="67F01D6A"/>
    <w:multiLevelType w:val="hybridMultilevel"/>
    <w:tmpl w:val="2D14E450"/>
    <w:lvl w:ilvl="0" w:tplc="7AD01A36">
      <w:start w:val="1"/>
      <w:numFmt w:val="lowerLetter"/>
      <w:lvlText w:val="(%1)"/>
      <w:lvlJc w:val="left"/>
      <w:pPr>
        <w:ind w:left="219" w:hanging="327"/>
        <w:jc w:val="left"/>
      </w:pPr>
      <w:rPr>
        <w:rFonts w:ascii="Times New Roman" w:eastAsia="Times New Roman" w:hAnsi="Times New Roman" w:cs="Times New Roman" w:hint="default"/>
        <w:spacing w:val="-2"/>
        <w:w w:val="99"/>
        <w:sz w:val="24"/>
        <w:szCs w:val="24"/>
        <w:lang w:val="en-US" w:eastAsia="en-US" w:bidi="en-US"/>
      </w:rPr>
    </w:lvl>
    <w:lvl w:ilvl="1" w:tplc="0E30C51E">
      <w:numFmt w:val="bullet"/>
      <w:lvlText w:val="•"/>
      <w:lvlJc w:val="left"/>
      <w:pPr>
        <w:ind w:left="1168" w:hanging="327"/>
      </w:pPr>
      <w:rPr>
        <w:rFonts w:hint="default"/>
        <w:lang w:val="en-US" w:eastAsia="en-US" w:bidi="en-US"/>
      </w:rPr>
    </w:lvl>
    <w:lvl w:ilvl="2" w:tplc="A468B9A2">
      <w:numFmt w:val="bullet"/>
      <w:lvlText w:val="•"/>
      <w:lvlJc w:val="left"/>
      <w:pPr>
        <w:ind w:left="2117" w:hanging="327"/>
      </w:pPr>
      <w:rPr>
        <w:rFonts w:hint="default"/>
        <w:lang w:val="en-US" w:eastAsia="en-US" w:bidi="en-US"/>
      </w:rPr>
    </w:lvl>
    <w:lvl w:ilvl="3" w:tplc="2834C01C">
      <w:numFmt w:val="bullet"/>
      <w:lvlText w:val="•"/>
      <w:lvlJc w:val="left"/>
      <w:pPr>
        <w:ind w:left="3066" w:hanging="327"/>
      </w:pPr>
      <w:rPr>
        <w:rFonts w:hint="default"/>
        <w:lang w:val="en-US" w:eastAsia="en-US" w:bidi="en-US"/>
      </w:rPr>
    </w:lvl>
    <w:lvl w:ilvl="4" w:tplc="8E84ED7C">
      <w:numFmt w:val="bullet"/>
      <w:lvlText w:val="•"/>
      <w:lvlJc w:val="left"/>
      <w:pPr>
        <w:ind w:left="4015" w:hanging="327"/>
      </w:pPr>
      <w:rPr>
        <w:rFonts w:hint="default"/>
        <w:lang w:val="en-US" w:eastAsia="en-US" w:bidi="en-US"/>
      </w:rPr>
    </w:lvl>
    <w:lvl w:ilvl="5" w:tplc="740212DC">
      <w:numFmt w:val="bullet"/>
      <w:lvlText w:val="•"/>
      <w:lvlJc w:val="left"/>
      <w:pPr>
        <w:ind w:left="4964" w:hanging="327"/>
      </w:pPr>
      <w:rPr>
        <w:rFonts w:hint="default"/>
        <w:lang w:val="en-US" w:eastAsia="en-US" w:bidi="en-US"/>
      </w:rPr>
    </w:lvl>
    <w:lvl w:ilvl="6" w:tplc="F7BA2654">
      <w:numFmt w:val="bullet"/>
      <w:lvlText w:val="•"/>
      <w:lvlJc w:val="left"/>
      <w:pPr>
        <w:ind w:left="5913" w:hanging="327"/>
      </w:pPr>
      <w:rPr>
        <w:rFonts w:hint="default"/>
        <w:lang w:val="en-US" w:eastAsia="en-US" w:bidi="en-US"/>
      </w:rPr>
    </w:lvl>
    <w:lvl w:ilvl="7" w:tplc="C46E6190">
      <w:numFmt w:val="bullet"/>
      <w:lvlText w:val="•"/>
      <w:lvlJc w:val="left"/>
      <w:pPr>
        <w:ind w:left="6862" w:hanging="327"/>
      </w:pPr>
      <w:rPr>
        <w:rFonts w:hint="default"/>
        <w:lang w:val="en-US" w:eastAsia="en-US" w:bidi="en-US"/>
      </w:rPr>
    </w:lvl>
    <w:lvl w:ilvl="8" w:tplc="32322A54">
      <w:numFmt w:val="bullet"/>
      <w:lvlText w:val="•"/>
      <w:lvlJc w:val="left"/>
      <w:pPr>
        <w:ind w:left="7811" w:hanging="327"/>
      </w:pPr>
      <w:rPr>
        <w:rFonts w:hint="default"/>
        <w:lang w:val="en-US" w:eastAsia="en-US" w:bidi="en-US"/>
      </w:rPr>
    </w:lvl>
  </w:abstractNum>
  <w:abstractNum w:abstractNumId="62">
    <w:nsid w:val="69ED08CE"/>
    <w:multiLevelType w:val="hybridMultilevel"/>
    <w:tmpl w:val="F53CA0CA"/>
    <w:lvl w:ilvl="0" w:tplc="1132187C">
      <w:start w:val="1"/>
      <w:numFmt w:val="upperLetter"/>
      <w:lvlText w:val="%1"/>
      <w:lvlJc w:val="left"/>
      <w:pPr>
        <w:ind w:left="939" w:hanging="720"/>
        <w:jc w:val="left"/>
      </w:pPr>
      <w:rPr>
        <w:rFonts w:ascii="Times New Roman" w:eastAsia="Times New Roman" w:hAnsi="Times New Roman" w:cs="Times New Roman" w:hint="default"/>
        <w:w w:val="99"/>
        <w:sz w:val="24"/>
        <w:szCs w:val="24"/>
        <w:lang w:val="en-US" w:eastAsia="en-US" w:bidi="en-US"/>
      </w:rPr>
    </w:lvl>
    <w:lvl w:ilvl="1" w:tplc="D3A28AEE">
      <w:numFmt w:val="bullet"/>
      <w:lvlText w:val="•"/>
      <w:lvlJc w:val="left"/>
      <w:pPr>
        <w:ind w:left="1816" w:hanging="720"/>
      </w:pPr>
      <w:rPr>
        <w:rFonts w:hint="default"/>
        <w:lang w:val="en-US" w:eastAsia="en-US" w:bidi="en-US"/>
      </w:rPr>
    </w:lvl>
    <w:lvl w:ilvl="2" w:tplc="56602452">
      <w:numFmt w:val="bullet"/>
      <w:lvlText w:val="•"/>
      <w:lvlJc w:val="left"/>
      <w:pPr>
        <w:ind w:left="2693" w:hanging="720"/>
      </w:pPr>
      <w:rPr>
        <w:rFonts w:hint="default"/>
        <w:lang w:val="en-US" w:eastAsia="en-US" w:bidi="en-US"/>
      </w:rPr>
    </w:lvl>
    <w:lvl w:ilvl="3" w:tplc="9F06496E">
      <w:numFmt w:val="bullet"/>
      <w:lvlText w:val="•"/>
      <w:lvlJc w:val="left"/>
      <w:pPr>
        <w:ind w:left="3570" w:hanging="720"/>
      </w:pPr>
      <w:rPr>
        <w:rFonts w:hint="default"/>
        <w:lang w:val="en-US" w:eastAsia="en-US" w:bidi="en-US"/>
      </w:rPr>
    </w:lvl>
    <w:lvl w:ilvl="4" w:tplc="91B65744">
      <w:numFmt w:val="bullet"/>
      <w:lvlText w:val="•"/>
      <w:lvlJc w:val="left"/>
      <w:pPr>
        <w:ind w:left="4447" w:hanging="720"/>
      </w:pPr>
      <w:rPr>
        <w:rFonts w:hint="default"/>
        <w:lang w:val="en-US" w:eastAsia="en-US" w:bidi="en-US"/>
      </w:rPr>
    </w:lvl>
    <w:lvl w:ilvl="5" w:tplc="5672B50A">
      <w:numFmt w:val="bullet"/>
      <w:lvlText w:val="•"/>
      <w:lvlJc w:val="left"/>
      <w:pPr>
        <w:ind w:left="5324" w:hanging="720"/>
      </w:pPr>
      <w:rPr>
        <w:rFonts w:hint="default"/>
        <w:lang w:val="en-US" w:eastAsia="en-US" w:bidi="en-US"/>
      </w:rPr>
    </w:lvl>
    <w:lvl w:ilvl="6" w:tplc="D2D276B0">
      <w:numFmt w:val="bullet"/>
      <w:lvlText w:val="•"/>
      <w:lvlJc w:val="left"/>
      <w:pPr>
        <w:ind w:left="6201" w:hanging="720"/>
      </w:pPr>
      <w:rPr>
        <w:rFonts w:hint="default"/>
        <w:lang w:val="en-US" w:eastAsia="en-US" w:bidi="en-US"/>
      </w:rPr>
    </w:lvl>
    <w:lvl w:ilvl="7" w:tplc="D13C9036">
      <w:numFmt w:val="bullet"/>
      <w:lvlText w:val="•"/>
      <w:lvlJc w:val="left"/>
      <w:pPr>
        <w:ind w:left="7078" w:hanging="720"/>
      </w:pPr>
      <w:rPr>
        <w:rFonts w:hint="default"/>
        <w:lang w:val="en-US" w:eastAsia="en-US" w:bidi="en-US"/>
      </w:rPr>
    </w:lvl>
    <w:lvl w:ilvl="8" w:tplc="FA960284">
      <w:numFmt w:val="bullet"/>
      <w:lvlText w:val="•"/>
      <w:lvlJc w:val="left"/>
      <w:pPr>
        <w:ind w:left="7955" w:hanging="720"/>
      </w:pPr>
      <w:rPr>
        <w:rFonts w:hint="default"/>
        <w:lang w:val="en-US" w:eastAsia="en-US" w:bidi="en-US"/>
      </w:rPr>
    </w:lvl>
  </w:abstractNum>
  <w:abstractNum w:abstractNumId="63">
    <w:nsid w:val="6CA30A1E"/>
    <w:multiLevelType w:val="multilevel"/>
    <w:tmpl w:val="FF4242EE"/>
    <w:lvl w:ilvl="0">
      <w:start w:val="2"/>
      <w:numFmt w:val="decimal"/>
      <w:lvlText w:val="%1"/>
      <w:lvlJc w:val="left"/>
      <w:pPr>
        <w:ind w:left="222" w:hanging="541"/>
        <w:jc w:val="left"/>
      </w:pPr>
      <w:rPr>
        <w:rFonts w:hint="default"/>
        <w:lang w:val="en-US" w:eastAsia="en-US" w:bidi="en-US"/>
      </w:rPr>
    </w:lvl>
    <w:lvl w:ilvl="1">
      <w:start w:val="1"/>
      <w:numFmt w:val="decimal"/>
      <w:lvlText w:val="%1.%2"/>
      <w:lvlJc w:val="left"/>
      <w:pPr>
        <w:ind w:left="222" w:hanging="541"/>
        <w:jc w:val="left"/>
      </w:pPr>
      <w:rPr>
        <w:rFonts w:hint="default"/>
        <w:lang w:val="en-US" w:eastAsia="en-US" w:bidi="en-US"/>
      </w:rPr>
    </w:lvl>
    <w:lvl w:ilvl="2">
      <w:start w:val="5"/>
      <w:numFmt w:val="decimal"/>
      <w:lvlText w:val="%1.%2.%3."/>
      <w:lvlJc w:val="left"/>
      <w:pPr>
        <w:ind w:left="222" w:hanging="541"/>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844" w:hanging="541"/>
      </w:pPr>
      <w:rPr>
        <w:rFonts w:hint="default"/>
        <w:lang w:val="en-US" w:eastAsia="en-US" w:bidi="en-US"/>
      </w:rPr>
    </w:lvl>
    <w:lvl w:ilvl="4">
      <w:numFmt w:val="bullet"/>
      <w:lvlText w:val="•"/>
      <w:lvlJc w:val="left"/>
      <w:pPr>
        <w:ind w:left="3719" w:hanging="541"/>
      </w:pPr>
      <w:rPr>
        <w:rFonts w:hint="default"/>
        <w:lang w:val="en-US" w:eastAsia="en-US" w:bidi="en-US"/>
      </w:rPr>
    </w:lvl>
    <w:lvl w:ilvl="5">
      <w:numFmt w:val="bullet"/>
      <w:lvlText w:val="•"/>
      <w:lvlJc w:val="left"/>
      <w:pPr>
        <w:ind w:left="4594" w:hanging="541"/>
      </w:pPr>
      <w:rPr>
        <w:rFonts w:hint="default"/>
        <w:lang w:val="en-US" w:eastAsia="en-US" w:bidi="en-US"/>
      </w:rPr>
    </w:lvl>
    <w:lvl w:ilvl="6">
      <w:numFmt w:val="bullet"/>
      <w:lvlText w:val="•"/>
      <w:lvlJc w:val="left"/>
      <w:pPr>
        <w:ind w:left="5469" w:hanging="541"/>
      </w:pPr>
      <w:rPr>
        <w:rFonts w:hint="default"/>
        <w:lang w:val="en-US" w:eastAsia="en-US" w:bidi="en-US"/>
      </w:rPr>
    </w:lvl>
    <w:lvl w:ilvl="7">
      <w:numFmt w:val="bullet"/>
      <w:lvlText w:val="•"/>
      <w:lvlJc w:val="left"/>
      <w:pPr>
        <w:ind w:left="6344" w:hanging="541"/>
      </w:pPr>
      <w:rPr>
        <w:rFonts w:hint="default"/>
        <w:lang w:val="en-US" w:eastAsia="en-US" w:bidi="en-US"/>
      </w:rPr>
    </w:lvl>
    <w:lvl w:ilvl="8">
      <w:numFmt w:val="bullet"/>
      <w:lvlText w:val="•"/>
      <w:lvlJc w:val="left"/>
      <w:pPr>
        <w:ind w:left="7219" w:hanging="541"/>
      </w:pPr>
      <w:rPr>
        <w:rFonts w:hint="default"/>
        <w:lang w:val="en-US" w:eastAsia="en-US" w:bidi="en-US"/>
      </w:rPr>
    </w:lvl>
  </w:abstractNum>
  <w:abstractNum w:abstractNumId="64">
    <w:nsid w:val="6ED70354"/>
    <w:multiLevelType w:val="hybridMultilevel"/>
    <w:tmpl w:val="ABD4960E"/>
    <w:lvl w:ilvl="0" w:tplc="217CDAB0">
      <w:start w:val="1"/>
      <w:numFmt w:val="decimal"/>
      <w:lvlText w:val="%1."/>
      <w:lvlJc w:val="left"/>
      <w:pPr>
        <w:ind w:left="219" w:hanging="243"/>
        <w:jc w:val="left"/>
      </w:pPr>
      <w:rPr>
        <w:rFonts w:ascii="Times New Roman" w:eastAsia="Times New Roman" w:hAnsi="Times New Roman" w:cs="Times New Roman" w:hint="default"/>
        <w:w w:val="100"/>
        <w:sz w:val="24"/>
        <w:szCs w:val="24"/>
        <w:lang w:val="en-US" w:eastAsia="en-US" w:bidi="en-US"/>
      </w:rPr>
    </w:lvl>
    <w:lvl w:ilvl="1" w:tplc="1AFEDBA6">
      <w:numFmt w:val="bullet"/>
      <w:lvlText w:val="•"/>
      <w:lvlJc w:val="left"/>
      <w:pPr>
        <w:ind w:left="1168" w:hanging="243"/>
      </w:pPr>
      <w:rPr>
        <w:rFonts w:hint="default"/>
        <w:lang w:val="en-US" w:eastAsia="en-US" w:bidi="en-US"/>
      </w:rPr>
    </w:lvl>
    <w:lvl w:ilvl="2" w:tplc="0B2E3CAE">
      <w:numFmt w:val="bullet"/>
      <w:lvlText w:val="•"/>
      <w:lvlJc w:val="left"/>
      <w:pPr>
        <w:ind w:left="2117" w:hanging="243"/>
      </w:pPr>
      <w:rPr>
        <w:rFonts w:hint="default"/>
        <w:lang w:val="en-US" w:eastAsia="en-US" w:bidi="en-US"/>
      </w:rPr>
    </w:lvl>
    <w:lvl w:ilvl="3" w:tplc="5B5C2EBE">
      <w:numFmt w:val="bullet"/>
      <w:lvlText w:val="•"/>
      <w:lvlJc w:val="left"/>
      <w:pPr>
        <w:ind w:left="3066" w:hanging="243"/>
      </w:pPr>
      <w:rPr>
        <w:rFonts w:hint="default"/>
        <w:lang w:val="en-US" w:eastAsia="en-US" w:bidi="en-US"/>
      </w:rPr>
    </w:lvl>
    <w:lvl w:ilvl="4" w:tplc="9DD0E418">
      <w:numFmt w:val="bullet"/>
      <w:lvlText w:val="•"/>
      <w:lvlJc w:val="left"/>
      <w:pPr>
        <w:ind w:left="4015" w:hanging="243"/>
      </w:pPr>
      <w:rPr>
        <w:rFonts w:hint="default"/>
        <w:lang w:val="en-US" w:eastAsia="en-US" w:bidi="en-US"/>
      </w:rPr>
    </w:lvl>
    <w:lvl w:ilvl="5" w:tplc="EA7A0EC8">
      <w:numFmt w:val="bullet"/>
      <w:lvlText w:val="•"/>
      <w:lvlJc w:val="left"/>
      <w:pPr>
        <w:ind w:left="4964" w:hanging="243"/>
      </w:pPr>
      <w:rPr>
        <w:rFonts w:hint="default"/>
        <w:lang w:val="en-US" w:eastAsia="en-US" w:bidi="en-US"/>
      </w:rPr>
    </w:lvl>
    <w:lvl w:ilvl="6" w:tplc="54A2344E">
      <w:numFmt w:val="bullet"/>
      <w:lvlText w:val="•"/>
      <w:lvlJc w:val="left"/>
      <w:pPr>
        <w:ind w:left="5913" w:hanging="243"/>
      </w:pPr>
      <w:rPr>
        <w:rFonts w:hint="default"/>
        <w:lang w:val="en-US" w:eastAsia="en-US" w:bidi="en-US"/>
      </w:rPr>
    </w:lvl>
    <w:lvl w:ilvl="7" w:tplc="DC7AACC2">
      <w:numFmt w:val="bullet"/>
      <w:lvlText w:val="•"/>
      <w:lvlJc w:val="left"/>
      <w:pPr>
        <w:ind w:left="6862" w:hanging="243"/>
      </w:pPr>
      <w:rPr>
        <w:rFonts w:hint="default"/>
        <w:lang w:val="en-US" w:eastAsia="en-US" w:bidi="en-US"/>
      </w:rPr>
    </w:lvl>
    <w:lvl w:ilvl="8" w:tplc="3B48B3A2">
      <w:numFmt w:val="bullet"/>
      <w:lvlText w:val="•"/>
      <w:lvlJc w:val="left"/>
      <w:pPr>
        <w:ind w:left="7811" w:hanging="243"/>
      </w:pPr>
      <w:rPr>
        <w:rFonts w:hint="default"/>
        <w:lang w:val="en-US" w:eastAsia="en-US" w:bidi="en-US"/>
      </w:rPr>
    </w:lvl>
  </w:abstractNum>
  <w:abstractNum w:abstractNumId="65">
    <w:nsid w:val="6EDC3F4B"/>
    <w:multiLevelType w:val="multilevel"/>
    <w:tmpl w:val="1FE27036"/>
    <w:lvl w:ilvl="0">
      <w:start w:val="3"/>
      <w:numFmt w:val="decimal"/>
      <w:lvlText w:val="%1"/>
      <w:lvlJc w:val="left"/>
      <w:pPr>
        <w:ind w:left="642" w:hanging="420"/>
        <w:jc w:val="left"/>
      </w:pPr>
      <w:rPr>
        <w:rFonts w:hint="default"/>
        <w:lang w:val="en-US" w:eastAsia="en-US" w:bidi="en-US"/>
      </w:rPr>
    </w:lvl>
    <w:lvl w:ilvl="1">
      <w:start w:val="1"/>
      <w:numFmt w:val="decimal"/>
      <w:lvlText w:val="%1.%2."/>
      <w:lvlJc w:val="left"/>
      <w:pPr>
        <w:ind w:left="222" w:hanging="420"/>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942" w:hanging="360"/>
      </w:pPr>
      <w:rPr>
        <w:rFonts w:hint="default"/>
        <w:w w:val="100"/>
        <w:lang w:val="en-US" w:eastAsia="en-US" w:bidi="en-US"/>
      </w:rPr>
    </w:lvl>
    <w:lvl w:ilvl="3">
      <w:numFmt w:val="bullet"/>
      <w:lvlText w:val="•"/>
      <w:lvlJc w:val="left"/>
      <w:pPr>
        <w:ind w:left="1943" w:hanging="360"/>
      </w:pPr>
      <w:rPr>
        <w:rFonts w:hint="default"/>
        <w:lang w:val="en-US" w:eastAsia="en-US" w:bidi="en-US"/>
      </w:rPr>
    </w:lvl>
    <w:lvl w:ilvl="4">
      <w:numFmt w:val="bullet"/>
      <w:lvlText w:val="•"/>
      <w:lvlJc w:val="left"/>
      <w:pPr>
        <w:ind w:left="2947" w:hanging="360"/>
      </w:pPr>
      <w:rPr>
        <w:rFonts w:hint="default"/>
        <w:lang w:val="en-US" w:eastAsia="en-US" w:bidi="en-US"/>
      </w:rPr>
    </w:lvl>
    <w:lvl w:ilvl="5">
      <w:numFmt w:val="bullet"/>
      <w:lvlText w:val="•"/>
      <w:lvlJc w:val="left"/>
      <w:pPr>
        <w:ind w:left="3950" w:hanging="360"/>
      </w:pPr>
      <w:rPr>
        <w:rFonts w:hint="default"/>
        <w:lang w:val="en-US" w:eastAsia="en-US" w:bidi="en-US"/>
      </w:rPr>
    </w:lvl>
    <w:lvl w:ilvl="6">
      <w:numFmt w:val="bullet"/>
      <w:lvlText w:val="•"/>
      <w:lvlJc w:val="left"/>
      <w:pPr>
        <w:ind w:left="4954" w:hanging="360"/>
      </w:pPr>
      <w:rPr>
        <w:rFonts w:hint="default"/>
        <w:lang w:val="en-US" w:eastAsia="en-US" w:bidi="en-US"/>
      </w:rPr>
    </w:lvl>
    <w:lvl w:ilvl="7">
      <w:numFmt w:val="bullet"/>
      <w:lvlText w:val="•"/>
      <w:lvlJc w:val="left"/>
      <w:pPr>
        <w:ind w:left="5958" w:hanging="360"/>
      </w:pPr>
      <w:rPr>
        <w:rFonts w:hint="default"/>
        <w:lang w:val="en-US" w:eastAsia="en-US" w:bidi="en-US"/>
      </w:rPr>
    </w:lvl>
    <w:lvl w:ilvl="8">
      <w:numFmt w:val="bullet"/>
      <w:lvlText w:val="•"/>
      <w:lvlJc w:val="left"/>
      <w:pPr>
        <w:ind w:left="6961" w:hanging="360"/>
      </w:pPr>
      <w:rPr>
        <w:rFonts w:hint="default"/>
        <w:lang w:val="en-US" w:eastAsia="en-US" w:bidi="en-US"/>
      </w:rPr>
    </w:lvl>
  </w:abstractNum>
  <w:abstractNum w:abstractNumId="66">
    <w:nsid w:val="6F0320A1"/>
    <w:multiLevelType w:val="multilevel"/>
    <w:tmpl w:val="27705AC2"/>
    <w:lvl w:ilvl="0">
      <w:start w:val="8"/>
      <w:numFmt w:val="decimal"/>
      <w:lvlText w:val="%1"/>
      <w:lvlJc w:val="left"/>
      <w:pPr>
        <w:ind w:left="642" w:hanging="420"/>
        <w:jc w:val="left"/>
      </w:pPr>
      <w:rPr>
        <w:rFonts w:hint="default"/>
        <w:lang w:val="en-US" w:eastAsia="en-US" w:bidi="en-US"/>
      </w:rPr>
    </w:lvl>
    <w:lvl w:ilvl="1">
      <w:start w:val="4"/>
      <w:numFmt w:val="decimal"/>
      <w:lvlText w:val="%1.%2."/>
      <w:lvlJc w:val="left"/>
      <w:pPr>
        <w:ind w:left="642" w:hanging="420"/>
        <w:jc w:val="left"/>
      </w:pPr>
      <w:rPr>
        <w:rFonts w:ascii="Times New Roman" w:eastAsia="Times New Roman" w:hAnsi="Times New Roman" w:cs="Times New Roman" w:hint="default"/>
        <w:b/>
        <w:bCs/>
        <w:spacing w:val="-3"/>
        <w:w w:val="99"/>
        <w:sz w:val="24"/>
        <w:szCs w:val="24"/>
        <w:lang w:val="en-US" w:eastAsia="en-US" w:bidi="en-US"/>
      </w:rPr>
    </w:lvl>
    <w:lvl w:ilvl="2">
      <w:start w:val="1"/>
      <w:numFmt w:val="decimal"/>
      <w:lvlText w:val="%1.%2.%3."/>
      <w:lvlJc w:val="left"/>
      <w:pPr>
        <w:ind w:left="222" w:hanging="600"/>
        <w:jc w:val="left"/>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2490" w:hanging="600"/>
      </w:pPr>
      <w:rPr>
        <w:rFonts w:hint="default"/>
        <w:lang w:val="en-US" w:eastAsia="en-US" w:bidi="en-US"/>
      </w:rPr>
    </w:lvl>
    <w:lvl w:ilvl="4">
      <w:numFmt w:val="bullet"/>
      <w:lvlText w:val="•"/>
      <w:lvlJc w:val="left"/>
      <w:pPr>
        <w:ind w:left="3416" w:hanging="600"/>
      </w:pPr>
      <w:rPr>
        <w:rFonts w:hint="default"/>
        <w:lang w:val="en-US" w:eastAsia="en-US" w:bidi="en-US"/>
      </w:rPr>
    </w:lvl>
    <w:lvl w:ilvl="5">
      <w:numFmt w:val="bullet"/>
      <w:lvlText w:val="•"/>
      <w:lvlJc w:val="left"/>
      <w:pPr>
        <w:ind w:left="4341" w:hanging="600"/>
      </w:pPr>
      <w:rPr>
        <w:rFonts w:hint="default"/>
        <w:lang w:val="en-US" w:eastAsia="en-US" w:bidi="en-US"/>
      </w:rPr>
    </w:lvl>
    <w:lvl w:ilvl="6">
      <w:numFmt w:val="bullet"/>
      <w:lvlText w:val="•"/>
      <w:lvlJc w:val="left"/>
      <w:pPr>
        <w:ind w:left="5267" w:hanging="600"/>
      </w:pPr>
      <w:rPr>
        <w:rFonts w:hint="default"/>
        <w:lang w:val="en-US" w:eastAsia="en-US" w:bidi="en-US"/>
      </w:rPr>
    </w:lvl>
    <w:lvl w:ilvl="7">
      <w:numFmt w:val="bullet"/>
      <w:lvlText w:val="•"/>
      <w:lvlJc w:val="left"/>
      <w:pPr>
        <w:ind w:left="6192" w:hanging="600"/>
      </w:pPr>
      <w:rPr>
        <w:rFonts w:hint="default"/>
        <w:lang w:val="en-US" w:eastAsia="en-US" w:bidi="en-US"/>
      </w:rPr>
    </w:lvl>
    <w:lvl w:ilvl="8">
      <w:numFmt w:val="bullet"/>
      <w:lvlText w:val="•"/>
      <w:lvlJc w:val="left"/>
      <w:pPr>
        <w:ind w:left="7117" w:hanging="600"/>
      </w:pPr>
      <w:rPr>
        <w:rFonts w:hint="default"/>
        <w:lang w:val="en-US" w:eastAsia="en-US" w:bidi="en-US"/>
      </w:rPr>
    </w:lvl>
  </w:abstractNum>
  <w:abstractNum w:abstractNumId="67">
    <w:nsid w:val="6F1B2242"/>
    <w:multiLevelType w:val="hybridMultilevel"/>
    <w:tmpl w:val="06B6CDE6"/>
    <w:lvl w:ilvl="0" w:tplc="93F8F9AE">
      <w:start w:val="1"/>
      <w:numFmt w:val="decimal"/>
      <w:lvlText w:val="%1."/>
      <w:lvlJc w:val="left"/>
      <w:pPr>
        <w:ind w:left="882" w:hanging="440"/>
        <w:jc w:val="left"/>
      </w:pPr>
      <w:rPr>
        <w:rFonts w:ascii="Times New Roman" w:eastAsia="Times New Roman" w:hAnsi="Times New Roman" w:cs="Times New Roman" w:hint="default"/>
        <w:b/>
        <w:bCs/>
        <w:w w:val="100"/>
        <w:sz w:val="22"/>
        <w:szCs w:val="22"/>
        <w:lang w:val="en-US" w:eastAsia="en-US" w:bidi="en-US"/>
      </w:rPr>
    </w:lvl>
    <w:lvl w:ilvl="1" w:tplc="391C37A4">
      <w:numFmt w:val="bullet"/>
      <w:lvlText w:val="•"/>
      <w:lvlJc w:val="left"/>
      <w:pPr>
        <w:ind w:left="1688" w:hanging="440"/>
      </w:pPr>
      <w:rPr>
        <w:rFonts w:hint="default"/>
        <w:lang w:val="en-US" w:eastAsia="en-US" w:bidi="en-US"/>
      </w:rPr>
    </w:lvl>
    <w:lvl w:ilvl="2" w:tplc="0404665E">
      <w:numFmt w:val="bullet"/>
      <w:lvlText w:val="•"/>
      <w:lvlJc w:val="left"/>
      <w:pPr>
        <w:ind w:left="2497" w:hanging="440"/>
      </w:pPr>
      <w:rPr>
        <w:rFonts w:hint="default"/>
        <w:lang w:val="en-US" w:eastAsia="en-US" w:bidi="en-US"/>
      </w:rPr>
    </w:lvl>
    <w:lvl w:ilvl="3" w:tplc="BECAF99E">
      <w:numFmt w:val="bullet"/>
      <w:lvlText w:val="•"/>
      <w:lvlJc w:val="left"/>
      <w:pPr>
        <w:ind w:left="3306" w:hanging="440"/>
      </w:pPr>
      <w:rPr>
        <w:rFonts w:hint="default"/>
        <w:lang w:val="en-US" w:eastAsia="en-US" w:bidi="en-US"/>
      </w:rPr>
    </w:lvl>
    <w:lvl w:ilvl="4" w:tplc="A866C554">
      <w:numFmt w:val="bullet"/>
      <w:lvlText w:val="•"/>
      <w:lvlJc w:val="left"/>
      <w:pPr>
        <w:ind w:left="4115" w:hanging="440"/>
      </w:pPr>
      <w:rPr>
        <w:rFonts w:hint="default"/>
        <w:lang w:val="en-US" w:eastAsia="en-US" w:bidi="en-US"/>
      </w:rPr>
    </w:lvl>
    <w:lvl w:ilvl="5" w:tplc="BA7827AE">
      <w:numFmt w:val="bullet"/>
      <w:lvlText w:val="•"/>
      <w:lvlJc w:val="left"/>
      <w:pPr>
        <w:ind w:left="4924" w:hanging="440"/>
      </w:pPr>
      <w:rPr>
        <w:rFonts w:hint="default"/>
        <w:lang w:val="en-US" w:eastAsia="en-US" w:bidi="en-US"/>
      </w:rPr>
    </w:lvl>
    <w:lvl w:ilvl="6" w:tplc="B07AB8EE">
      <w:numFmt w:val="bullet"/>
      <w:lvlText w:val="•"/>
      <w:lvlJc w:val="left"/>
      <w:pPr>
        <w:ind w:left="5733" w:hanging="440"/>
      </w:pPr>
      <w:rPr>
        <w:rFonts w:hint="default"/>
        <w:lang w:val="en-US" w:eastAsia="en-US" w:bidi="en-US"/>
      </w:rPr>
    </w:lvl>
    <w:lvl w:ilvl="7" w:tplc="38D0EC52">
      <w:numFmt w:val="bullet"/>
      <w:lvlText w:val="•"/>
      <w:lvlJc w:val="left"/>
      <w:pPr>
        <w:ind w:left="6542" w:hanging="440"/>
      </w:pPr>
      <w:rPr>
        <w:rFonts w:hint="default"/>
        <w:lang w:val="en-US" w:eastAsia="en-US" w:bidi="en-US"/>
      </w:rPr>
    </w:lvl>
    <w:lvl w:ilvl="8" w:tplc="CE58AC6E">
      <w:numFmt w:val="bullet"/>
      <w:lvlText w:val="•"/>
      <w:lvlJc w:val="left"/>
      <w:pPr>
        <w:ind w:left="7351" w:hanging="440"/>
      </w:pPr>
      <w:rPr>
        <w:rFonts w:hint="default"/>
        <w:lang w:val="en-US" w:eastAsia="en-US" w:bidi="en-US"/>
      </w:rPr>
    </w:lvl>
  </w:abstractNum>
  <w:abstractNum w:abstractNumId="68">
    <w:nsid w:val="710E021E"/>
    <w:multiLevelType w:val="hybridMultilevel"/>
    <w:tmpl w:val="F14C9276"/>
    <w:lvl w:ilvl="0" w:tplc="38D8FEE0">
      <w:start w:val="1"/>
      <w:numFmt w:val="decimal"/>
      <w:lvlText w:val="%1."/>
      <w:lvlJc w:val="left"/>
      <w:pPr>
        <w:ind w:left="939" w:hanging="360"/>
        <w:jc w:val="left"/>
      </w:pPr>
      <w:rPr>
        <w:rFonts w:ascii="Times New Roman" w:eastAsia="Times New Roman" w:hAnsi="Times New Roman" w:cs="Times New Roman" w:hint="default"/>
        <w:spacing w:val="-5"/>
        <w:w w:val="99"/>
        <w:sz w:val="24"/>
        <w:szCs w:val="24"/>
        <w:lang w:val="en-US" w:eastAsia="en-US" w:bidi="en-US"/>
      </w:rPr>
    </w:lvl>
    <w:lvl w:ilvl="1" w:tplc="A240D7FE">
      <w:numFmt w:val="bullet"/>
      <w:lvlText w:val="•"/>
      <w:lvlJc w:val="left"/>
      <w:pPr>
        <w:ind w:left="1826" w:hanging="360"/>
      </w:pPr>
      <w:rPr>
        <w:rFonts w:hint="default"/>
        <w:lang w:val="en-US" w:eastAsia="en-US" w:bidi="en-US"/>
      </w:rPr>
    </w:lvl>
    <w:lvl w:ilvl="2" w:tplc="A5A8A324">
      <w:numFmt w:val="bullet"/>
      <w:lvlText w:val="•"/>
      <w:lvlJc w:val="left"/>
      <w:pPr>
        <w:ind w:left="2713" w:hanging="360"/>
      </w:pPr>
      <w:rPr>
        <w:rFonts w:hint="default"/>
        <w:lang w:val="en-US" w:eastAsia="en-US" w:bidi="en-US"/>
      </w:rPr>
    </w:lvl>
    <w:lvl w:ilvl="3" w:tplc="32FEB8D0">
      <w:numFmt w:val="bullet"/>
      <w:lvlText w:val="•"/>
      <w:lvlJc w:val="left"/>
      <w:pPr>
        <w:ind w:left="3600" w:hanging="360"/>
      </w:pPr>
      <w:rPr>
        <w:rFonts w:hint="default"/>
        <w:lang w:val="en-US" w:eastAsia="en-US" w:bidi="en-US"/>
      </w:rPr>
    </w:lvl>
    <w:lvl w:ilvl="4" w:tplc="B270DFD2">
      <w:numFmt w:val="bullet"/>
      <w:lvlText w:val="•"/>
      <w:lvlJc w:val="left"/>
      <w:pPr>
        <w:ind w:left="4487" w:hanging="360"/>
      </w:pPr>
      <w:rPr>
        <w:rFonts w:hint="default"/>
        <w:lang w:val="en-US" w:eastAsia="en-US" w:bidi="en-US"/>
      </w:rPr>
    </w:lvl>
    <w:lvl w:ilvl="5" w:tplc="04E07AAC">
      <w:numFmt w:val="bullet"/>
      <w:lvlText w:val="•"/>
      <w:lvlJc w:val="left"/>
      <w:pPr>
        <w:ind w:left="5374" w:hanging="360"/>
      </w:pPr>
      <w:rPr>
        <w:rFonts w:hint="default"/>
        <w:lang w:val="en-US" w:eastAsia="en-US" w:bidi="en-US"/>
      </w:rPr>
    </w:lvl>
    <w:lvl w:ilvl="6" w:tplc="8E526A80">
      <w:numFmt w:val="bullet"/>
      <w:lvlText w:val="•"/>
      <w:lvlJc w:val="left"/>
      <w:pPr>
        <w:ind w:left="6261" w:hanging="360"/>
      </w:pPr>
      <w:rPr>
        <w:rFonts w:hint="default"/>
        <w:lang w:val="en-US" w:eastAsia="en-US" w:bidi="en-US"/>
      </w:rPr>
    </w:lvl>
    <w:lvl w:ilvl="7" w:tplc="46D83F72">
      <w:numFmt w:val="bullet"/>
      <w:lvlText w:val="•"/>
      <w:lvlJc w:val="left"/>
      <w:pPr>
        <w:ind w:left="7148" w:hanging="360"/>
      </w:pPr>
      <w:rPr>
        <w:rFonts w:hint="default"/>
        <w:lang w:val="en-US" w:eastAsia="en-US" w:bidi="en-US"/>
      </w:rPr>
    </w:lvl>
    <w:lvl w:ilvl="8" w:tplc="64C2EE0E">
      <w:numFmt w:val="bullet"/>
      <w:lvlText w:val="•"/>
      <w:lvlJc w:val="left"/>
      <w:pPr>
        <w:ind w:left="8035" w:hanging="360"/>
      </w:pPr>
      <w:rPr>
        <w:rFonts w:hint="default"/>
        <w:lang w:val="en-US" w:eastAsia="en-US" w:bidi="en-US"/>
      </w:rPr>
    </w:lvl>
  </w:abstractNum>
  <w:abstractNum w:abstractNumId="69">
    <w:nsid w:val="71535E19"/>
    <w:multiLevelType w:val="hybridMultilevel"/>
    <w:tmpl w:val="78BC2DB6"/>
    <w:lvl w:ilvl="0" w:tplc="2A6E192C">
      <w:start w:val="1"/>
      <w:numFmt w:val="upperLetter"/>
      <w:lvlText w:val="%1"/>
      <w:lvlJc w:val="left"/>
      <w:pPr>
        <w:ind w:left="219" w:hanging="720"/>
        <w:jc w:val="left"/>
      </w:pPr>
      <w:rPr>
        <w:rFonts w:ascii="Times New Roman" w:eastAsia="Times New Roman" w:hAnsi="Times New Roman" w:cs="Times New Roman" w:hint="default"/>
        <w:w w:val="99"/>
        <w:sz w:val="24"/>
        <w:szCs w:val="24"/>
        <w:lang w:val="en-US" w:eastAsia="en-US" w:bidi="en-US"/>
      </w:rPr>
    </w:lvl>
    <w:lvl w:ilvl="1" w:tplc="10E47C14">
      <w:start w:val="1"/>
      <w:numFmt w:val="decimal"/>
      <w:lvlText w:val="%2"/>
      <w:lvlJc w:val="left"/>
      <w:pPr>
        <w:ind w:left="219" w:hanging="720"/>
        <w:jc w:val="left"/>
      </w:pPr>
      <w:rPr>
        <w:rFonts w:ascii="Times New Roman" w:eastAsia="Times New Roman" w:hAnsi="Times New Roman" w:cs="Times New Roman" w:hint="default"/>
        <w:b/>
        <w:bCs/>
        <w:spacing w:val="-1"/>
        <w:w w:val="99"/>
        <w:sz w:val="24"/>
        <w:szCs w:val="24"/>
        <w:lang w:val="en-US" w:eastAsia="en-US" w:bidi="en-US"/>
      </w:rPr>
    </w:lvl>
    <w:lvl w:ilvl="2" w:tplc="ADAAF84C">
      <w:start w:val="1"/>
      <w:numFmt w:val="upperLetter"/>
      <w:lvlText w:val="%3"/>
      <w:lvlJc w:val="left"/>
      <w:pPr>
        <w:ind w:left="219" w:hanging="720"/>
        <w:jc w:val="left"/>
      </w:pPr>
      <w:rPr>
        <w:rFonts w:hint="default"/>
        <w:b/>
        <w:bCs/>
        <w:w w:val="99"/>
        <w:lang w:val="en-US" w:eastAsia="en-US" w:bidi="en-US"/>
      </w:rPr>
    </w:lvl>
    <w:lvl w:ilvl="3" w:tplc="06C88158">
      <w:numFmt w:val="bullet"/>
      <w:lvlText w:val="•"/>
      <w:lvlJc w:val="left"/>
      <w:pPr>
        <w:ind w:left="3066" w:hanging="720"/>
      </w:pPr>
      <w:rPr>
        <w:rFonts w:hint="default"/>
        <w:lang w:val="en-US" w:eastAsia="en-US" w:bidi="en-US"/>
      </w:rPr>
    </w:lvl>
    <w:lvl w:ilvl="4" w:tplc="8A30E3D2">
      <w:numFmt w:val="bullet"/>
      <w:lvlText w:val="•"/>
      <w:lvlJc w:val="left"/>
      <w:pPr>
        <w:ind w:left="4015" w:hanging="720"/>
      </w:pPr>
      <w:rPr>
        <w:rFonts w:hint="default"/>
        <w:lang w:val="en-US" w:eastAsia="en-US" w:bidi="en-US"/>
      </w:rPr>
    </w:lvl>
    <w:lvl w:ilvl="5" w:tplc="96468F3E">
      <w:numFmt w:val="bullet"/>
      <w:lvlText w:val="•"/>
      <w:lvlJc w:val="left"/>
      <w:pPr>
        <w:ind w:left="4964" w:hanging="720"/>
      </w:pPr>
      <w:rPr>
        <w:rFonts w:hint="default"/>
        <w:lang w:val="en-US" w:eastAsia="en-US" w:bidi="en-US"/>
      </w:rPr>
    </w:lvl>
    <w:lvl w:ilvl="6" w:tplc="BE4CF590">
      <w:numFmt w:val="bullet"/>
      <w:lvlText w:val="•"/>
      <w:lvlJc w:val="left"/>
      <w:pPr>
        <w:ind w:left="5913" w:hanging="720"/>
      </w:pPr>
      <w:rPr>
        <w:rFonts w:hint="default"/>
        <w:lang w:val="en-US" w:eastAsia="en-US" w:bidi="en-US"/>
      </w:rPr>
    </w:lvl>
    <w:lvl w:ilvl="7" w:tplc="51269952">
      <w:numFmt w:val="bullet"/>
      <w:lvlText w:val="•"/>
      <w:lvlJc w:val="left"/>
      <w:pPr>
        <w:ind w:left="6862" w:hanging="720"/>
      </w:pPr>
      <w:rPr>
        <w:rFonts w:hint="default"/>
        <w:lang w:val="en-US" w:eastAsia="en-US" w:bidi="en-US"/>
      </w:rPr>
    </w:lvl>
    <w:lvl w:ilvl="8" w:tplc="7D4C3A30">
      <w:numFmt w:val="bullet"/>
      <w:lvlText w:val="•"/>
      <w:lvlJc w:val="left"/>
      <w:pPr>
        <w:ind w:left="7811" w:hanging="720"/>
      </w:pPr>
      <w:rPr>
        <w:rFonts w:hint="default"/>
        <w:lang w:val="en-US" w:eastAsia="en-US" w:bidi="en-US"/>
      </w:rPr>
    </w:lvl>
  </w:abstractNum>
  <w:abstractNum w:abstractNumId="70">
    <w:nsid w:val="71A04AB1"/>
    <w:multiLevelType w:val="hybridMultilevel"/>
    <w:tmpl w:val="383CC38C"/>
    <w:lvl w:ilvl="0" w:tplc="6BBEB2D6">
      <w:numFmt w:val="bullet"/>
      <w:lvlText w:val="-"/>
      <w:lvlJc w:val="left"/>
      <w:pPr>
        <w:ind w:left="942" w:hanging="360"/>
      </w:pPr>
      <w:rPr>
        <w:rFonts w:ascii="Times New Roman" w:eastAsia="Times New Roman" w:hAnsi="Times New Roman" w:cs="Times New Roman" w:hint="default"/>
        <w:spacing w:val="-30"/>
        <w:w w:val="99"/>
        <w:sz w:val="24"/>
        <w:szCs w:val="24"/>
        <w:lang w:val="en-US" w:eastAsia="en-US" w:bidi="en-US"/>
      </w:rPr>
    </w:lvl>
    <w:lvl w:ilvl="1" w:tplc="34F4E648">
      <w:numFmt w:val="bullet"/>
      <w:lvlText w:val="•"/>
      <w:lvlJc w:val="left"/>
      <w:pPr>
        <w:ind w:left="1742" w:hanging="360"/>
      </w:pPr>
      <w:rPr>
        <w:rFonts w:hint="default"/>
        <w:lang w:val="en-US" w:eastAsia="en-US" w:bidi="en-US"/>
      </w:rPr>
    </w:lvl>
    <w:lvl w:ilvl="2" w:tplc="EC2035DA">
      <w:numFmt w:val="bullet"/>
      <w:lvlText w:val="•"/>
      <w:lvlJc w:val="left"/>
      <w:pPr>
        <w:ind w:left="2545" w:hanging="360"/>
      </w:pPr>
      <w:rPr>
        <w:rFonts w:hint="default"/>
        <w:lang w:val="en-US" w:eastAsia="en-US" w:bidi="en-US"/>
      </w:rPr>
    </w:lvl>
    <w:lvl w:ilvl="3" w:tplc="74EC1F70">
      <w:numFmt w:val="bullet"/>
      <w:lvlText w:val="•"/>
      <w:lvlJc w:val="left"/>
      <w:pPr>
        <w:ind w:left="3348" w:hanging="360"/>
      </w:pPr>
      <w:rPr>
        <w:rFonts w:hint="default"/>
        <w:lang w:val="en-US" w:eastAsia="en-US" w:bidi="en-US"/>
      </w:rPr>
    </w:lvl>
    <w:lvl w:ilvl="4" w:tplc="4DBED1EE">
      <w:numFmt w:val="bullet"/>
      <w:lvlText w:val="•"/>
      <w:lvlJc w:val="left"/>
      <w:pPr>
        <w:ind w:left="4151" w:hanging="360"/>
      </w:pPr>
      <w:rPr>
        <w:rFonts w:hint="default"/>
        <w:lang w:val="en-US" w:eastAsia="en-US" w:bidi="en-US"/>
      </w:rPr>
    </w:lvl>
    <w:lvl w:ilvl="5" w:tplc="4C1C1E5E">
      <w:numFmt w:val="bullet"/>
      <w:lvlText w:val="•"/>
      <w:lvlJc w:val="left"/>
      <w:pPr>
        <w:ind w:left="4954" w:hanging="360"/>
      </w:pPr>
      <w:rPr>
        <w:rFonts w:hint="default"/>
        <w:lang w:val="en-US" w:eastAsia="en-US" w:bidi="en-US"/>
      </w:rPr>
    </w:lvl>
    <w:lvl w:ilvl="6" w:tplc="73BC97E4">
      <w:numFmt w:val="bullet"/>
      <w:lvlText w:val="•"/>
      <w:lvlJc w:val="left"/>
      <w:pPr>
        <w:ind w:left="5757" w:hanging="360"/>
      </w:pPr>
      <w:rPr>
        <w:rFonts w:hint="default"/>
        <w:lang w:val="en-US" w:eastAsia="en-US" w:bidi="en-US"/>
      </w:rPr>
    </w:lvl>
    <w:lvl w:ilvl="7" w:tplc="8F20370C">
      <w:numFmt w:val="bullet"/>
      <w:lvlText w:val="•"/>
      <w:lvlJc w:val="left"/>
      <w:pPr>
        <w:ind w:left="6560" w:hanging="360"/>
      </w:pPr>
      <w:rPr>
        <w:rFonts w:hint="default"/>
        <w:lang w:val="en-US" w:eastAsia="en-US" w:bidi="en-US"/>
      </w:rPr>
    </w:lvl>
    <w:lvl w:ilvl="8" w:tplc="49EE8F3E">
      <w:numFmt w:val="bullet"/>
      <w:lvlText w:val="•"/>
      <w:lvlJc w:val="left"/>
      <w:pPr>
        <w:ind w:left="7363" w:hanging="360"/>
      </w:pPr>
      <w:rPr>
        <w:rFonts w:hint="default"/>
        <w:lang w:val="en-US" w:eastAsia="en-US" w:bidi="en-US"/>
      </w:rPr>
    </w:lvl>
  </w:abstractNum>
  <w:abstractNum w:abstractNumId="71">
    <w:nsid w:val="73735964"/>
    <w:multiLevelType w:val="multilevel"/>
    <w:tmpl w:val="2FFE7F8C"/>
    <w:lvl w:ilvl="0">
      <w:start w:val="5"/>
      <w:numFmt w:val="decimal"/>
      <w:lvlText w:val="%1"/>
      <w:lvlJc w:val="left"/>
      <w:pPr>
        <w:ind w:left="822" w:hanging="600"/>
        <w:jc w:val="left"/>
      </w:pPr>
      <w:rPr>
        <w:rFonts w:hint="default"/>
        <w:lang w:val="en-US" w:eastAsia="en-US" w:bidi="en-US"/>
      </w:rPr>
    </w:lvl>
    <w:lvl w:ilvl="1">
      <w:start w:val="1"/>
      <w:numFmt w:val="decimal"/>
      <w:lvlText w:val="%1.%2"/>
      <w:lvlJc w:val="left"/>
      <w:pPr>
        <w:ind w:left="822" w:hanging="600"/>
        <w:jc w:val="left"/>
      </w:pPr>
      <w:rPr>
        <w:rFonts w:hint="default"/>
        <w:lang w:val="en-US" w:eastAsia="en-US" w:bidi="en-US"/>
      </w:rPr>
    </w:lvl>
    <w:lvl w:ilvl="2">
      <w:start w:val="2"/>
      <w:numFmt w:val="decimal"/>
      <w:lvlText w:val="%1.%2.%3."/>
      <w:lvlJc w:val="left"/>
      <w:pPr>
        <w:ind w:left="822" w:hanging="600"/>
        <w:jc w:val="left"/>
      </w:pPr>
      <w:rPr>
        <w:rFonts w:ascii="Times New Roman" w:eastAsia="Times New Roman" w:hAnsi="Times New Roman" w:cs="Times New Roman" w:hint="default"/>
        <w:b/>
        <w:bCs/>
        <w:spacing w:val="-2"/>
        <w:w w:val="99"/>
        <w:sz w:val="24"/>
        <w:szCs w:val="24"/>
        <w:lang w:val="en-US" w:eastAsia="en-US" w:bidi="en-US"/>
      </w:rPr>
    </w:lvl>
    <w:lvl w:ilvl="3">
      <w:numFmt w:val="bullet"/>
      <w:lvlText w:val="•"/>
      <w:lvlJc w:val="left"/>
      <w:pPr>
        <w:ind w:left="3264" w:hanging="600"/>
      </w:pPr>
      <w:rPr>
        <w:rFonts w:hint="default"/>
        <w:lang w:val="en-US" w:eastAsia="en-US" w:bidi="en-US"/>
      </w:rPr>
    </w:lvl>
    <w:lvl w:ilvl="4">
      <w:numFmt w:val="bullet"/>
      <w:lvlText w:val="•"/>
      <w:lvlJc w:val="left"/>
      <w:pPr>
        <w:ind w:left="4079" w:hanging="600"/>
      </w:pPr>
      <w:rPr>
        <w:rFonts w:hint="default"/>
        <w:lang w:val="en-US" w:eastAsia="en-US" w:bidi="en-US"/>
      </w:rPr>
    </w:lvl>
    <w:lvl w:ilvl="5">
      <w:numFmt w:val="bullet"/>
      <w:lvlText w:val="•"/>
      <w:lvlJc w:val="left"/>
      <w:pPr>
        <w:ind w:left="4894" w:hanging="600"/>
      </w:pPr>
      <w:rPr>
        <w:rFonts w:hint="default"/>
        <w:lang w:val="en-US" w:eastAsia="en-US" w:bidi="en-US"/>
      </w:rPr>
    </w:lvl>
    <w:lvl w:ilvl="6">
      <w:numFmt w:val="bullet"/>
      <w:lvlText w:val="•"/>
      <w:lvlJc w:val="left"/>
      <w:pPr>
        <w:ind w:left="5709" w:hanging="600"/>
      </w:pPr>
      <w:rPr>
        <w:rFonts w:hint="default"/>
        <w:lang w:val="en-US" w:eastAsia="en-US" w:bidi="en-US"/>
      </w:rPr>
    </w:lvl>
    <w:lvl w:ilvl="7">
      <w:numFmt w:val="bullet"/>
      <w:lvlText w:val="•"/>
      <w:lvlJc w:val="left"/>
      <w:pPr>
        <w:ind w:left="6524" w:hanging="600"/>
      </w:pPr>
      <w:rPr>
        <w:rFonts w:hint="default"/>
        <w:lang w:val="en-US" w:eastAsia="en-US" w:bidi="en-US"/>
      </w:rPr>
    </w:lvl>
    <w:lvl w:ilvl="8">
      <w:numFmt w:val="bullet"/>
      <w:lvlText w:val="•"/>
      <w:lvlJc w:val="left"/>
      <w:pPr>
        <w:ind w:left="7339" w:hanging="600"/>
      </w:pPr>
      <w:rPr>
        <w:rFonts w:hint="default"/>
        <w:lang w:val="en-US" w:eastAsia="en-US" w:bidi="en-US"/>
      </w:rPr>
    </w:lvl>
  </w:abstractNum>
  <w:abstractNum w:abstractNumId="72">
    <w:nsid w:val="740E0A7F"/>
    <w:multiLevelType w:val="hybridMultilevel"/>
    <w:tmpl w:val="C79A17C8"/>
    <w:lvl w:ilvl="0" w:tplc="B3B0E8E6">
      <w:start w:val="1"/>
      <w:numFmt w:val="decimal"/>
      <w:lvlText w:val="%1."/>
      <w:lvlJc w:val="left"/>
      <w:pPr>
        <w:ind w:left="219" w:hanging="317"/>
        <w:jc w:val="left"/>
      </w:pPr>
      <w:rPr>
        <w:rFonts w:hint="default"/>
        <w:spacing w:val="-2"/>
        <w:w w:val="99"/>
        <w:lang w:val="en-US" w:eastAsia="en-US" w:bidi="en-US"/>
      </w:rPr>
    </w:lvl>
    <w:lvl w:ilvl="1" w:tplc="7B18D004">
      <w:numFmt w:val="bullet"/>
      <w:lvlText w:val=""/>
      <w:lvlJc w:val="left"/>
      <w:pPr>
        <w:ind w:left="1006" w:hanging="360"/>
      </w:pPr>
      <w:rPr>
        <w:rFonts w:ascii="Symbol" w:eastAsia="Symbol" w:hAnsi="Symbol" w:cs="Symbol" w:hint="default"/>
        <w:w w:val="100"/>
        <w:sz w:val="24"/>
        <w:szCs w:val="24"/>
        <w:lang w:val="en-US" w:eastAsia="en-US" w:bidi="en-US"/>
      </w:rPr>
    </w:lvl>
    <w:lvl w:ilvl="2" w:tplc="E6E0E514">
      <w:numFmt w:val="bullet"/>
      <w:lvlText w:val="•"/>
      <w:lvlJc w:val="left"/>
      <w:pPr>
        <w:ind w:left="1978" w:hanging="360"/>
      </w:pPr>
      <w:rPr>
        <w:rFonts w:hint="default"/>
        <w:lang w:val="en-US" w:eastAsia="en-US" w:bidi="en-US"/>
      </w:rPr>
    </w:lvl>
    <w:lvl w:ilvl="3" w:tplc="DCB24FC0">
      <w:numFmt w:val="bullet"/>
      <w:lvlText w:val="•"/>
      <w:lvlJc w:val="left"/>
      <w:pPr>
        <w:ind w:left="2957" w:hanging="360"/>
      </w:pPr>
      <w:rPr>
        <w:rFonts w:hint="default"/>
        <w:lang w:val="en-US" w:eastAsia="en-US" w:bidi="en-US"/>
      </w:rPr>
    </w:lvl>
    <w:lvl w:ilvl="4" w:tplc="D80034B8">
      <w:numFmt w:val="bullet"/>
      <w:lvlText w:val="•"/>
      <w:lvlJc w:val="left"/>
      <w:pPr>
        <w:ind w:left="3936" w:hanging="360"/>
      </w:pPr>
      <w:rPr>
        <w:rFonts w:hint="default"/>
        <w:lang w:val="en-US" w:eastAsia="en-US" w:bidi="en-US"/>
      </w:rPr>
    </w:lvl>
    <w:lvl w:ilvl="5" w:tplc="D49E5846">
      <w:numFmt w:val="bullet"/>
      <w:lvlText w:val="•"/>
      <w:lvlJc w:val="left"/>
      <w:pPr>
        <w:ind w:left="4915" w:hanging="360"/>
      </w:pPr>
      <w:rPr>
        <w:rFonts w:hint="default"/>
        <w:lang w:val="en-US" w:eastAsia="en-US" w:bidi="en-US"/>
      </w:rPr>
    </w:lvl>
    <w:lvl w:ilvl="6" w:tplc="F612ABCC">
      <w:numFmt w:val="bullet"/>
      <w:lvlText w:val="•"/>
      <w:lvlJc w:val="left"/>
      <w:pPr>
        <w:ind w:left="5893" w:hanging="360"/>
      </w:pPr>
      <w:rPr>
        <w:rFonts w:hint="default"/>
        <w:lang w:val="en-US" w:eastAsia="en-US" w:bidi="en-US"/>
      </w:rPr>
    </w:lvl>
    <w:lvl w:ilvl="7" w:tplc="29A4EC84">
      <w:numFmt w:val="bullet"/>
      <w:lvlText w:val="•"/>
      <w:lvlJc w:val="left"/>
      <w:pPr>
        <w:ind w:left="6872" w:hanging="360"/>
      </w:pPr>
      <w:rPr>
        <w:rFonts w:hint="default"/>
        <w:lang w:val="en-US" w:eastAsia="en-US" w:bidi="en-US"/>
      </w:rPr>
    </w:lvl>
    <w:lvl w:ilvl="8" w:tplc="0D302958">
      <w:numFmt w:val="bullet"/>
      <w:lvlText w:val="•"/>
      <w:lvlJc w:val="left"/>
      <w:pPr>
        <w:ind w:left="7851" w:hanging="360"/>
      </w:pPr>
      <w:rPr>
        <w:rFonts w:hint="default"/>
        <w:lang w:val="en-US" w:eastAsia="en-US" w:bidi="en-US"/>
      </w:rPr>
    </w:lvl>
  </w:abstractNum>
  <w:abstractNum w:abstractNumId="73">
    <w:nsid w:val="76CA7835"/>
    <w:multiLevelType w:val="hybridMultilevel"/>
    <w:tmpl w:val="A3B28A62"/>
    <w:lvl w:ilvl="0" w:tplc="63C88AF0">
      <w:start w:val="1"/>
      <w:numFmt w:val="decimal"/>
      <w:lvlText w:val="%1."/>
      <w:lvlJc w:val="left"/>
      <w:pPr>
        <w:ind w:left="219" w:hanging="240"/>
        <w:jc w:val="left"/>
      </w:pPr>
      <w:rPr>
        <w:rFonts w:ascii="Times New Roman" w:eastAsia="Times New Roman" w:hAnsi="Times New Roman" w:cs="Times New Roman" w:hint="default"/>
        <w:spacing w:val="-2"/>
        <w:w w:val="99"/>
        <w:sz w:val="24"/>
        <w:szCs w:val="24"/>
        <w:lang w:val="en-US" w:eastAsia="en-US" w:bidi="en-US"/>
      </w:rPr>
    </w:lvl>
    <w:lvl w:ilvl="1" w:tplc="B9384B4E">
      <w:numFmt w:val="bullet"/>
      <w:lvlText w:val="•"/>
      <w:lvlJc w:val="left"/>
      <w:pPr>
        <w:ind w:left="1168" w:hanging="240"/>
      </w:pPr>
      <w:rPr>
        <w:rFonts w:hint="default"/>
        <w:lang w:val="en-US" w:eastAsia="en-US" w:bidi="en-US"/>
      </w:rPr>
    </w:lvl>
    <w:lvl w:ilvl="2" w:tplc="46824104">
      <w:numFmt w:val="bullet"/>
      <w:lvlText w:val="•"/>
      <w:lvlJc w:val="left"/>
      <w:pPr>
        <w:ind w:left="2117" w:hanging="240"/>
      </w:pPr>
      <w:rPr>
        <w:rFonts w:hint="default"/>
        <w:lang w:val="en-US" w:eastAsia="en-US" w:bidi="en-US"/>
      </w:rPr>
    </w:lvl>
    <w:lvl w:ilvl="3" w:tplc="AD226DE6">
      <w:numFmt w:val="bullet"/>
      <w:lvlText w:val="•"/>
      <w:lvlJc w:val="left"/>
      <w:pPr>
        <w:ind w:left="3066" w:hanging="240"/>
      </w:pPr>
      <w:rPr>
        <w:rFonts w:hint="default"/>
        <w:lang w:val="en-US" w:eastAsia="en-US" w:bidi="en-US"/>
      </w:rPr>
    </w:lvl>
    <w:lvl w:ilvl="4" w:tplc="860274F2">
      <w:numFmt w:val="bullet"/>
      <w:lvlText w:val="•"/>
      <w:lvlJc w:val="left"/>
      <w:pPr>
        <w:ind w:left="4015" w:hanging="240"/>
      </w:pPr>
      <w:rPr>
        <w:rFonts w:hint="default"/>
        <w:lang w:val="en-US" w:eastAsia="en-US" w:bidi="en-US"/>
      </w:rPr>
    </w:lvl>
    <w:lvl w:ilvl="5" w:tplc="CCC4197C">
      <w:numFmt w:val="bullet"/>
      <w:lvlText w:val="•"/>
      <w:lvlJc w:val="left"/>
      <w:pPr>
        <w:ind w:left="4964" w:hanging="240"/>
      </w:pPr>
      <w:rPr>
        <w:rFonts w:hint="default"/>
        <w:lang w:val="en-US" w:eastAsia="en-US" w:bidi="en-US"/>
      </w:rPr>
    </w:lvl>
    <w:lvl w:ilvl="6" w:tplc="F642E8AE">
      <w:numFmt w:val="bullet"/>
      <w:lvlText w:val="•"/>
      <w:lvlJc w:val="left"/>
      <w:pPr>
        <w:ind w:left="5913" w:hanging="240"/>
      </w:pPr>
      <w:rPr>
        <w:rFonts w:hint="default"/>
        <w:lang w:val="en-US" w:eastAsia="en-US" w:bidi="en-US"/>
      </w:rPr>
    </w:lvl>
    <w:lvl w:ilvl="7" w:tplc="0EFAD74E">
      <w:numFmt w:val="bullet"/>
      <w:lvlText w:val="•"/>
      <w:lvlJc w:val="left"/>
      <w:pPr>
        <w:ind w:left="6862" w:hanging="240"/>
      </w:pPr>
      <w:rPr>
        <w:rFonts w:hint="default"/>
        <w:lang w:val="en-US" w:eastAsia="en-US" w:bidi="en-US"/>
      </w:rPr>
    </w:lvl>
    <w:lvl w:ilvl="8" w:tplc="62DCF22C">
      <w:numFmt w:val="bullet"/>
      <w:lvlText w:val="•"/>
      <w:lvlJc w:val="left"/>
      <w:pPr>
        <w:ind w:left="7811" w:hanging="240"/>
      </w:pPr>
      <w:rPr>
        <w:rFonts w:hint="default"/>
        <w:lang w:val="en-US" w:eastAsia="en-US" w:bidi="en-US"/>
      </w:rPr>
    </w:lvl>
  </w:abstractNum>
  <w:abstractNum w:abstractNumId="74">
    <w:nsid w:val="788840B9"/>
    <w:multiLevelType w:val="hybridMultilevel"/>
    <w:tmpl w:val="88A828D6"/>
    <w:lvl w:ilvl="0" w:tplc="0236428E">
      <w:numFmt w:val="bullet"/>
      <w:lvlText w:val=""/>
      <w:lvlJc w:val="left"/>
      <w:pPr>
        <w:ind w:left="464" w:hanging="360"/>
      </w:pPr>
      <w:rPr>
        <w:rFonts w:ascii="Symbol" w:eastAsia="Symbol" w:hAnsi="Symbol" w:cs="Symbol" w:hint="default"/>
        <w:w w:val="100"/>
        <w:sz w:val="24"/>
        <w:szCs w:val="24"/>
        <w:lang w:val="en-US" w:eastAsia="en-US" w:bidi="en-US"/>
      </w:rPr>
    </w:lvl>
    <w:lvl w:ilvl="1" w:tplc="B4DCFCBA">
      <w:numFmt w:val="bullet"/>
      <w:lvlText w:val="•"/>
      <w:lvlJc w:val="left"/>
      <w:pPr>
        <w:ind w:left="746" w:hanging="360"/>
      </w:pPr>
      <w:rPr>
        <w:rFonts w:hint="default"/>
        <w:lang w:val="en-US" w:eastAsia="en-US" w:bidi="en-US"/>
      </w:rPr>
    </w:lvl>
    <w:lvl w:ilvl="2" w:tplc="11FE7D4E">
      <w:numFmt w:val="bullet"/>
      <w:lvlText w:val="•"/>
      <w:lvlJc w:val="left"/>
      <w:pPr>
        <w:ind w:left="1032" w:hanging="360"/>
      </w:pPr>
      <w:rPr>
        <w:rFonts w:hint="default"/>
        <w:lang w:val="en-US" w:eastAsia="en-US" w:bidi="en-US"/>
      </w:rPr>
    </w:lvl>
    <w:lvl w:ilvl="3" w:tplc="92F8D208">
      <w:numFmt w:val="bullet"/>
      <w:lvlText w:val="•"/>
      <w:lvlJc w:val="left"/>
      <w:pPr>
        <w:ind w:left="1318" w:hanging="360"/>
      </w:pPr>
      <w:rPr>
        <w:rFonts w:hint="default"/>
        <w:lang w:val="en-US" w:eastAsia="en-US" w:bidi="en-US"/>
      </w:rPr>
    </w:lvl>
    <w:lvl w:ilvl="4" w:tplc="1E4A6C30">
      <w:numFmt w:val="bullet"/>
      <w:lvlText w:val="•"/>
      <w:lvlJc w:val="left"/>
      <w:pPr>
        <w:ind w:left="1604" w:hanging="360"/>
      </w:pPr>
      <w:rPr>
        <w:rFonts w:hint="default"/>
        <w:lang w:val="en-US" w:eastAsia="en-US" w:bidi="en-US"/>
      </w:rPr>
    </w:lvl>
    <w:lvl w:ilvl="5" w:tplc="09D445CC">
      <w:numFmt w:val="bullet"/>
      <w:lvlText w:val="•"/>
      <w:lvlJc w:val="left"/>
      <w:pPr>
        <w:ind w:left="1890" w:hanging="360"/>
      </w:pPr>
      <w:rPr>
        <w:rFonts w:hint="default"/>
        <w:lang w:val="en-US" w:eastAsia="en-US" w:bidi="en-US"/>
      </w:rPr>
    </w:lvl>
    <w:lvl w:ilvl="6" w:tplc="31B0B56C">
      <w:numFmt w:val="bullet"/>
      <w:lvlText w:val="•"/>
      <w:lvlJc w:val="left"/>
      <w:pPr>
        <w:ind w:left="2176" w:hanging="360"/>
      </w:pPr>
      <w:rPr>
        <w:rFonts w:hint="default"/>
        <w:lang w:val="en-US" w:eastAsia="en-US" w:bidi="en-US"/>
      </w:rPr>
    </w:lvl>
    <w:lvl w:ilvl="7" w:tplc="5EECF102">
      <w:numFmt w:val="bullet"/>
      <w:lvlText w:val="•"/>
      <w:lvlJc w:val="left"/>
      <w:pPr>
        <w:ind w:left="2462" w:hanging="360"/>
      </w:pPr>
      <w:rPr>
        <w:rFonts w:hint="default"/>
        <w:lang w:val="en-US" w:eastAsia="en-US" w:bidi="en-US"/>
      </w:rPr>
    </w:lvl>
    <w:lvl w:ilvl="8" w:tplc="8B8A9156">
      <w:numFmt w:val="bullet"/>
      <w:lvlText w:val="•"/>
      <w:lvlJc w:val="left"/>
      <w:pPr>
        <w:ind w:left="2748" w:hanging="360"/>
      </w:pPr>
      <w:rPr>
        <w:rFonts w:hint="default"/>
        <w:lang w:val="en-US" w:eastAsia="en-US" w:bidi="en-US"/>
      </w:rPr>
    </w:lvl>
  </w:abstractNum>
  <w:abstractNum w:abstractNumId="75">
    <w:nsid w:val="7B247797"/>
    <w:multiLevelType w:val="hybridMultilevel"/>
    <w:tmpl w:val="7C3698C6"/>
    <w:lvl w:ilvl="0" w:tplc="65106CE2">
      <w:start w:val="1"/>
      <w:numFmt w:val="upperLetter"/>
      <w:lvlText w:val="%1"/>
      <w:lvlJc w:val="left"/>
      <w:pPr>
        <w:ind w:left="219" w:hanging="720"/>
        <w:jc w:val="left"/>
      </w:pPr>
      <w:rPr>
        <w:rFonts w:ascii="Times New Roman" w:eastAsia="Times New Roman" w:hAnsi="Times New Roman" w:cs="Times New Roman" w:hint="default"/>
        <w:b/>
        <w:bCs/>
        <w:w w:val="99"/>
        <w:sz w:val="24"/>
        <w:szCs w:val="24"/>
        <w:lang w:val="en-US" w:eastAsia="en-US" w:bidi="en-US"/>
      </w:rPr>
    </w:lvl>
    <w:lvl w:ilvl="1" w:tplc="A17ECF46">
      <w:numFmt w:val="bullet"/>
      <w:lvlText w:val="•"/>
      <w:lvlJc w:val="left"/>
      <w:pPr>
        <w:ind w:left="1168" w:hanging="720"/>
      </w:pPr>
      <w:rPr>
        <w:rFonts w:hint="default"/>
        <w:lang w:val="en-US" w:eastAsia="en-US" w:bidi="en-US"/>
      </w:rPr>
    </w:lvl>
    <w:lvl w:ilvl="2" w:tplc="68646408">
      <w:numFmt w:val="bullet"/>
      <w:lvlText w:val="•"/>
      <w:lvlJc w:val="left"/>
      <w:pPr>
        <w:ind w:left="2117" w:hanging="720"/>
      </w:pPr>
      <w:rPr>
        <w:rFonts w:hint="default"/>
        <w:lang w:val="en-US" w:eastAsia="en-US" w:bidi="en-US"/>
      </w:rPr>
    </w:lvl>
    <w:lvl w:ilvl="3" w:tplc="FF9A405C">
      <w:numFmt w:val="bullet"/>
      <w:lvlText w:val="•"/>
      <w:lvlJc w:val="left"/>
      <w:pPr>
        <w:ind w:left="3066" w:hanging="720"/>
      </w:pPr>
      <w:rPr>
        <w:rFonts w:hint="default"/>
        <w:lang w:val="en-US" w:eastAsia="en-US" w:bidi="en-US"/>
      </w:rPr>
    </w:lvl>
    <w:lvl w:ilvl="4" w:tplc="9DD80EE6">
      <w:numFmt w:val="bullet"/>
      <w:lvlText w:val="•"/>
      <w:lvlJc w:val="left"/>
      <w:pPr>
        <w:ind w:left="4015" w:hanging="720"/>
      </w:pPr>
      <w:rPr>
        <w:rFonts w:hint="default"/>
        <w:lang w:val="en-US" w:eastAsia="en-US" w:bidi="en-US"/>
      </w:rPr>
    </w:lvl>
    <w:lvl w:ilvl="5" w:tplc="F35EFCD6">
      <w:numFmt w:val="bullet"/>
      <w:lvlText w:val="•"/>
      <w:lvlJc w:val="left"/>
      <w:pPr>
        <w:ind w:left="4964" w:hanging="720"/>
      </w:pPr>
      <w:rPr>
        <w:rFonts w:hint="default"/>
        <w:lang w:val="en-US" w:eastAsia="en-US" w:bidi="en-US"/>
      </w:rPr>
    </w:lvl>
    <w:lvl w:ilvl="6" w:tplc="608E83B8">
      <w:numFmt w:val="bullet"/>
      <w:lvlText w:val="•"/>
      <w:lvlJc w:val="left"/>
      <w:pPr>
        <w:ind w:left="5913" w:hanging="720"/>
      </w:pPr>
      <w:rPr>
        <w:rFonts w:hint="default"/>
        <w:lang w:val="en-US" w:eastAsia="en-US" w:bidi="en-US"/>
      </w:rPr>
    </w:lvl>
    <w:lvl w:ilvl="7" w:tplc="A19A3966">
      <w:numFmt w:val="bullet"/>
      <w:lvlText w:val="•"/>
      <w:lvlJc w:val="left"/>
      <w:pPr>
        <w:ind w:left="6862" w:hanging="720"/>
      </w:pPr>
      <w:rPr>
        <w:rFonts w:hint="default"/>
        <w:lang w:val="en-US" w:eastAsia="en-US" w:bidi="en-US"/>
      </w:rPr>
    </w:lvl>
    <w:lvl w:ilvl="8" w:tplc="79425544">
      <w:numFmt w:val="bullet"/>
      <w:lvlText w:val="•"/>
      <w:lvlJc w:val="left"/>
      <w:pPr>
        <w:ind w:left="7811" w:hanging="720"/>
      </w:pPr>
      <w:rPr>
        <w:rFonts w:hint="default"/>
        <w:lang w:val="en-US" w:eastAsia="en-US" w:bidi="en-US"/>
      </w:rPr>
    </w:lvl>
  </w:abstractNum>
  <w:abstractNum w:abstractNumId="76">
    <w:nsid w:val="7D003FE4"/>
    <w:multiLevelType w:val="hybridMultilevel"/>
    <w:tmpl w:val="A19660FA"/>
    <w:lvl w:ilvl="0" w:tplc="C5700A2C">
      <w:numFmt w:val="bullet"/>
      <w:lvlText w:val="-"/>
      <w:lvlJc w:val="left"/>
      <w:pPr>
        <w:ind w:left="177" w:hanging="118"/>
      </w:pPr>
      <w:rPr>
        <w:rFonts w:ascii="Times New Roman" w:eastAsia="Times New Roman" w:hAnsi="Times New Roman" w:cs="Times New Roman" w:hint="default"/>
        <w:b/>
        <w:bCs/>
        <w:w w:val="99"/>
        <w:sz w:val="20"/>
        <w:szCs w:val="20"/>
        <w:lang w:val="en-US" w:eastAsia="en-US" w:bidi="en-US"/>
      </w:rPr>
    </w:lvl>
    <w:lvl w:ilvl="1" w:tplc="84008F9C">
      <w:numFmt w:val="bullet"/>
      <w:lvlText w:val="•"/>
      <w:lvlJc w:val="left"/>
      <w:pPr>
        <w:ind w:left="1647" w:hanging="118"/>
      </w:pPr>
      <w:rPr>
        <w:rFonts w:hint="default"/>
        <w:lang w:val="en-US" w:eastAsia="en-US" w:bidi="en-US"/>
      </w:rPr>
    </w:lvl>
    <w:lvl w:ilvl="2" w:tplc="C4A20202">
      <w:numFmt w:val="bullet"/>
      <w:lvlText w:val="•"/>
      <w:lvlJc w:val="left"/>
      <w:pPr>
        <w:ind w:left="3114" w:hanging="118"/>
      </w:pPr>
      <w:rPr>
        <w:rFonts w:hint="default"/>
        <w:lang w:val="en-US" w:eastAsia="en-US" w:bidi="en-US"/>
      </w:rPr>
    </w:lvl>
    <w:lvl w:ilvl="3" w:tplc="81287178">
      <w:numFmt w:val="bullet"/>
      <w:lvlText w:val="•"/>
      <w:lvlJc w:val="left"/>
      <w:pPr>
        <w:ind w:left="4582" w:hanging="118"/>
      </w:pPr>
      <w:rPr>
        <w:rFonts w:hint="default"/>
        <w:lang w:val="en-US" w:eastAsia="en-US" w:bidi="en-US"/>
      </w:rPr>
    </w:lvl>
    <w:lvl w:ilvl="4" w:tplc="AA3C6F06">
      <w:numFmt w:val="bullet"/>
      <w:lvlText w:val="•"/>
      <w:lvlJc w:val="left"/>
      <w:pPr>
        <w:ind w:left="6049" w:hanging="118"/>
      </w:pPr>
      <w:rPr>
        <w:rFonts w:hint="default"/>
        <w:lang w:val="en-US" w:eastAsia="en-US" w:bidi="en-US"/>
      </w:rPr>
    </w:lvl>
    <w:lvl w:ilvl="5" w:tplc="A406F118">
      <w:numFmt w:val="bullet"/>
      <w:lvlText w:val="•"/>
      <w:lvlJc w:val="left"/>
      <w:pPr>
        <w:ind w:left="7516" w:hanging="118"/>
      </w:pPr>
      <w:rPr>
        <w:rFonts w:hint="default"/>
        <w:lang w:val="en-US" w:eastAsia="en-US" w:bidi="en-US"/>
      </w:rPr>
    </w:lvl>
    <w:lvl w:ilvl="6" w:tplc="E89EA558">
      <w:numFmt w:val="bullet"/>
      <w:lvlText w:val="•"/>
      <w:lvlJc w:val="left"/>
      <w:pPr>
        <w:ind w:left="8984" w:hanging="118"/>
      </w:pPr>
      <w:rPr>
        <w:rFonts w:hint="default"/>
        <w:lang w:val="en-US" w:eastAsia="en-US" w:bidi="en-US"/>
      </w:rPr>
    </w:lvl>
    <w:lvl w:ilvl="7" w:tplc="D29097C2">
      <w:numFmt w:val="bullet"/>
      <w:lvlText w:val="•"/>
      <w:lvlJc w:val="left"/>
      <w:pPr>
        <w:ind w:left="10451" w:hanging="118"/>
      </w:pPr>
      <w:rPr>
        <w:rFonts w:hint="default"/>
        <w:lang w:val="en-US" w:eastAsia="en-US" w:bidi="en-US"/>
      </w:rPr>
    </w:lvl>
    <w:lvl w:ilvl="8" w:tplc="64CC82CE">
      <w:numFmt w:val="bullet"/>
      <w:lvlText w:val="•"/>
      <w:lvlJc w:val="left"/>
      <w:pPr>
        <w:ind w:left="11918" w:hanging="118"/>
      </w:pPr>
      <w:rPr>
        <w:rFonts w:hint="default"/>
        <w:lang w:val="en-US" w:eastAsia="en-US" w:bidi="en-US"/>
      </w:rPr>
    </w:lvl>
  </w:abstractNum>
  <w:abstractNum w:abstractNumId="77">
    <w:nsid w:val="7D44657B"/>
    <w:multiLevelType w:val="hybridMultilevel"/>
    <w:tmpl w:val="FD4CFEC6"/>
    <w:lvl w:ilvl="0" w:tplc="A7F04F9E">
      <w:start w:val="1"/>
      <w:numFmt w:val="decimal"/>
      <w:lvlText w:val="%1."/>
      <w:lvlJc w:val="left"/>
      <w:pPr>
        <w:ind w:left="222" w:hanging="303"/>
        <w:jc w:val="left"/>
      </w:pPr>
      <w:rPr>
        <w:rFonts w:ascii="Times New Roman" w:eastAsia="Times New Roman" w:hAnsi="Times New Roman" w:cs="Times New Roman" w:hint="default"/>
        <w:spacing w:val="-26"/>
        <w:w w:val="99"/>
        <w:sz w:val="24"/>
        <w:szCs w:val="24"/>
        <w:lang w:val="en-US" w:eastAsia="en-US" w:bidi="en-US"/>
      </w:rPr>
    </w:lvl>
    <w:lvl w:ilvl="1" w:tplc="B7C0C482">
      <w:start w:val="8"/>
      <w:numFmt w:val="decimal"/>
      <w:lvlText w:val="%2."/>
      <w:lvlJc w:val="left"/>
      <w:pPr>
        <w:ind w:left="942" w:hanging="360"/>
        <w:jc w:val="left"/>
      </w:pPr>
      <w:rPr>
        <w:rFonts w:ascii="Times New Roman" w:eastAsia="Times New Roman" w:hAnsi="Times New Roman" w:cs="Times New Roman" w:hint="default"/>
        <w:b/>
        <w:bCs/>
        <w:spacing w:val="-1"/>
        <w:w w:val="99"/>
        <w:sz w:val="24"/>
        <w:szCs w:val="24"/>
        <w:lang w:val="en-US" w:eastAsia="en-US" w:bidi="en-US"/>
      </w:rPr>
    </w:lvl>
    <w:lvl w:ilvl="2" w:tplc="64465CF8">
      <w:numFmt w:val="bullet"/>
      <w:lvlText w:val="•"/>
      <w:lvlJc w:val="left"/>
      <w:pPr>
        <w:ind w:left="1832" w:hanging="360"/>
      </w:pPr>
      <w:rPr>
        <w:rFonts w:hint="default"/>
        <w:lang w:val="en-US" w:eastAsia="en-US" w:bidi="en-US"/>
      </w:rPr>
    </w:lvl>
    <w:lvl w:ilvl="3" w:tplc="E86CF984">
      <w:numFmt w:val="bullet"/>
      <w:lvlText w:val="•"/>
      <w:lvlJc w:val="left"/>
      <w:pPr>
        <w:ind w:left="2724" w:hanging="360"/>
      </w:pPr>
      <w:rPr>
        <w:rFonts w:hint="default"/>
        <w:lang w:val="en-US" w:eastAsia="en-US" w:bidi="en-US"/>
      </w:rPr>
    </w:lvl>
    <w:lvl w:ilvl="4" w:tplc="C0003F20">
      <w:numFmt w:val="bullet"/>
      <w:lvlText w:val="•"/>
      <w:lvlJc w:val="left"/>
      <w:pPr>
        <w:ind w:left="3616" w:hanging="360"/>
      </w:pPr>
      <w:rPr>
        <w:rFonts w:hint="default"/>
        <w:lang w:val="en-US" w:eastAsia="en-US" w:bidi="en-US"/>
      </w:rPr>
    </w:lvl>
    <w:lvl w:ilvl="5" w:tplc="02D86620">
      <w:numFmt w:val="bullet"/>
      <w:lvlText w:val="•"/>
      <w:lvlJc w:val="left"/>
      <w:pPr>
        <w:ind w:left="4508" w:hanging="360"/>
      </w:pPr>
      <w:rPr>
        <w:rFonts w:hint="default"/>
        <w:lang w:val="en-US" w:eastAsia="en-US" w:bidi="en-US"/>
      </w:rPr>
    </w:lvl>
    <w:lvl w:ilvl="6" w:tplc="6F50B32C">
      <w:numFmt w:val="bullet"/>
      <w:lvlText w:val="•"/>
      <w:lvlJc w:val="left"/>
      <w:pPr>
        <w:ind w:left="5400" w:hanging="360"/>
      </w:pPr>
      <w:rPr>
        <w:rFonts w:hint="default"/>
        <w:lang w:val="en-US" w:eastAsia="en-US" w:bidi="en-US"/>
      </w:rPr>
    </w:lvl>
    <w:lvl w:ilvl="7" w:tplc="0C22F57C">
      <w:numFmt w:val="bullet"/>
      <w:lvlText w:val="•"/>
      <w:lvlJc w:val="left"/>
      <w:pPr>
        <w:ind w:left="6292" w:hanging="360"/>
      </w:pPr>
      <w:rPr>
        <w:rFonts w:hint="default"/>
        <w:lang w:val="en-US" w:eastAsia="en-US" w:bidi="en-US"/>
      </w:rPr>
    </w:lvl>
    <w:lvl w:ilvl="8" w:tplc="3A622B6A">
      <w:numFmt w:val="bullet"/>
      <w:lvlText w:val="•"/>
      <w:lvlJc w:val="left"/>
      <w:pPr>
        <w:ind w:left="7184" w:hanging="360"/>
      </w:pPr>
      <w:rPr>
        <w:rFonts w:hint="default"/>
        <w:lang w:val="en-US" w:eastAsia="en-US" w:bidi="en-US"/>
      </w:rPr>
    </w:lvl>
  </w:abstractNum>
  <w:abstractNum w:abstractNumId="78">
    <w:nsid w:val="7E751A52"/>
    <w:multiLevelType w:val="hybridMultilevel"/>
    <w:tmpl w:val="DAD4984E"/>
    <w:lvl w:ilvl="0" w:tplc="52329E5C">
      <w:start w:val="1"/>
      <w:numFmt w:val="decimal"/>
      <w:lvlText w:val="%1."/>
      <w:lvlJc w:val="left"/>
      <w:pPr>
        <w:ind w:left="219" w:hanging="243"/>
        <w:jc w:val="left"/>
      </w:pPr>
      <w:rPr>
        <w:rFonts w:ascii="Times New Roman" w:eastAsia="Times New Roman" w:hAnsi="Times New Roman" w:cs="Times New Roman" w:hint="default"/>
        <w:w w:val="100"/>
        <w:sz w:val="24"/>
        <w:szCs w:val="24"/>
        <w:lang w:val="en-US" w:eastAsia="en-US" w:bidi="en-US"/>
      </w:rPr>
    </w:lvl>
    <w:lvl w:ilvl="1" w:tplc="99108C2C">
      <w:start w:val="1"/>
      <w:numFmt w:val="lowerLetter"/>
      <w:lvlText w:val="%2)"/>
      <w:lvlJc w:val="left"/>
      <w:pPr>
        <w:ind w:left="507" w:hanging="246"/>
        <w:jc w:val="left"/>
      </w:pPr>
      <w:rPr>
        <w:rFonts w:ascii="Times New Roman" w:eastAsia="Times New Roman" w:hAnsi="Times New Roman" w:cs="Times New Roman" w:hint="default"/>
        <w:spacing w:val="-2"/>
        <w:w w:val="99"/>
        <w:sz w:val="24"/>
        <w:szCs w:val="24"/>
        <w:lang w:val="en-US" w:eastAsia="en-US" w:bidi="en-US"/>
      </w:rPr>
    </w:lvl>
    <w:lvl w:ilvl="2" w:tplc="16EE1358">
      <w:numFmt w:val="bullet"/>
      <w:lvlText w:val="•"/>
      <w:lvlJc w:val="left"/>
      <w:pPr>
        <w:ind w:left="1523" w:hanging="246"/>
      </w:pPr>
      <w:rPr>
        <w:rFonts w:hint="default"/>
        <w:lang w:val="en-US" w:eastAsia="en-US" w:bidi="en-US"/>
      </w:rPr>
    </w:lvl>
    <w:lvl w:ilvl="3" w:tplc="8EF2577A">
      <w:numFmt w:val="bullet"/>
      <w:lvlText w:val="•"/>
      <w:lvlJc w:val="left"/>
      <w:pPr>
        <w:ind w:left="2546" w:hanging="246"/>
      </w:pPr>
      <w:rPr>
        <w:rFonts w:hint="default"/>
        <w:lang w:val="en-US" w:eastAsia="en-US" w:bidi="en-US"/>
      </w:rPr>
    </w:lvl>
    <w:lvl w:ilvl="4" w:tplc="729EB164">
      <w:numFmt w:val="bullet"/>
      <w:lvlText w:val="•"/>
      <w:lvlJc w:val="left"/>
      <w:pPr>
        <w:ind w:left="3569" w:hanging="246"/>
      </w:pPr>
      <w:rPr>
        <w:rFonts w:hint="default"/>
        <w:lang w:val="en-US" w:eastAsia="en-US" w:bidi="en-US"/>
      </w:rPr>
    </w:lvl>
    <w:lvl w:ilvl="5" w:tplc="D9BC8E1A">
      <w:numFmt w:val="bullet"/>
      <w:lvlText w:val="•"/>
      <w:lvlJc w:val="left"/>
      <w:pPr>
        <w:ind w:left="4592" w:hanging="246"/>
      </w:pPr>
      <w:rPr>
        <w:rFonts w:hint="default"/>
        <w:lang w:val="en-US" w:eastAsia="en-US" w:bidi="en-US"/>
      </w:rPr>
    </w:lvl>
    <w:lvl w:ilvl="6" w:tplc="086EBB9C">
      <w:numFmt w:val="bullet"/>
      <w:lvlText w:val="•"/>
      <w:lvlJc w:val="left"/>
      <w:pPr>
        <w:ind w:left="5616" w:hanging="246"/>
      </w:pPr>
      <w:rPr>
        <w:rFonts w:hint="default"/>
        <w:lang w:val="en-US" w:eastAsia="en-US" w:bidi="en-US"/>
      </w:rPr>
    </w:lvl>
    <w:lvl w:ilvl="7" w:tplc="D76A7E96">
      <w:numFmt w:val="bullet"/>
      <w:lvlText w:val="•"/>
      <w:lvlJc w:val="left"/>
      <w:pPr>
        <w:ind w:left="6639" w:hanging="246"/>
      </w:pPr>
      <w:rPr>
        <w:rFonts w:hint="default"/>
        <w:lang w:val="en-US" w:eastAsia="en-US" w:bidi="en-US"/>
      </w:rPr>
    </w:lvl>
    <w:lvl w:ilvl="8" w:tplc="C53C0578">
      <w:numFmt w:val="bullet"/>
      <w:lvlText w:val="•"/>
      <w:lvlJc w:val="left"/>
      <w:pPr>
        <w:ind w:left="7662" w:hanging="246"/>
      </w:pPr>
      <w:rPr>
        <w:rFonts w:hint="default"/>
        <w:lang w:val="en-US" w:eastAsia="en-US" w:bidi="en-US"/>
      </w:rPr>
    </w:lvl>
  </w:abstractNum>
  <w:abstractNum w:abstractNumId="79">
    <w:nsid w:val="7EF67D6D"/>
    <w:multiLevelType w:val="hybridMultilevel"/>
    <w:tmpl w:val="0E66E294"/>
    <w:lvl w:ilvl="0" w:tplc="E0D4CFF4">
      <w:numFmt w:val="bullet"/>
      <w:lvlText w:val="•"/>
      <w:lvlJc w:val="left"/>
      <w:pPr>
        <w:ind w:left="939" w:hanging="360"/>
      </w:pPr>
      <w:rPr>
        <w:rFonts w:ascii="Arial" w:eastAsia="Arial" w:hAnsi="Arial" w:cs="Arial" w:hint="default"/>
        <w:spacing w:val="-6"/>
        <w:w w:val="99"/>
        <w:sz w:val="24"/>
        <w:szCs w:val="24"/>
        <w:lang w:val="en-US" w:eastAsia="en-US" w:bidi="en-US"/>
      </w:rPr>
    </w:lvl>
    <w:lvl w:ilvl="1" w:tplc="5406DF5A">
      <w:numFmt w:val="bullet"/>
      <w:lvlText w:val="•"/>
      <w:lvlJc w:val="left"/>
      <w:pPr>
        <w:ind w:left="1816" w:hanging="360"/>
      </w:pPr>
      <w:rPr>
        <w:rFonts w:hint="default"/>
        <w:lang w:val="en-US" w:eastAsia="en-US" w:bidi="en-US"/>
      </w:rPr>
    </w:lvl>
    <w:lvl w:ilvl="2" w:tplc="2FF068F2">
      <w:numFmt w:val="bullet"/>
      <w:lvlText w:val="•"/>
      <w:lvlJc w:val="left"/>
      <w:pPr>
        <w:ind w:left="2693" w:hanging="360"/>
      </w:pPr>
      <w:rPr>
        <w:rFonts w:hint="default"/>
        <w:lang w:val="en-US" w:eastAsia="en-US" w:bidi="en-US"/>
      </w:rPr>
    </w:lvl>
    <w:lvl w:ilvl="3" w:tplc="A0F8B1D6">
      <w:numFmt w:val="bullet"/>
      <w:lvlText w:val="•"/>
      <w:lvlJc w:val="left"/>
      <w:pPr>
        <w:ind w:left="3570" w:hanging="360"/>
      </w:pPr>
      <w:rPr>
        <w:rFonts w:hint="default"/>
        <w:lang w:val="en-US" w:eastAsia="en-US" w:bidi="en-US"/>
      </w:rPr>
    </w:lvl>
    <w:lvl w:ilvl="4" w:tplc="116E1F32">
      <w:numFmt w:val="bullet"/>
      <w:lvlText w:val="•"/>
      <w:lvlJc w:val="left"/>
      <w:pPr>
        <w:ind w:left="4447" w:hanging="360"/>
      </w:pPr>
      <w:rPr>
        <w:rFonts w:hint="default"/>
        <w:lang w:val="en-US" w:eastAsia="en-US" w:bidi="en-US"/>
      </w:rPr>
    </w:lvl>
    <w:lvl w:ilvl="5" w:tplc="11F2F8DE">
      <w:numFmt w:val="bullet"/>
      <w:lvlText w:val="•"/>
      <w:lvlJc w:val="left"/>
      <w:pPr>
        <w:ind w:left="5324" w:hanging="360"/>
      </w:pPr>
      <w:rPr>
        <w:rFonts w:hint="default"/>
        <w:lang w:val="en-US" w:eastAsia="en-US" w:bidi="en-US"/>
      </w:rPr>
    </w:lvl>
    <w:lvl w:ilvl="6" w:tplc="2266095E">
      <w:numFmt w:val="bullet"/>
      <w:lvlText w:val="•"/>
      <w:lvlJc w:val="left"/>
      <w:pPr>
        <w:ind w:left="6201" w:hanging="360"/>
      </w:pPr>
      <w:rPr>
        <w:rFonts w:hint="default"/>
        <w:lang w:val="en-US" w:eastAsia="en-US" w:bidi="en-US"/>
      </w:rPr>
    </w:lvl>
    <w:lvl w:ilvl="7" w:tplc="CCEE5508">
      <w:numFmt w:val="bullet"/>
      <w:lvlText w:val="•"/>
      <w:lvlJc w:val="left"/>
      <w:pPr>
        <w:ind w:left="7078" w:hanging="360"/>
      </w:pPr>
      <w:rPr>
        <w:rFonts w:hint="default"/>
        <w:lang w:val="en-US" w:eastAsia="en-US" w:bidi="en-US"/>
      </w:rPr>
    </w:lvl>
    <w:lvl w:ilvl="8" w:tplc="665AEB50">
      <w:numFmt w:val="bullet"/>
      <w:lvlText w:val="•"/>
      <w:lvlJc w:val="left"/>
      <w:pPr>
        <w:ind w:left="7955" w:hanging="360"/>
      </w:pPr>
      <w:rPr>
        <w:rFonts w:hint="default"/>
        <w:lang w:val="en-US" w:eastAsia="en-US" w:bidi="en-US"/>
      </w:rPr>
    </w:lvl>
  </w:abstractNum>
  <w:num w:numId="1">
    <w:abstractNumId w:val="76"/>
  </w:num>
  <w:num w:numId="2">
    <w:abstractNumId w:val="53"/>
  </w:num>
  <w:num w:numId="3">
    <w:abstractNumId w:val="57"/>
  </w:num>
  <w:num w:numId="4">
    <w:abstractNumId w:val="37"/>
  </w:num>
  <w:num w:numId="5">
    <w:abstractNumId w:val="61"/>
  </w:num>
  <w:num w:numId="6">
    <w:abstractNumId w:val="8"/>
  </w:num>
  <w:num w:numId="7">
    <w:abstractNumId w:val="78"/>
  </w:num>
  <w:num w:numId="8">
    <w:abstractNumId w:val="14"/>
  </w:num>
  <w:num w:numId="9">
    <w:abstractNumId w:val="64"/>
  </w:num>
  <w:num w:numId="10">
    <w:abstractNumId w:val="55"/>
  </w:num>
  <w:num w:numId="11">
    <w:abstractNumId w:val="27"/>
  </w:num>
  <w:num w:numId="12">
    <w:abstractNumId w:val="40"/>
  </w:num>
  <w:num w:numId="13">
    <w:abstractNumId w:val="52"/>
  </w:num>
  <w:num w:numId="14">
    <w:abstractNumId w:val="46"/>
  </w:num>
  <w:num w:numId="15">
    <w:abstractNumId w:val="13"/>
  </w:num>
  <w:num w:numId="16">
    <w:abstractNumId w:val="15"/>
  </w:num>
  <w:num w:numId="17">
    <w:abstractNumId w:val="25"/>
  </w:num>
  <w:num w:numId="18">
    <w:abstractNumId w:val="73"/>
  </w:num>
  <w:num w:numId="19">
    <w:abstractNumId w:val="5"/>
  </w:num>
  <w:num w:numId="20">
    <w:abstractNumId w:val="48"/>
  </w:num>
  <w:num w:numId="21">
    <w:abstractNumId w:val="75"/>
  </w:num>
  <w:num w:numId="22">
    <w:abstractNumId w:val="32"/>
  </w:num>
  <w:num w:numId="23">
    <w:abstractNumId w:val="56"/>
  </w:num>
  <w:num w:numId="24">
    <w:abstractNumId w:val="39"/>
  </w:num>
  <w:num w:numId="25">
    <w:abstractNumId w:val="69"/>
  </w:num>
  <w:num w:numId="26">
    <w:abstractNumId w:val="50"/>
  </w:num>
  <w:num w:numId="27">
    <w:abstractNumId w:val="62"/>
  </w:num>
  <w:num w:numId="28">
    <w:abstractNumId w:val="54"/>
  </w:num>
  <w:num w:numId="29">
    <w:abstractNumId w:val="36"/>
  </w:num>
  <w:num w:numId="30">
    <w:abstractNumId w:val="24"/>
  </w:num>
  <w:num w:numId="31">
    <w:abstractNumId w:val="6"/>
  </w:num>
  <w:num w:numId="32">
    <w:abstractNumId w:val="29"/>
  </w:num>
  <w:num w:numId="33">
    <w:abstractNumId w:val="45"/>
  </w:num>
  <w:num w:numId="34">
    <w:abstractNumId w:val="28"/>
  </w:num>
  <w:num w:numId="35">
    <w:abstractNumId w:val="41"/>
  </w:num>
  <w:num w:numId="36">
    <w:abstractNumId w:val="79"/>
  </w:num>
  <w:num w:numId="37">
    <w:abstractNumId w:val="72"/>
  </w:num>
  <w:num w:numId="38">
    <w:abstractNumId w:val="38"/>
  </w:num>
  <w:num w:numId="39">
    <w:abstractNumId w:val="42"/>
  </w:num>
  <w:num w:numId="40">
    <w:abstractNumId w:val="26"/>
  </w:num>
  <w:num w:numId="41">
    <w:abstractNumId w:val="1"/>
  </w:num>
  <w:num w:numId="42">
    <w:abstractNumId w:val="34"/>
  </w:num>
  <w:num w:numId="43">
    <w:abstractNumId w:val="68"/>
  </w:num>
  <w:num w:numId="44">
    <w:abstractNumId w:val="3"/>
  </w:num>
  <w:num w:numId="45">
    <w:abstractNumId w:val="20"/>
  </w:num>
  <w:num w:numId="46">
    <w:abstractNumId w:val="47"/>
  </w:num>
  <w:num w:numId="47">
    <w:abstractNumId w:val="35"/>
  </w:num>
  <w:num w:numId="48">
    <w:abstractNumId w:val="4"/>
  </w:num>
  <w:num w:numId="49">
    <w:abstractNumId w:val="74"/>
  </w:num>
  <w:num w:numId="50">
    <w:abstractNumId w:val="0"/>
  </w:num>
  <w:num w:numId="51">
    <w:abstractNumId w:val="2"/>
  </w:num>
  <w:num w:numId="52">
    <w:abstractNumId w:val="77"/>
  </w:num>
  <w:num w:numId="53">
    <w:abstractNumId w:val="59"/>
  </w:num>
  <w:num w:numId="54">
    <w:abstractNumId w:val="43"/>
  </w:num>
  <w:num w:numId="55">
    <w:abstractNumId w:val="10"/>
  </w:num>
  <w:num w:numId="56">
    <w:abstractNumId w:val="70"/>
  </w:num>
  <w:num w:numId="57">
    <w:abstractNumId w:val="65"/>
  </w:num>
  <w:num w:numId="58">
    <w:abstractNumId w:val="19"/>
  </w:num>
  <w:num w:numId="59">
    <w:abstractNumId w:val="7"/>
  </w:num>
  <w:num w:numId="60">
    <w:abstractNumId w:val="30"/>
  </w:num>
  <w:num w:numId="61">
    <w:abstractNumId w:val="58"/>
  </w:num>
  <w:num w:numId="62">
    <w:abstractNumId w:val="63"/>
  </w:num>
  <w:num w:numId="63">
    <w:abstractNumId w:val="49"/>
  </w:num>
  <w:num w:numId="64">
    <w:abstractNumId w:val="12"/>
  </w:num>
  <w:num w:numId="65">
    <w:abstractNumId w:val="23"/>
  </w:num>
  <w:num w:numId="66">
    <w:abstractNumId w:val="66"/>
  </w:num>
  <w:num w:numId="67">
    <w:abstractNumId w:val="17"/>
  </w:num>
  <w:num w:numId="68">
    <w:abstractNumId w:val="71"/>
  </w:num>
  <w:num w:numId="69">
    <w:abstractNumId w:val="51"/>
  </w:num>
  <w:num w:numId="70">
    <w:abstractNumId w:val="33"/>
  </w:num>
  <w:num w:numId="71">
    <w:abstractNumId w:val="22"/>
  </w:num>
  <w:num w:numId="72">
    <w:abstractNumId w:val="44"/>
  </w:num>
  <w:num w:numId="73">
    <w:abstractNumId w:val="18"/>
  </w:num>
  <w:num w:numId="74">
    <w:abstractNumId w:val="21"/>
  </w:num>
  <w:num w:numId="75">
    <w:abstractNumId w:val="9"/>
  </w:num>
  <w:num w:numId="76">
    <w:abstractNumId w:val="60"/>
  </w:num>
  <w:num w:numId="77">
    <w:abstractNumId w:val="67"/>
  </w:num>
  <w:num w:numId="78">
    <w:abstractNumId w:val="31"/>
  </w:num>
  <w:num w:numId="79">
    <w:abstractNumId w:val="11"/>
  </w:num>
  <w:num w:numId="80">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401"/>
    <w:rsid w:val="00023187"/>
    <w:rsid w:val="00076B63"/>
    <w:rsid w:val="00107130"/>
    <w:rsid w:val="0014334F"/>
    <w:rsid w:val="001478AA"/>
    <w:rsid w:val="001652C7"/>
    <w:rsid w:val="00173700"/>
    <w:rsid w:val="00173B8D"/>
    <w:rsid w:val="001920E3"/>
    <w:rsid w:val="001B4473"/>
    <w:rsid w:val="001D72A0"/>
    <w:rsid w:val="001E4B66"/>
    <w:rsid w:val="001E4ECE"/>
    <w:rsid w:val="001F7B37"/>
    <w:rsid w:val="00203F45"/>
    <w:rsid w:val="002171A5"/>
    <w:rsid w:val="002450EF"/>
    <w:rsid w:val="00252E6B"/>
    <w:rsid w:val="00330438"/>
    <w:rsid w:val="00340483"/>
    <w:rsid w:val="00366FD3"/>
    <w:rsid w:val="00384E36"/>
    <w:rsid w:val="003E514E"/>
    <w:rsid w:val="003F150A"/>
    <w:rsid w:val="00421841"/>
    <w:rsid w:val="00421B0D"/>
    <w:rsid w:val="0049180D"/>
    <w:rsid w:val="004B2CE8"/>
    <w:rsid w:val="004C7202"/>
    <w:rsid w:val="004C74A8"/>
    <w:rsid w:val="00500C78"/>
    <w:rsid w:val="00504022"/>
    <w:rsid w:val="0052195B"/>
    <w:rsid w:val="00553638"/>
    <w:rsid w:val="00554ABE"/>
    <w:rsid w:val="00583470"/>
    <w:rsid w:val="005B0169"/>
    <w:rsid w:val="005B5934"/>
    <w:rsid w:val="005B7595"/>
    <w:rsid w:val="005E28EB"/>
    <w:rsid w:val="005E33A0"/>
    <w:rsid w:val="005E5DDB"/>
    <w:rsid w:val="005F5F9D"/>
    <w:rsid w:val="00614A33"/>
    <w:rsid w:val="00635DD8"/>
    <w:rsid w:val="006B77AB"/>
    <w:rsid w:val="006D2A51"/>
    <w:rsid w:val="006D53AB"/>
    <w:rsid w:val="006E59A3"/>
    <w:rsid w:val="006F7156"/>
    <w:rsid w:val="0070307E"/>
    <w:rsid w:val="0074232D"/>
    <w:rsid w:val="00744F52"/>
    <w:rsid w:val="00746213"/>
    <w:rsid w:val="007510AB"/>
    <w:rsid w:val="008205D9"/>
    <w:rsid w:val="008440B2"/>
    <w:rsid w:val="0085524A"/>
    <w:rsid w:val="008653E5"/>
    <w:rsid w:val="00865F0A"/>
    <w:rsid w:val="008B0BC0"/>
    <w:rsid w:val="008D73AF"/>
    <w:rsid w:val="009118CE"/>
    <w:rsid w:val="0092137F"/>
    <w:rsid w:val="00930F78"/>
    <w:rsid w:val="00957534"/>
    <w:rsid w:val="009A35A9"/>
    <w:rsid w:val="009A3B04"/>
    <w:rsid w:val="009B0540"/>
    <w:rsid w:val="009B2C46"/>
    <w:rsid w:val="009B33E7"/>
    <w:rsid w:val="009C7B60"/>
    <w:rsid w:val="009F6BDD"/>
    <w:rsid w:val="00A01302"/>
    <w:rsid w:val="00A01784"/>
    <w:rsid w:val="00A3183F"/>
    <w:rsid w:val="00AB0949"/>
    <w:rsid w:val="00AC3321"/>
    <w:rsid w:val="00B702F4"/>
    <w:rsid w:val="00BE43D1"/>
    <w:rsid w:val="00C1582E"/>
    <w:rsid w:val="00C629BD"/>
    <w:rsid w:val="00C91751"/>
    <w:rsid w:val="00D32837"/>
    <w:rsid w:val="00D37D71"/>
    <w:rsid w:val="00D73401"/>
    <w:rsid w:val="00DF42B1"/>
    <w:rsid w:val="00DF57C1"/>
    <w:rsid w:val="00E03E10"/>
    <w:rsid w:val="00E0674A"/>
    <w:rsid w:val="00E13509"/>
    <w:rsid w:val="00E45693"/>
    <w:rsid w:val="00E45DD9"/>
    <w:rsid w:val="00E80276"/>
    <w:rsid w:val="00E81585"/>
    <w:rsid w:val="00EC03A3"/>
    <w:rsid w:val="00ED3F13"/>
    <w:rsid w:val="00ED6453"/>
    <w:rsid w:val="00EF31F9"/>
    <w:rsid w:val="00F22A02"/>
    <w:rsid w:val="00F97810"/>
    <w:rsid w:val="00FA3E92"/>
    <w:rsid w:val="00FA3FC7"/>
    <w:rsid w:val="00FA5BE5"/>
    <w:rsid w:val="00FC3643"/>
    <w:rsid w:val="00FD3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21841"/>
    <w:rPr>
      <w:rFonts w:ascii="Times New Roman" w:eastAsia="Times New Roman" w:hAnsi="Times New Roman" w:cs="Times New Roman"/>
      <w:lang w:bidi="en-US"/>
    </w:rPr>
  </w:style>
  <w:style w:type="paragraph" w:styleId="Heading1">
    <w:name w:val="heading 1"/>
    <w:basedOn w:val="Normal"/>
    <w:autoRedefine/>
    <w:uiPriority w:val="1"/>
    <w:qFormat/>
    <w:rsid w:val="001E4ECE"/>
    <w:pPr>
      <w:spacing w:before="63"/>
      <w:ind w:left="219"/>
      <w:outlineLvl w:val="0"/>
    </w:pPr>
    <w:rPr>
      <w:b/>
      <w:bCs/>
      <w:sz w:val="24"/>
      <w:szCs w:val="24"/>
      <w:lang w:val="sq-AL"/>
    </w:rPr>
  </w:style>
  <w:style w:type="paragraph" w:styleId="Heading2">
    <w:name w:val="heading 2"/>
    <w:basedOn w:val="Normal"/>
    <w:uiPriority w:val="1"/>
    <w:qFormat/>
    <w:rsid w:val="00023187"/>
    <w:pPr>
      <w:numPr>
        <w:ilvl w:val="1"/>
        <w:numId w:val="79"/>
      </w:numPr>
      <w:spacing w:before="63"/>
      <w:ind w:left="360"/>
      <w:outlineLvl w:val="1"/>
    </w:pPr>
    <w:rPr>
      <w:b/>
      <w:bCs/>
      <w:sz w:val="24"/>
      <w:szCs w:val="24"/>
      <w:lang w:val="sq-AL"/>
    </w:rPr>
  </w:style>
  <w:style w:type="paragraph" w:styleId="Heading3">
    <w:name w:val="heading 3"/>
    <w:basedOn w:val="Normal"/>
    <w:next w:val="Normal"/>
    <w:link w:val="Heading3Char"/>
    <w:autoRedefine/>
    <w:uiPriority w:val="9"/>
    <w:unhideWhenUsed/>
    <w:qFormat/>
    <w:rsid w:val="00421B0D"/>
    <w:pPr>
      <w:keepNext/>
      <w:keepLines/>
      <w:numPr>
        <w:ilvl w:val="2"/>
        <w:numId w:val="79"/>
      </w:numPr>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554AB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4AB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1B0D"/>
    <w:rPr>
      <w:rFonts w:ascii="Times New Roman" w:eastAsiaTheme="majorEastAsia" w:hAnsi="Times New Roman" w:cstheme="majorBidi"/>
      <w:b/>
      <w:bCs/>
      <w:sz w:val="24"/>
      <w:lang w:bidi="en-US"/>
    </w:rPr>
  </w:style>
  <w:style w:type="character" w:customStyle="1" w:styleId="Heading4Char">
    <w:name w:val="Heading 4 Char"/>
    <w:basedOn w:val="DefaultParagraphFont"/>
    <w:link w:val="Heading4"/>
    <w:uiPriority w:val="9"/>
    <w:rsid w:val="00554ABE"/>
    <w:rPr>
      <w:rFonts w:asciiTheme="majorHAnsi" w:eastAsiaTheme="majorEastAsia" w:hAnsiTheme="majorHAnsi" w:cstheme="majorBidi"/>
      <w:b/>
      <w:bCs/>
      <w:i/>
      <w:iCs/>
      <w:color w:val="4F81BD" w:themeColor="accent1"/>
      <w:lang w:bidi="en-US"/>
    </w:rPr>
  </w:style>
  <w:style w:type="character" w:customStyle="1" w:styleId="Heading5Char">
    <w:name w:val="Heading 5 Char"/>
    <w:basedOn w:val="DefaultParagraphFont"/>
    <w:link w:val="Heading5"/>
    <w:uiPriority w:val="9"/>
    <w:rsid w:val="00554ABE"/>
    <w:rPr>
      <w:rFonts w:asciiTheme="majorHAnsi" w:eastAsiaTheme="majorEastAsia" w:hAnsiTheme="majorHAnsi" w:cstheme="majorBidi"/>
      <w:color w:val="243F60" w:themeColor="accent1" w:themeShade="7F"/>
      <w:lang w:bidi="en-US"/>
    </w:rPr>
  </w:style>
  <w:style w:type="paragraph" w:styleId="TOC1">
    <w:name w:val="toc 1"/>
    <w:basedOn w:val="Normal"/>
    <w:uiPriority w:val="39"/>
    <w:qFormat/>
    <w:pPr>
      <w:ind w:left="222"/>
    </w:pPr>
    <w:rPr>
      <w:sz w:val="24"/>
      <w:szCs w:val="24"/>
    </w:rPr>
  </w:style>
  <w:style w:type="paragraph" w:styleId="TOC2">
    <w:name w:val="toc 2"/>
    <w:basedOn w:val="Normal"/>
    <w:uiPriority w:val="39"/>
    <w:qFormat/>
    <w:pPr>
      <w:spacing w:before="119"/>
      <w:ind w:left="882" w:hanging="440"/>
    </w:pPr>
    <w:rPr>
      <w:b/>
      <w:bCs/>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384E36"/>
    <w:rPr>
      <w:rFonts w:ascii="Times New Roman" w:eastAsia="Times New Roman" w:hAnsi="Times New Roman" w:cs="Times New Roman"/>
      <w:sz w:val="24"/>
      <w:szCs w:val="24"/>
      <w:lang w:bidi="en-US"/>
    </w:rPr>
  </w:style>
  <w:style w:type="paragraph" w:styleId="ListParagraph">
    <w:name w:val="List Paragraph"/>
    <w:basedOn w:val="Normal"/>
    <w:uiPriority w:val="1"/>
    <w:qFormat/>
    <w:pPr>
      <w:spacing w:before="161"/>
      <w:ind w:left="2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74A8"/>
    <w:rPr>
      <w:rFonts w:ascii="Tahoma" w:hAnsi="Tahoma" w:cs="Tahoma"/>
      <w:sz w:val="16"/>
      <w:szCs w:val="16"/>
    </w:rPr>
  </w:style>
  <w:style w:type="character" w:customStyle="1" w:styleId="BalloonTextChar">
    <w:name w:val="Balloon Text Char"/>
    <w:basedOn w:val="DefaultParagraphFont"/>
    <w:link w:val="BalloonText"/>
    <w:uiPriority w:val="99"/>
    <w:semiHidden/>
    <w:rsid w:val="004C74A8"/>
    <w:rPr>
      <w:rFonts w:ascii="Tahoma" w:eastAsia="Times New Roman" w:hAnsi="Tahoma" w:cs="Tahoma"/>
      <w:sz w:val="16"/>
      <w:szCs w:val="16"/>
      <w:lang w:bidi="en-US"/>
    </w:rPr>
  </w:style>
  <w:style w:type="character" w:styleId="CommentReference">
    <w:name w:val="annotation reference"/>
    <w:basedOn w:val="DefaultParagraphFont"/>
    <w:uiPriority w:val="99"/>
    <w:semiHidden/>
    <w:unhideWhenUsed/>
    <w:rsid w:val="00FA3FC7"/>
    <w:rPr>
      <w:sz w:val="16"/>
      <w:szCs w:val="16"/>
    </w:rPr>
  </w:style>
  <w:style w:type="paragraph" w:styleId="CommentText">
    <w:name w:val="annotation text"/>
    <w:basedOn w:val="Normal"/>
    <w:link w:val="CommentTextChar"/>
    <w:uiPriority w:val="99"/>
    <w:semiHidden/>
    <w:unhideWhenUsed/>
    <w:rsid w:val="00FA3FC7"/>
    <w:rPr>
      <w:sz w:val="20"/>
      <w:szCs w:val="20"/>
    </w:rPr>
  </w:style>
  <w:style w:type="character" w:customStyle="1" w:styleId="CommentTextChar">
    <w:name w:val="Comment Text Char"/>
    <w:basedOn w:val="DefaultParagraphFont"/>
    <w:link w:val="CommentText"/>
    <w:uiPriority w:val="99"/>
    <w:semiHidden/>
    <w:rsid w:val="00FA3FC7"/>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FA3FC7"/>
    <w:rPr>
      <w:b/>
      <w:bCs/>
    </w:rPr>
  </w:style>
  <w:style w:type="character" w:customStyle="1" w:styleId="CommentSubjectChar">
    <w:name w:val="Comment Subject Char"/>
    <w:basedOn w:val="CommentTextChar"/>
    <w:link w:val="CommentSubject"/>
    <w:uiPriority w:val="99"/>
    <w:semiHidden/>
    <w:rsid w:val="00FA3FC7"/>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ED6453"/>
    <w:pPr>
      <w:tabs>
        <w:tab w:val="center" w:pos="4680"/>
        <w:tab w:val="right" w:pos="9360"/>
      </w:tabs>
    </w:pPr>
  </w:style>
  <w:style w:type="character" w:customStyle="1" w:styleId="HeaderChar">
    <w:name w:val="Header Char"/>
    <w:basedOn w:val="DefaultParagraphFont"/>
    <w:link w:val="Header"/>
    <w:uiPriority w:val="99"/>
    <w:rsid w:val="00ED6453"/>
    <w:rPr>
      <w:rFonts w:ascii="Times New Roman" w:eastAsia="Times New Roman" w:hAnsi="Times New Roman" w:cs="Times New Roman"/>
      <w:lang w:bidi="en-US"/>
    </w:rPr>
  </w:style>
  <w:style w:type="paragraph" w:styleId="Footer">
    <w:name w:val="footer"/>
    <w:basedOn w:val="Normal"/>
    <w:link w:val="FooterChar"/>
    <w:uiPriority w:val="99"/>
    <w:unhideWhenUsed/>
    <w:rsid w:val="00ED6453"/>
    <w:pPr>
      <w:tabs>
        <w:tab w:val="center" w:pos="4680"/>
        <w:tab w:val="right" w:pos="9360"/>
      </w:tabs>
    </w:pPr>
  </w:style>
  <w:style w:type="character" w:customStyle="1" w:styleId="FooterChar">
    <w:name w:val="Footer Char"/>
    <w:basedOn w:val="DefaultParagraphFont"/>
    <w:link w:val="Footer"/>
    <w:uiPriority w:val="99"/>
    <w:rsid w:val="00ED6453"/>
    <w:rPr>
      <w:rFonts w:ascii="Times New Roman" w:eastAsia="Times New Roman" w:hAnsi="Times New Roman" w:cs="Times New Roman"/>
      <w:lang w:bidi="en-US"/>
    </w:rPr>
  </w:style>
  <w:style w:type="paragraph" w:styleId="TOCHeading">
    <w:name w:val="TOC Heading"/>
    <w:basedOn w:val="Heading1"/>
    <w:next w:val="Normal"/>
    <w:uiPriority w:val="39"/>
    <w:semiHidden/>
    <w:unhideWhenUsed/>
    <w:qFormat/>
    <w:rsid w:val="00865F0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bidi="ar-SA"/>
    </w:rPr>
  </w:style>
  <w:style w:type="paragraph" w:styleId="TOC3">
    <w:name w:val="toc 3"/>
    <w:basedOn w:val="Normal"/>
    <w:next w:val="Normal"/>
    <w:autoRedefine/>
    <w:uiPriority w:val="39"/>
    <w:unhideWhenUsed/>
    <w:qFormat/>
    <w:rsid w:val="00FA3E92"/>
    <w:pPr>
      <w:widowControl/>
      <w:autoSpaceDE/>
      <w:autoSpaceDN/>
      <w:spacing w:after="100" w:line="276" w:lineRule="auto"/>
      <w:ind w:left="440"/>
    </w:pPr>
    <w:rPr>
      <w:rFonts w:asciiTheme="minorHAnsi" w:eastAsiaTheme="minorEastAsia" w:hAnsiTheme="minorHAnsi" w:cstheme="minorBidi"/>
      <w:lang w:eastAsia="ja-JP" w:bidi="ar-SA"/>
    </w:rPr>
  </w:style>
  <w:style w:type="character" w:styleId="Hyperlink">
    <w:name w:val="Hyperlink"/>
    <w:basedOn w:val="DefaultParagraphFont"/>
    <w:uiPriority w:val="99"/>
    <w:unhideWhenUsed/>
    <w:rsid w:val="00865F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21841"/>
    <w:rPr>
      <w:rFonts w:ascii="Times New Roman" w:eastAsia="Times New Roman" w:hAnsi="Times New Roman" w:cs="Times New Roman"/>
      <w:lang w:bidi="en-US"/>
    </w:rPr>
  </w:style>
  <w:style w:type="paragraph" w:styleId="Heading1">
    <w:name w:val="heading 1"/>
    <w:basedOn w:val="Normal"/>
    <w:autoRedefine/>
    <w:uiPriority w:val="1"/>
    <w:qFormat/>
    <w:rsid w:val="001E4ECE"/>
    <w:pPr>
      <w:spacing w:before="63"/>
      <w:ind w:left="219"/>
      <w:outlineLvl w:val="0"/>
    </w:pPr>
    <w:rPr>
      <w:b/>
      <w:bCs/>
      <w:sz w:val="24"/>
      <w:szCs w:val="24"/>
      <w:lang w:val="sq-AL"/>
    </w:rPr>
  </w:style>
  <w:style w:type="paragraph" w:styleId="Heading2">
    <w:name w:val="heading 2"/>
    <w:basedOn w:val="Normal"/>
    <w:uiPriority w:val="1"/>
    <w:qFormat/>
    <w:rsid w:val="00023187"/>
    <w:pPr>
      <w:numPr>
        <w:ilvl w:val="1"/>
        <w:numId w:val="79"/>
      </w:numPr>
      <w:spacing w:before="63"/>
      <w:ind w:left="360"/>
      <w:outlineLvl w:val="1"/>
    </w:pPr>
    <w:rPr>
      <w:b/>
      <w:bCs/>
      <w:sz w:val="24"/>
      <w:szCs w:val="24"/>
      <w:lang w:val="sq-AL"/>
    </w:rPr>
  </w:style>
  <w:style w:type="paragraph" w:styleId="Heading3">
    <w:name w:val="heading 3"/>
    <w:basedOn w:val="Normal"/>
    <w:next w:val="Normal"/>
    <w:link w:val="Heading3Char"/>
    <w:autoRedefine/>
    <w:uiPriority w:val="9"/>
    <w:unhideWhenUsed/>
    <w:qFormat/>
    <w:rsid w:val="00421B0D"/>
    <w:pPr>
      <w:keepNext/>
      <w:keepLines/>
      <w:numPr>
        <w:ilvl w:val="2"/>
        <w:numId w:val="79"/>
      </w:numPr>
      <w:spacing w:before="200"/>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554AB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4AB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1B0D"/>
    <w:rPr>
      <w:rFonts w:ascii="Times New Roman" w:eastAsiaTheme="majorEastAsia" w:hAnsi="Times New Roman" w:cstheme="majorBidi"/>
      <w:b/>
      <w:bCs/>
      <w:sz w:val="24"/>
      <w:lang w:bidi="en-US"/>
    </w:rPr>
  </w:style>
  <w:style w:type="character" w:customStyle="1" w:styleId="Heading4Char">
    <w:name w:val="Heading 4 Char"/>
    <w:basedOn w:val="DefaultParagraphFont"/>
    <w:link w:val="Heading4"/>
    <w:uiPriority w:val="9"/>
    <w:rsid w:val="00554ABE"/>
    <w:rPr>
      <w:rFonts w:asciiTheme="majorHAnsi" w:eastAsiaTheme="majorEastAsia" w:hAnsiTheme="majorHAnsi" w:cstheme="majorBidi"/>
      <w:b/>
      <w:bCs/>
      <w:i/>
      <w:iCs/>
      <w:color w:val="4F81BD" w:themeColor="accent1"/>
      <w:lang w:bidi="en-US"/>
    </w:rPr>
  </w:style>
  <w:style w:type="character" w:customStyle="1" w:styleId="Heading5Char">
    <w:name w:val="Heading 5 Char"/>
    <w:basedOn w:val="DefaultParagraphFont"/>
    <w:link w:val="Heading5"/>
    <w:uiPriority w:val="9"/>
    <w:rsid w:val="00554ABE"/>
    <w:rPr>
      <w:rFonts w:asciiTheme="majorHAnsi" w:eastAsiaTheme="majorEastAsia" w:hAnsiTheme="majorHAnsi" w:cstheme="majorBidi"/>
      <w:color w:val="243F60" w:themeColor="accent1" w:themeShade="7F"/>
      <w:lang w:bidi="en-US"/>
    </w:rPr>
  </w:style>
  <w:style w:type="paragraph" w:styleId="TOC1">
    <w:name w:val="toc 1"/>
    <w:basedOn w:val="Normal"/>
    <w:uiPriority w:val="39"/>
    <w:qFormat/>
    <w:pPr>
      <w:ind w:left="222"/>
    </w:pPr>
    <w:rPr>
      <w:sz w:val="24"/>
      <w:szCs w:val="24"/>
    </w:rPr>
  </w:style>
  <w:style w:type="paragraph" w:styleId="TOC2">
    <w:name w:val="toc 2"/>
    <w:basedOn w:val="Normal"/>
    <w:uiPriority w:val="39"/>
    <w:qFormat/>
    <w:pPr>
      <w:spacing w:before="119"/>
      <w:ind w:left="882" w:hanging="440"/>
    </w:pPr>
    <w:rPr>
      <w:b/>
      <w:bCs/>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384E36"/>
    <w:rPr>
      <w:rFonts w:ascii="Times New Roman" w:eastAsia="Times New Roman" w:hAnsi="Times New Roman" w:cs="Times New Roman"/>
      <w:sz w:val="24"/>
      <w:szCs w:val="24"/>
      <w:lang w:bidi="en-US"/>
    </w:rPr>
  </w:style>
  <w:style w:type="paragraph" w:styleId="ListParagraph">
    <w:name w:val="List Paragraph"/>
    <w:basedOn w:val="Normal"/>
    <w:uiPriority w:val="1"/>
    <w:qFormat/>
    <w:pPr>
      <w:spacing w:before="161"/>
      <w:ind w:left="2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C74A8"/>
    <w:rPr>
      <w:rFonts w:ascii="Tahoma" w:hAnsi="Tahoma" w:cs="Tahoma"/>
      <w:sz w:val="16"/>
      <w:szCs w:val="16"/>
    </w:rPr>
  </w:style>
  <w:style w:type="character" w:customStyle="1" w:styleId="BalloonTextChar">
    <w:name w:val="Balloon Text Char"/>
    <w:basedOn w:val="DefaultParagraphFont"/>
    <w:link w:val="BalloonText"/>
    <w:uiPriority w:val="99"/>
    <w:semiHidden/>
    <w:rsid w:val="004C74A8"/>
    <w:rPr>
      <w:rFonts w:ascii="Tahoma" w:eastAsia="Times New Roman" w:hAnsi="Tahoma" w:cs="Tahoma"/>
      <w:sz w:val="16"/>
      <w:szCs w:val="16"/>
      <w:lang w:bidi="en-US"/>
    </w:rPr>
  </w:style>
  <w:style w:type="character" w:styleId="CommentReference">
    <w:name w:val="annotation reference"/>
    <w:basedOn w:val="DefaultParagraphFont"/>
    <w:uiPriority w:val="99"/>
    <w:semiHidden/>
    <w:unhideWhenUsed/>
    <w:rsid w:val="00FA3FC7"/>
    <w:rPr>
      <w:sz w:val="16"/>
      <w:szCs w:val="16"/>
    </w:rPr>
  </w:style>
  <w:style w:type="paragraph" w:styleId="CommentText">
    <w:name w:val="annotation text"/>
    <w:basedOn w:val="Normal"/>
    <w:link w:val="CommentTextChar"/>
    <w:uiPriority w:val="99"/>
    <w:semiHidden/>
    <w:unhideWhenUsed/>
    <w:rsid w:val="00FA3FC7"/>
    <w:rPr>
      <w:sz w:val="20"/>
      <w:szCs w:val="20"/>
    </w:rPr>
  </w:style>
  <w:style w:type="character" w:customStyle="1" w:styleId="CommentTextChar">
    <w:name w:val="Comment Text Char"/>
    <w:basedOn w:val="DefaultParagraphFont"/>
    <w:link w:val="CommentText"/>
    <w:uiPriority w:val="99"/>
    <w:semiHidden/>
    <w:rsid w:val="00FA3FC7"/>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FA3FC7"/>
    <w:rPr>
      <w:b/>
      <w:bCs/>
    </w:rPr>
  </w:style>
  <w:style w:type="character" w:customStyle="1" w:styleId="CommentSubjectChar">
    <w:name w:val="Comment Subject Char"/>
    <w:basedOn w:val="CommentTextChar"/>
    <w:link w:val="CommentSubject"/>
    <w:uiPriority w:val="99"/>
    <w:semiHidden/>
    <w:rsid w:val="00FA3FC7"/>
    <w:rPr>
      <w:rFonts w:ascii="Times New Roman" w:eastAsia="Times New Roman" w:hAnsi="Times New Roman" w:cs="Times New Roman"/>
      <w:b/>
      <w:bCs/>
      <w:sz w:val="20"/>
      <w:szCs w:val="20"/>
      <w:lang w:bidi="en-US"/>
    </w:rPr>
  </w:style>
  <w:style w:type="paragraph" w:styleId="Header">
    <w:name w:val="header"/>
    <w:basedOn w:val="Normal"/>
    <w:link w:val="HeaderChar"/>
    <w:uiPriority w:val="99"/>
    <w:unhideWhenUsed/>
    <w:rsid w:val="00ED6453"/>
    <w:pPr>
      <w:tabs>
        <w:tab w:val="center" w:pos="4680"/>
        <w:tab w:val="right" w:pos="9360"/>
      </w:tabs>
    </w:pPr>
  </w:style>
  <w:style w:type="character" w:customStyle="1" w:styleId="HeaderChar">
    <w:name w:val="Header Char"/>
    <w:basedOn w:val="DefaultParagraphFont"/>
    <w:link w:val="Header"/>
    <w:uiPriority w:val="99"/>
    <w:rsid w:val="00ED6453"/>
    <w:rPr>
      <w:rFonts w:ascii="Times New Roman" w:eastAsia="Times New Roman" w:hAnsi="Times New Roman" w:cs="Times New Roman"/>
      <w:lang w:bidi="en-US"/>
    </w:rPr>
  </w:style>
  <w:style w:type="paragraph" w:styleId="Footer">
    <w:name w:val="footer"/>
    <w:basedOn w:val="Normal"/>
    <w:link w:val="FooterChar"/>
    <w:uiPriority w:val="99"/>
    <w:unhideWhenUsed/>
    <w:rsid w:val="00ED6453"/>
    <w:pPr>
      <w:tabs>
        <w:tab w:val="center" w:pos="4680"/>
        <w:tab w:val="right" w:pos="9360"/>
      </w:tabs>
    </w:pPr>
  </w:style>
  <w:style w:type="character" w:customStyle="1" w:styleId="FooterChar">
    <w:name w:val="Footer Char"/>
    <w:basedOn w:val="DefaultParagraphFont"/>
    <w:link w:val="Footer"/>
    <w:uiPriority w:val="99"/>
    <w:rsid w:val="00ED6453"/>
    <w:rPr>
      <w:rFonts w:ascii="Times New Roman" w:eastAsia="Times New Roman" w:hAnsi="Times New Roman" w:cs="Times New Roman"/>
      <w:lang w:bidi="en-US"/>
    </w:rPr>
  </w:style>
  <w:style w:type="paragraph" w:styleId="TOCHeading">
    <w:name w:val="TOC Heading"/>
    <w:basedOn w:val="Heading1"/>
    <w:next w:val="Normal"/>
    <w:uiPriority w:val="39"/>
    <w:semiHidden/>
    <w:unhideWhenUsed/>
    <w:qFormat/>
    <w:rsid w:val="00865F0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bidi="ar-SA"/>
    </w:rPr>
  </w:style>
  <w:style w:type="paragraph" w:styleId="TOC3">
    <w:name w:val="toc 3"/>
    <w:basedOn w:val="Normal"/>
    <w:next w:val="Normal"/>
    <w:autoRedefine/>
    <w:uiPriority w:val="39"/>
    <w:unhideWhenUsed/>
    <w:qFormat/>
    <w:rsid w:val="00FA3E92"/>
    <w:pPr>
      <w:widowControl/>
      <w:autoSpaceDE/>
      <w:autoSpaceDN/>
      <w:spacing w:after="100" w:line="276" w:lineRule="auto"/>
      <w:ind w:left="440"/>
    </w:pPr>
    <w:rPr>
      <w:rFonts w:asciiTheme="minorHAnsi" w:eastAsiaTheme="minorEastAsia" w:hAnsiTheme="minorHAnsi" w:cstheme="minorBidi"/>
      <w:lang w:eastAsia="ja-JP" w:bidi="ar-SA"/>
    </w:rPr>
  </w:style>
  <w:style w:type="character" w:styleId="Hyperlink">
    <w:name w:val="Hyperlink"/>
    <w:basedOn w:val="DefaultParagraphFont"/>
    <w:uiPriority w:val="99"/>
    <w:unhideWhenUsed/>
    <w:rsid w:val="00865F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q.wikipedia.org/wiki/Bashkia_C%C3%ABrrik" TargetMode="External"/><Relationship Id="rId117" Type="http://schemas.openxmlformats.org/officeDocument/2006/relationships/footer" Target="footer11.xml"/><Relationship Id="rId21" Type="http://schemas.openxmlformats.org/officeDocument/2006/relationships/image" Target="media/image3.jpeg"/><Relationship Id="rId42" Type="http://schemas.openxmlformats.org/officeDocument/2006/relationships/hyperlink" Target="https://sq.wikipedia.org/wiki/Bashkia_Mat" TargetMode="External"/><Relationship Id="rId47" Type="http://schemas.openxmlformats.org/officeDocument/2006/relationships/hyperlink" Target="https://sq.wikipedia.org/wiki/Bashkia_Konispol" TargetMode="External"/><Relationship Id="rId63" Type="http://schemas.openxmlformats.org/officeDocument/2006/relationships/hyperlink" Target="https://sq.wikipedia.org/wiki/Bashkia_Patos" TargetMode="External"/><Relationship Id="rId68" Type="http://schemas.openxmlformats.org/officeDocument/2006/relationships/hyperlink" Target="https://sq.wikipedia.org/wiki/Bashkia_K%C3%ABlcyr%C3%AB" TargetMode="External"/><Relationship Id="rId84" Type="http://schemas.openxmlformats.org/officeDocument/2006/relationships/hyperlink" Target="https://sq.wikipedia.org/wiki/Bashkia_Has" TargetMode="External"/><Relationship Id="rId89" Type="http://schemas.openxmlformats.org/officeDocument/2006/relationships/hyperlink" Target="https://sq.wikipedia.org/wiki/Bashkia_Kavaj%C3%AB" TargetMode="External"/><Relationship Id="rId112" Type="http://schemas.openxmlformats.org/officeDocument/2006/relationships/footer" Target="footer7.xml"/><Relationship Id="rId16" Type="http://schemas.openxmlformats.org/officeDocument/2006/relationships/image" Target="media/image5.png"/><Relationship Id="rId107" Type="http://schemas.openxmlformats.org/officeDocument/2006/relationships/hyperlink" Target="mailto:4060693360681.spitaliamavita@yahoo.com" TargetMode="External"/><Relationship Id="rId32" Type="http://schemas.openxmlformats.org/officeDocument/2006/relationships/hyperlink" Target="https://sq.wikipedia.org/wiki/Qarku_i_Beratit" TargetMode="External"/><Relationship Id="rId37" Type="http://schemas.openxmlformats.org/officeDocument/2006/relationships/hyperlink" Target="https://sq.wikipedia.org/wiki/Bashkia_Ura_Vajgurore" TargetMode="External"/><Relationship Id="rId53" Type="http://schemas.openxmlformats.org/officeDocument/2006/relationships/hyperlink" Target="https://sq.wikipedia.org/wiki/Bashkia_Kolonj%C3%AB" TargetMode="External"/><Relationship Id="rId58" Type="http://schemas.openxmlformats.org/officeDocument/2006/relationships/hyperlink" Target="https://sq.wikipedia.org/wiki/Qarku_i_Fierit" TargetMode="External"/><Relationship Id="rId74" Type="http://schemas.openxmlformats.org/officeDocument/2006/relationships/hyperlink" Target="https://sq.wikipedia.org/wiki/Bashkia_Durr%C3%ABs" TargetMode="External"/><Relationship Id="rId79" Type="http://schemas.openxmlformats.org/officeDocument/2006/relationships/hyperlink" Target="https://sq.wikipedia.org/wiki/Bashkia_Mal%C3%ABsi_e_Madhe" TargetMode="External"/><Relationship Id="rId102" Type="http://schemas.openxmlformats.org/officeDocument/2006/relationships/hyperlink" Target="mailto:663spitaliamerikan@hotmail.com" TargetMode="External"/><Relationship Id="rId123" Type="http://schemas.openxmlformats.org/officeDocument/2006/relationships/footer" Target="footer17.xml"/><Relationship Id="rId12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sq.wikipedia.org/wiki/Bashkia_Lushnje" TargetMode="External"/><Relationship Id="rId82" Type="http://schemas.openxmlformats.org/officeDocument/2006/relationships/hyperlink" Target="https://sq.wikipedia.org/wiki/Bashkia_Vau_i_Dej%C3%ABs" TargetMode="External"/><Relationship Id="rId90" Type="http://schemas.openxmlformats.org/officeDocument/2006/relationships/hyperlink" Target="https://sq.wikipedia.org/wiki/Bashkia_Rrogozhin%C3%AB" TargetMode="External"/><Relationship Id="rId95" Type="http://schemas.openxmlformats.org/officeDocument/2006/relationships/hyperlink" Target="https://sq.wikipedia.org/wiki/Bashkia_Lezh%C3%AB" TargetMode="External"/><Relationship Id="rId19"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hyperlink" Target="https://sq.wikipedia.org/wiki/Bashkia_Elbasan" TargetMode="External"/><Relationship Id="rId30" Type="http://schemas.openxmlformats.org/officeDocument/2006/relationships/hyperlink" Target="https://sq.wikipedia.org/wiki/Bashkia_Peqin" TargetMode="External"/><Relationship Id="rId35" Type="http://schemas.openxmlformats.org/officeDocument/2006/relationships/hyperlink" Target="https://sq.wikipedia.org/wiki/Bashkia_Ku%C3%A7ov%C3%AB" TargetMode="External"/><Relationship Id="rId43" Type="http://schemas.openxmlformats.org/officeDocument/2006/relationships/hyperlink" Target="https://sq.wikipedia.org/wiki/Qarku_i_Vlor%C3%ABs" TargetMode="External"/><Relationship Id="rId48" Type="http://schemas.openxmlformats.org/officeDocument/2006/relationships/hyperlink" Target="https://sq.wikipedia.org/wiki/Bashkia_Sarand%C3%AB" TargetMode="External"/><Relationship Id="rId56" Type="http://schemas.openxmlformats.org/officeDocument/2006/relationships/hyperlink" Target="https://sq.wikipedia.org/wiki/Bashkia_Pogradec" TargetMode="External"/><Relationship Id="rId64" Type="http://schemas.openxmlformats.org/officeDocument/2006/relationships/hyperlink" Target="https://sq.wikipedia.org/wiki/Bashkia_Roskovec" TargetMode="External"/><Relationship Id="rId69" Type="http://schemas.openxmlformats.org/officeDocument/2006/relationships/hyperlink" Target="https://sq.wikipedia.org/wiki/Bashkia_Libohov%C3%AB" TargetMode="External"/><Relationship Id="rId77" Type="http://schemas.openxmlformats.org/officeDocument/2006/relationships/hyperlink" Target="https://sq.wikipedia.org/wiki/Qarku_i_Shkodr%C3%ABs" TargetMode="External"/><Relationship Id="rId100" Type="http://schemas.openxmlformats.org/officeDocument/2006/relationships/hyperlink" Target="mailto:24H)info@spitaligjerman.com" TargetMode="External"/><Relationship Id="rId105" Type="http://schemas.openxmlformats.org/officeDocument/2006/relationships/hyperlink" Target="mailto:0200694056150spitalieuropian@gvmnet.com" TargetMode="External"/><Relationship Id="rId113" Type="http://schemas.openxmlformats.org/officeDocument/2006/relationships/footer" Target="footer8.xml"/><Relationship Id="rId118" Type="http://schemas.openxmlformats.org/officeDocument/2006/relationships/footer" Target="footer12.xml"/><Relationship Id="rId126"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hyperlink" Target="https://sq.wikipedia.org/wiki/Qarku_i_Kor%C3%A7%C3%ABs" TargetMode="External"/><Relationship Id="rId72" Type="http://schemas.openxmlformats.org/officeDocument/2006/relationships/hyperlink" Target="https://sq.wikipedia.org/wiki/Bashkia_Tepelen%C3%AB" TargetMode="External"/><Relationship Id="rId80" Type="http://schemas.openxmlformats.org/officeDocument/2006/relationships/hyperlink" Target="https://sq.wikipedia.org/wiki/Bashkia_Puk%C3%AB" TargetMode="External"/><Relationship Id="rId85" Type="http://schemas.openxmlformats.org/officeDocument/2006/relationships/hyperlink" Target="https://sq.wikipedia.org/wiki/Bashkia_Kuk%C3%ABs" TargetMode="External"/><Relationship Id="rId93" Type="http://schemas.openxmlformats.org/officeDocument/2006/relationships/hyperlink" Target="https://sq.wikipedia.org/wiki/Qarku_i_Lezh%C3%ABs" TargetMode="External"/><Relationship Id="rId98" Type="http://schemas.openxmlformats.org/officeDocument/2006/relationships/footer" Target="footer6.xml"/><Relationship Id="rId121" Type="http://schemas.openxmlformats.org/officeDocument/2006/relationships/footer" Target="footer15.xml"/><Relationship Id="rId3" Type="http://schemas.openxmlformats.org/officeDocument/2006/relationships/styles" Target="styles.xml"/><Relationship Id="rId17" Type="http://schemas.openxmlformats.org/officeDocument/2006/relationships/footer" Target="footer2.xml"/><Relationship Id="rId25" Type="http://schemas.openxmlformats.org/officeDocument/2006/relationships/hyperlink" Target="https://sq.wikipedia.org/wiki/Bashkia_Belsh" TargetMode="External"/><Relationship Id="rId33" Type="http://schemas.openxmlformats.org/officeDocument/2006/relationships/hyperlink" Target="https://sq.wikipedia.org/wiki/Bashkia_Berat" TargetMode="External"/><Relationship Id="rId38" Type="http://schemas.openxmlformats.org/officeDocument/2006/relationships/hyperlink" Target="https://sq.wikipedia.org/wiki/Qarku_i_Dibr%C3%ABs" TargetMode="External"/><Relationship Id="rId46" Type="http://schemas.openxmlformats.org/officeDocument/2006/relationships/hyperlink" Target="https://sq.wikipedia.org/wiki/Bashkia_Himar%C3%AB" TargetMode="External"/><Relationship Id="rId59" Type="http://schemas.openxmlformats.org/officeDocument/2006/relationships/hyperlink" Target="https://sq.wikipedia.org/wiki/Bashkia_Divjak%C3%AB" TargetMode="External"/><Relationship Id="rId67" Type="http://schemas.openxmlformats.org/officeDocument/2006/relationships/hyperlink" Target="https://sq.wikipedia.org/wiki/Bashkia_Gjirokast%C3%ABr" TargetMode="External"/><Relationship Id="rId103" Type="http://schemas.openxmlformats.org/officeDocument/2006/relationships/hyperlink" Target="mailto:Recepsioniinfo@spitalicontinental.com" TargetMode="External"/><Relationship Id="rId108" Type="http://schemas.openxmlformats.org/officeDocument/2006/relationships/hyperlink" Target="http://www.yellowpagesalbania.com/spitale-private-klinika-okulistike-onkologji-klinika-kirurgjikale-estetike-kirurgji-materiale-dhe-pajisje-mjekesore/hygeia/tirana/" TargetMode="External"/><Relationship Id="rId116" Type="http://schemas.openxmlformats.org/officeDocument/2006/relationships/footer" Target="footer10.xml"/><Relationship Id="rId124" Type="http://schemas.openxmlformats.org/officeDocument/2006/relationships/footer" Target="footer18.xml"/><Relationship Id="rId129"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s://sq.wikipedia.org/wiki/Bashkia_Klos" TargetMode="External"/><Relationship Id="rId54" Type="http://schemas.openxmlformats.org/officeDocument/2006/relationships/hyperlink" Target="https://sq.wikipedia.org/wiki/Bashkia_Kor%C3%A7%C3%AB" TargetMode="External"/><Relationship Id="rId62" Type="http://schemas.openxmlformats.org/officeDocument/2006/relationships/hyperlink" Target="https://sq.wikipedia.org/w/index.php?title=Bashkia_Mallakast%C3%ABr&amp;amp;action=edit&amp;amp;redlink=1" TargetMode="External"/><Relationship Id="rId70" Type="http://schemas.openxmlformats.org/officeDocument/2006/relationships/hyperlink" Target="https://sq.wikipedia.org/wiki/Bashkia_Memaliaj" TargetMode="External"/><Relationship Id="rId75" Type="http://schemas.openxmlformats.org/officeDocument/2006/relationships/hyperlink" Target="https://sq.wikipedia.org/wiki/Bashkia_Kruj%C3%AB" TargetMode="External"/><Relationship Id="rId83" Type="http://schemas.openxmlformats.org/officeDocument/2006/relationships/hyperlink" Target="https://sq.wikipedia.org/wiki/Qarku_i_Kuk%C3%ABsit" TargetMode="External"/><Relationship Id="rId88" Type="http://schemas.openxmlformats.org/officeDocument/2006/relationships/hyperlink" Target="https://sq.wikipedia.org/wiki/Bashkia_Kam%C3%ABz" TargetMode="External"/><Relationship Id="rId91" Type="http://schemas.openxmlformats.org/officeDocument/2006/relationships/hyperlink" Target="https://sq.wikipedia.org/wiki/Bashkia_Tiran%C3%AB" TargetMode="External"/><Relationship Id="rId96" Type="http://schemas.openxmlformats.org/officeDocument/2006/relationships/hyperlink" Target="https://sq.wikipedia.org/wiki/Bashkia_Mirdit%C3%AB" TargetMode="External"/><Relationship Id="rId111" Type="http://schemas.openxmlformats.org/officeDocument/2006/relationships/hyperlink" Target="mailto:Info@rishm.gov.a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hyperlink" Target="https://sq.wikipedia.org/wiki/Bashkia_Gramsh" TargetMode="External"/><Relationship Id="rId36" Type="http://schemas.openxmlformats.org/officeDocument/2006/relationships/hyperlink" Target="https://sq.wikipedia.org/wiki/Bashkia_Skrapar" TargetMode="External"/><Relationship Id="rId49" Type="http://schemas.openxmlformats.org/officeDocument/2006/relationships/hyperlink" Target="https://sq.wikipedia.org/wiki/Bashkia_Selenic%C3%AB" TargetMode="External"/><Relationship Id="rId57" Type="http://schemas.openxmlformats.org/officeDocument/2006/relationships/hyperlink" Target="https://sq.wikipedia.org/wiki/Bashkia_Pustec" TargetMode="External"/><Relationship Id="rId106" Type="http://schemas.openxmlformats.org/officeDocument/2006/relationships/hyperlink" Target="http://www.yellowpagesalbania.com/spitale-private/amavita/tirana/" TargetMode="External"/><Relationship Id="rId114" Type="http://schemas.openxmlformats.org/officeDocument/2006/relationships/image" Target="media/image6.jpeg"/><Relationship Id="rId119" Type="http://schemas.openxmlformats.org/officeDocument/2006/relationships/footer" Target="footer13.xml"/><Relationship Id="rId127" Type="http://schemas.openxmlformats.org/officeDocument/2006/relationships/footer" Target="footer21.xml"/><Relationship Id="rId10" Type="http://schemas.openxmlformats.org/officeDocument/2006/relationships/image" Target="media/image1.png"/><Relationship Id="rId31" Type="http://schemas.openxmlformats.org/officeDocument/2006/relationships/hyperlink" Target="https://sq.wikipedia.org/wiki/Bashkia_Prrenjas" TargetMode="External"/><Relationship Id="rId44" Type="http://schemas.openxmlformats.org/officeDocument/2006/relationships/hyperlink" Target="https://sq.wikipedia.org/wiki/Bashkia_Delvin%C3%AB" TargetMode="External"/><Relationship Id="rId52" Type="http://schemas.openxmlformats.org/officeDocument/2006/relationships/hyperlink" Target="https://sq.wikipedia.org/wiki/Bashkia_Devoll" TargetMode="External"/><Relationship Id="rId60" Type="http://schemas.openxmlformats.org/officeDocument/2006/relationships/hyperlink" Target="https://sq.wikipedia.org/wiki/Bashkia_Fier" TargetMode="External"/><Relationship Id="rId65" Type="http://schemas.openxmlformats.org/officeDocument/2006/relationships/hyperlink" Target="https://sq.wikipedia.org/wiki/Qarku_i_Gjirokastr%C3%ABs" TargetMode="External"/><Relationship Id="rId73" Type="http://schemas.openxmlformats.org/officeDocument/2006/relationships/hyperlink" Target="https://sq.wikipedia.org/wiki/Qarku_i_Durr%C3%ABsit" TargetMode="External"/><Relationship Id="rId78" Type="http://schemas.openxmlformats.org/officeDocument/2006/relationships/hyperlink" Target="https://sq.wikipedia.org/wiki/Bashkia_Fush%C3%AB-Arr%C3%ABz" TargetMode="External"/><Relationship Id="rId81" Type="http://schemas.openxmlformats.org/officeDocument/2006/relationships/hyperlink" Target="https://sq.wikipedia.org/wiki/Bashkia_Shkod%C3%ABr" TargetMode="External"/><Relationship Id="rId86" Type="http://schemas.openxmlformats.org/officeDocument/2006/relationships/hyperlink" Target="https://sq.wikipedia.org/wiki/Bashkia_Tropoj%C3%AB" TargetMode="External"/><Relationship Id="rId94" Type="http://schemas.openxmlformats.org/officeDocument/2006/relationships/hyperlink" Target="https://sq.wikipedia.org/wiki/Bashkia_Kurbin" TargetMode="External"/><Relationship Id="rId99" Type="http://schemas.openxmlformats.org/officeDocument/2006/relationships/hyperlink" Target="mailto:4240692266525.flora.manuka@acibadem.com.tr" TargetMode="External"/><Relationship Id="rId101" Type="http://schemas.openxmlformats.org/officeDocument/2006/relationships/hyperlink" Target="mailto:8620672011156adriatik.derjaj@guven.com.tr" TargetMode="External"/><Relationship Id="rId122"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sq.wikipedia.org/wiki/Bashkia_Bulqiz%C3%AB" TargetMode="External"/><Relationship Id="rId109" Type="http://schemas.openxmlformats.org/officeDocument/2006/relationships/hyperlink" Target="mailto:996info@hygeia.al" TargetMode="External"/><Relationship Id="rId34" Type="http://schemas.openxmlformats.org/officeDocument/2006/relationships/hyperlink" Target="https://sq.wikipedia.org/wiki/Bashkia_Poli%C3%A7an" TargetMode="External"/><Relationship Id="rId50" Type="http://schemas.openxmlformats.org/officeDocument/2006/relationships/hyperlink" Target="https://sq.wikipedia.org/wiki/Bashkia_Vlor%C3%AB" TargetMode="External"/><Relationship Id="rId55" Type="http://schemas.openxmlformats.org/officeDocument/2006/relationships/hyperlink" Target="https://sq.wikipedia.org/wiki/Bashkia_Maliq" TargetMode="External"/><Relationship Id="rId76" Type="http://schemas.openxmlformats.org/officeDocument/2006/relationships/hyperlink" Target="https://sq.wikipedia.org/wiki/Bashkia_Shijak" TargetMode="External"/><Relationship Id="rId97" Type="http://schemas.openxmlformats.org/officeDocument/2006/relationships/footer" Target="footer5.xml"/><Relationship Id="rId104" Type="http://schemas.openxmlformats.org/officeDocument/2006/relationships/hyperlink" Target="mailto:5010662053180info@salus.al" TargetMode="External"/><Relationship Id="rId120" Type="http://schemas.openxmlformats.org/officeDocument/2006/relationships/footer" Target="footer14.xml"/><Relationship Id="rId125"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hyperlink" Target="https://sq.wikipedia.org/wiki/Bashkia_P%C3%ABrmet" TargetMode="External"/><Relationship Id="rId92" Type="http://schemas.openxmlformats.org/officeDocument/2006/relationships/hyperlink" Target="https://sq.wikipedia.org/wiki/Bashkia_Vor%C3%AB" TargetMode="External"/><Relationship Id="rId2" Type="http://schemas.openxmlformats.org/officeDocument/2006/relationships/numbering" Target="numbering.xml"/><Relationship Id="rId29" Type="http://schemas.openxmlformats.org/officeDocument/2006/relationships/hyperlink" Target="https://sq.wikipedia.org/wiki/Bashkia_Librazhd" TargetMode="External"/><Relationship Id="rId24" Type="http://schemas.openxmlformats.org/officeDocument/2006/relationships/hyperlink" Target="https://sq.wikipedia.org/wiki/Qarku_i_Elbasanit" TargetMode="External"/><Relationship Id="rId40" Type="http://schemas.openxmlformats.org/officeDocument/2006/relationships/hyperlink" Target="https://sq.wikipedia.org/wiki/Bashkia_Peshkopi" TargetMode="External"/><Relationship Id="rId45" Type="http://schemas.openxmlformats.org/officeDocument/2006/relationships/hyperlink" Target="https://sq.wikipedia.org/w/index.php?title=Bashkia_Finiq&amp;amp;action=edit&amp;amp;redlink=1" TargetMode="External"/><Relationship Id="rId66" Type="http://schemas.openxmlformats.org/officeDocument/2006/relationships/hyperlink" Target="https://sq.wikipedia.org/w/index.php?title=Bashkia_Dropull&amp;amp;action=edit&amp;amp;redlink=1" TargetMode="External"/><Relationship Id="rId87" Type="http://schemas.openxmlformats.org/officeDocument/2006/relationships/hyperlink" Target="https://sq.wikipedia.org/wiki/Qarku_i_Tiran%C3%ABs" TargetMode="External"/><Relationship Id="rId110" Type="http://schemas.openxmlformats.org/officeDocument/2006/relationships/hyperlink" Target="http://www.rishm.gov.al/" TargetMode="External"/><Relationship Id="rId11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F777B-3BC1-4A25-89B0-E00FFCCF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40747</Words>
  <Characters>232262</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PS Legjislacion Vendas dhe Nderkombetar</cp:lastModifiedBy>
  <cp:revision>2</cp:revision>
  <cp:lastPrinted>2019-07-09T09:24:00Z</cp:lastPrinted>
  <dcterms:created xsi:type="dcterms:W3CDTF">2019-07-17T13:46:00Z</dcterms:created>
  <dcterms:modified xsi:type="dcterms:W3CDTF">2019-07-17T13:46:00Z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2019-02-13T00:00:00Z</vt:filetime>
  </property>
  <property fmtid="{D5CDD505-2E9C-101B-9397-08002B2CF9AE}" pid="3" name="Creator">
    <vt:lpwstr>Microsoft® Word 2016</vt:lpwstr>
  </property>
  <property fmtid="{D5CDD505-2E9C-101B-9397-08002B2CF9AE}" pid="4" name="LastSaved">
    <vt:filetime>2019-04-08T00:00:00Z</vt:filetime>
  </property>
</Properties>
</file>